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DE0" w:rsidRPr="00554DC3" w:rsidRDefault="00F4468D" w:rsidP="00B11E5A">
      <w:pPr>
        <w:rPr>
          <w:b/>
          <w:sz w:val="24"/>
          <w:szCs w:val="24"/>
        </w:rPr>
      </w:pPr>
      <w:r>
        <w:rPr>
          <w:b/>
          <w:sz w:val="24"/>
          <w:szCs w:val="24"/>
        </w:rPr>
        <w:t xml:space="preserve">West Yorkshire </w:t>
      </w:r>
      <w:r w:rsidR="00352DE0" w:rsidRPr="00554DC3">
        <w:rPr>
          <w:b/>
          <w:sz w:val="24"/>
          <w:szCs w:val="24"/>
        </w:rPr>
        <w:t>Wildlife Habitat Network</w:t>
      </w:r>
    </w:p>
    <w:p w:rsidR="00B11E5A" w:rsidRPr="009E649A" w:rsidRDefault="00352DE0">
      <w:pPr>
        <w:rPr>
          <w:b/>
        </w:rPr>
      </w:pPr>
      <w:r w:rsidRPr="009E649A">
        <w:rPr>
          <w:b/>
        </w:rPr>
        <w:t>Methodology:</w:t>
      </w:r>
      <w:r w:rsidR="00B11E5A" w:rsidRPr="009E649A">
        <w:rPr>
          <w:b/>
        </w:rPr>
        <w:t xml:space="preserve">  </w:t>
      </w:r>
    </w:p>
    <w:p w:rsidR="00EF253B" w:rsidRDefault="00E54767" w:rsidP="00EC576F">
      <w:r>
        <w:t xml:space="preserve">The National Planning Policy Framework (NPPF) defines ecological networks as </w:t>
      </w:r>
      <w:r>
        <w:rPr>
          <w:i/>
        </w:rPr>
        <w:t xml:space="preserve">networks that link </w:t>
      </w:r>
      <w:r w:rsidRPr="0038462C">
        <w:rPr>
          <w:i/>
        </w:rPr>
        <w:t>sites of biodiversity of importance</w:t>
      </w:r>
      <w:r w:rsidRPr="0038462C">
        <w:t>.</w:t>
      </w:r>
      <w:r>
        <w:t xml:space="preserve"> </w:t>
      </w:r>
    </w:p>
    <w:p w:rsidR="00001BCF" w:rsidRDefault="00E54767" w:rsidP="00EC576F">
      <w:r>
        <w:t xml:space="preserve">The proposed </w:t>
      </w:r>
      <w:r w:rsidR="009E649A">
        <w:t>methodology looks to link recognised</w:t>
      </w:r>
      <w:r w:rsidR="00001BCF">
        <w:t xml:space="preserve"> wildlife sites of at least district-level importance</w:t>
      </w:r>
      <w:r w:rsidR="007C244D">
        <w:t xml:space="preserve">, </w:t>
      </w:r>
      <w:r w:rsidR="009E649A">
        <w:t>by identifying</w:t>
      </w:r>
      <w:r>
        <w:t xml:space="preserve"> </w:t>
      </w:r>
      <w:r w:rsidR="00001BCF">
        <w:t>continuous stretches of permeable habitat that can be utilised over time by spe</w:t>
      </w:r>
      <w:r>
        <w:t>cies moving between core areas</w:t>
      </w:r>
      <w:r w:rsidR="00882CD5">
        <w:t>.</w:t>
      </w:r>
      <w:r w:rsidR="00F4468D">
        <w:t xml:space="preserve"> The use of stepping stone sites has also been used where continuous habitat links are not possible.</w:t>
      </w:r>
    </w:p>
    <w:p w:rsidR="00E54767" w:rsidRDefault="00E54767" w:rsidP="00E54767">
      <w:r>
        <w:t xml:space="preserve">The </w:t>
      </w:r>
      <w:r w:rsidR="00F4468D">
        <w:t xml:space="preserve">West Yorkshire Wildlife Habitat network has been </w:t>
      </w:r>
      <w:r w:rsidR="00554DC3">
        <w:t xml:space="preserve">produced </w:t>
      </w:r>
      <w:r w:rsidR="00F4468D">
        <w:t xml:space="preserve">by combining District Wildlife Habitat Networks drawn up between 2011 and 2016 by Wakefield District Council and West Yorkshire Ecology Service (acting on behalf of Bradford, Leeds, Kirklees and Calderdale District Councils) </w:t>
      </w:r>
      <w:r w:rsidR="00554DC3">
        <w:t>using</w:t>
      </w:r>
      <w:r>
        <w:t xml:space="preserve"> Geographical Information System (GIS): MapInfo Professional 12.0. </w:t>
      </w:r>
    </w:p>
    <w:p w:rsidR="007C244D" w:rsidRDefault="007C244D" w:rsidP="00EC576F">
      <w:r>
        <w:t>Core areas</w:t>
      </w:r>
      <w:r w:rsidR="002D0FD1">
        <w:t xml:space="preserve"> </w:t>
      </w:r>
      <w:r w:rsidR="00F4468D">
        <w:t>have</w:t>
      </w:r>
      <w:r w:rsidR="002D0FD1">
        <w:t xml:space="preserve"> be</w:t>
      </w:r>
      <w:r w:rsidR="00F4468D">
        <w:t>en</w:t>
      </w:r>
      <w:r w:rsidR="002D0FD1">
        <w:t xml:space="preserve"> linked using </w:t>
      </w:r>
      <w:r>
        <w:t xml:space="preserve">existing habitat spatial layers (e.g. Natural England’s Priority Habitat Inventory (PHI) layer; designated site survey data) and data derived from OS </w:t>
      </w:r>
      <w:proofErr w:type="spellStart"/>
      <w:r>
        <w:t>Ma</w:t>
      </w:r>
      <w:r w:rsidR="006E0022">
        <w:t>sterM</w:t>
      </w:r>
      <w:r>
        <w:t>ap</w:t>
      </w:r>
      <w:proofErr w:type="spellEnd"/>
      <w:r w:rsidR="006E0022">
        <w:t xml:space="preserve"> Topography layer</w:t>
      </w:r>
      <w:r>
        <w:t>.</w:t>
      </w:r>
      <w:r w:rsidR="00F4468D">
        <w:t xml:space="preserve"> Additional sources of data held within West Yorkshire Ecology Service records including the “Full Species List” have added to the evidence base.</w:t>
      </w:r>
    </w:p>
    <w:p w:rsidR="00EC576F" w:rsidRDefault="007C244D" w:rsidP="00EC576F">
      <w:r>
        <w:t>F</w:t>
      </w:r>
      <w:r w:rsidR="00B11E5A">
        <w:t xml:space="preserve">ield units </w:t>
      </w:r>
      <w:r>
        <w:t>taken</w:t>
      </w:r>
      <w:r w:rsidR="006E0022">
        <w:t xml:space="preserve"> from </w:t>
      </w:r>
      <w:proofErr w:type="spellStart"/>
      <w:r w:rsidR="006E0022">
        <w:t>MasterM</w:t>
      </w:r>
      <w:r>
        <w:t>ap</w:t>
      </w:r>
      <w:proofErr w:type="spellEnd"/>
      <w:r w:rsidR="00A3544C">
        <w:t xml:space="preserve"> </w:t>
      </w:r>
      <w:r w:rsidR="00F4468D">
        <w:t>were</w:t>
      </w:r>
      <w:r w:rsidR="00A3544C">
        <w:t xml:space="preserve"> assigned</w:t>
      </w:r>
      <w:r w:rsidR="00EC576F">
        <w:t xml:space="preserve"> </w:t>
      </w:r>
      <w:r>
        <w:t xml:space="preserve">a </w:t>
      </w:r>
      <w:r w:rsidR="00EC576F">
        <w:t>habitat type categor</w:t>
      </w:r>
      <w:r>
        <w:t>y</w:t>
      </w:r>
      <w:r w:rsidR="00EC576F">
        <w:t xml:space="preserve"> (e.g.: woodland, grassland, wetland, heathland etc.) using Bing aerial photography and the 1990 Phase I </w:t>
      </w:r>
      <w:r w:rsidR="00554DC3">
        <w:t>Habitat raster maps for West Yorkshire.</w:t>
      </w:r>
    </w:p>
    <w:p w:rsidR="002D0FD1" w:rsidRDefault="006E0022">
      <w:r>
        <w:t>Due to time constraints, t</w:t>
      </w:r>
      <w:r w:rsidR="00EC576F">
        <w:t>he i</w:t>
      </w:r>
      <w:r w:rsidR="00B11E5A">
        <w:t>ndividual</w:t>
      </w:r>
      <w:r w:rsidR="002D0FD1">
        <w:t xml:space="preserve"> habitat components</w:t>
      </w:r>
      <w:r w:rsidR="00EC576F">
        <w:t xml:space="preserve"> of </w:t>
      </w:r>
      <w:r w:rsidR="00001BCF">
        <w:t xml:space="preserve">these </w:t>
      </w:r>
      <w:r w:rsidR="00EC576F">
        <w:t>field units</w:t>
      </w:r>
      <w:r w:rsidR="00554DC3">
        <w:t>, derived from additional spatial datasets and/ or aerial photography</w:t>
      </w:r>
      <w:r w:rsidR="00EC576F">
        <w:t xml:space="preserve"> </w:t>
      </w:r>
      <w:r w:rsidR="00B96A21">
        <w:t>were</w:t>
      </w:r>
      <w:r w:rsidR="002D0FD1">
        <w:t xml:space="preserve"> not be digitised</w:t>
      </w:r>
      <w:r w:rsidR="00EB3D3F">
        <w:t>.</w:t>
      </w:r>
      <w:r w:rsidR="00352DE0">
        <w:t xml:space="preserve"> </w:t>
      </w:r>
      <w:r w:rsidR="00B96A21">
        <w:t>These habitat categories were subsequently merged to produce a single simplified GIS layer, with the original layers being held by West Yorkshire Ecology Service.</w:t>
      </w:r>
    </w:p>
    <w:p w:rsidR="002F6E1D" w:rsidRDefault="002F6E1D">
      <w:r>
        <w:br w:type="page"/>
      </w:r>
    </w:p>
    <w:p w:rsidR="002D0FD1" w:rsidRDefault="002F6E1D" w:rsidP="002D0FD1">
      <w:r>
        <w:lastRenderedPageBreak/>
        <w:t>S</w:t>
      </w:r>
      <w:r w:rsidR="00882CD5">
        <w:t xml:space="preserve">patial </w:t>
      </w:r>
      <w:r w:rsidR="002D0FD1">
        <w:t xml:space="preserve">datasets for use in construction of </w:t>
      </w:r>
      <w:r w:rsidR="006E0022">
        <w:t xml:space="preserve">the </w:t>
      </w:r>
      <w:r w:rsidR="002D0FD1">
        <w:t>wildlife habitat network:</w:t>
      </w:r>
      <w:r w:rsidR="007A5F51">
        <w:t xml:space="preserve"> </w:t>
      </w:r>
    </w:p>
    <w:tbl>
      <w:tblPr>
        <w:tblStyle w:val="TableGrid"/>
        <w:tblW w:w="0" w:type="auto"/>
        <w:tblLook w:val="04A0" w:firstRow="1" w:lastRow="0" w:firstColumn="1" w:lastColumn="0" w:noHBand="0" w:noVBand="1"/>
      </w:tblPr>
      <w:tblGrid>
        <w:gridCol w:w="7650"/>
      </w:tblGrid>
      <w:tr w:rsidR="006C7D07" w:rsidTr="006C7D07">
        <w:tc>
          <w:tcPr>
            <w:tcW w:w="7650" w:type="dxa"/>
          </w:tcPr>
          <w:p w:rsidR="006C7D07" w:rsidRPr="00130967" w:rsidRDefault="00130967" w:rsidP="00882CD5">
            <w:pPr>
              <w:rPr>
                <w:b/>
              </w:rPr>
            </w:pPr>
            <w:r w:rsidRPr="00130967">
              <w:rPr>
                <w:b/>
              </w:rPr>
              <w:t>Designated wildlife site boundaries</w:t>
            </w:r>
            <w:r>
              <w:rPr>
                <w:b/>
              </w:rPr>
              <w:t>:</w:t>
            </w:r>
          </w:p>
        </w:tc>
      </w:tr>
      <w:tr w:rsidR="00130967" w:rsidTr="006C7D07">
        <w:tc>
          <w:tcPr>
            <w:tcW w:w="7650" w:type="dxa"/>
          </w:tcPr>
          <w:p w:rsidR="00130967" w:rsidRPr="00A3544C" w:rsidRDefault="00130967" w:rsidP="00130967">
            <w:r>
              <w:t>Natura 2000: Special Area of Conservation (SAC)/ Special Protection Area (SPA)</w:t>
            </w:r>
          </w:p>
        </w:tc>
      </w:tr>
      <w:tr w:rsidR="00130967" w:rsidTr="006C7D07">
        <w:tc>
          <w:tcPr>
            <w:tcW w:w="7650" w:type="dxa"/>
          </w:tcPr>
          <w:p w:rsidR="00130967" w:rsidRPr="00A3544C" w:rsidRDefault="00130967" w:rsidP="00882CD5">
            <w:r>
              <w:t>Sites of Special Scientific Interest (SSSI)</w:t>
            </w:r>
            <w:r w:rsidR="00B96A21">
              <w:t xml:space="preserve"> (1</w:t>
            </w:r>
            <w:r w:rsidR="00B96A21" w:rsidRPr="00B96A21">
              <w:rPr>
                <w:vertAlign w:val="superscript"/>
              </w:rPr>
              <w:t>st</w:t>
            </w:r>
            <w:r w:rsidR="00B96A21">
              <w:t xml:space="preserve"> tier sites)</w:t>
            </w:r>
          </w:p>
        </w:tc>
      </w:tr>
      <w:tr w:rsidR="00130967" w:rsidTr="006C7D07">
        <w:tc>
          <w:tcPr>
            <w:tcW w:w="7650" w:type="dxa"/>
          </w:tcPr>
          <w:p w:rsidR="00130967" w:rsidRPr="00A3544C" w:rsidRDefault="00130967" w:rsidP="00882CD5">
            <w:r>
              <w:t>Sites of Ecological &amp; Geological Importance (SEGI)</w:t>
            </w:r>
            <w:r w:rsidR="00B96A21">
              <w:t xml:space="preserve"> and Sites of Scientific Interest (SSI) which are known collectively as 2</w:t>
            </w:r>
            <w:r w:rsidR="00B96A21" w:rsidRPr="00B96A21">
              <w:rPr>
                <w:vertAlign w:val="superscript"/>
              </w:rPr>
              <w:t>nd</w:t>
            </w:r>
            <w:r w:rsidR="00B96A21">
              <w:t xml:space="preserve"> tier sites.</w:t>
            </w:r>
          </w:p>
        </w:tc>
      </w:tr>
      <w:tr w:rsidR="00130967" w:rsidTr="006C7D07">
        <w:tc>
          <w:tcPr>
            <w:tcW w:w="7650" w:type="dxa"/>
          </w:tcPr>
          <w:p w:rsidR="00130967" w:rsidRPr="00A3544C" w:rsidRDefault="00E038E6" w:rsidP="00E038E6">
            <w:r>
              <w:t>Kirklees Special Wildlife Site (SWS)</w:t>
            </w:r>
            <w:r w:rsidR="00B96A21">
              <w:t xml:space="preserve">, Leeds Nature Areas (LNA), </w:t>
            </w:r>
            <w:proofErr w:type="spellStart"/>
            <w:r w:rsidR="00B96A21">
              <w:t>Bradword</w:t>
            </w:r>
            <w:proofErr w:type="spellEnd"/>
            <w:r w:rsidR="00B96A21">
              <w:t xml:space="preserve"> Wildlife Areas (BWA), Wakefield Nature Areas (WNA) which are all know collectively as</w:t>
            </w:r>
            <w:r>
              <w:t xml:space="preserve"> 3</w:t>
            </w:r>
            <w:r w:rsidRPr="00E038E6">
              <w:rPr>
                <w:vertAlign w:val="superscript"/>
              </w:rPr>
              <w:t>rd</w:t>
            </w:r>
            <w:r>
              <w:t xml:space="preserve"> tier site</w:t>
            </w:r>
            <w:r w:rsidR="00B96A21">
              <w:t xml:space="preserve"> (note than no 3</w:t>
            </w:r>
            <w:r w:rsidR="00B96A21" w:rsidRPr="00B96A21">
              <w:rPr>
                <w:vertAlign w:val="superscript"/>
              </w:rPr>
              <w:t>rd</w:t>
            </w:r>
            <w:r w:rsidR="00B96A21">
              <w:t xml:space="preserve"> tier sites ever existed in Calderdale.</w:t>
            </w:r>
          </w:p>
        </w:tc>
      </w:tr>
      <w:tr w:rsidR="00130967" w:rsidTr="006C7D07">
        <w:tc>
          <w:tcPr>
            <w:tcW w:w="7650" w:type="dxa"/>
          </w:tcPr>
          <w:p w:rsidR="00130967" w:rsidRPr="00A3544C" w:rsidRDefault="00B96A21" w:rsidP="00882CD5">
            <w:r w:rsidRPr="00B96A21">
              <w:t>Local Wildlife Site (Now replacing</w:t>
            </w:r>
            <w:r>
              <w:t xml:space="preserve"> the 2</w:t>
            </w:r>
            <w:r w:rsidRPr="00B96A21">
              <w:rPr>
                <w:vertAlign w:val="superscript"/>
              </w:rPr>
              <w:t>nd</w:t>
            </w:r>
            <w:r>
              <w:t xml:space="preserve"> and 3</w:t>
            </w:r>
            <w:r w:rsidRPr="00B96A21">
              <w:rPr>
                <w:vertAlign w:val="superscript"/>
              </w:rPr>
              <w:t>rd</w:t>
            </w:r>
            <w:r>
              <w:t xml:space="preserve"> tier sites as reassessment takes place against new site selection criteria)</w:t>
            </w:r>
          </w:p>
        </w:tc>
      </w:tr>
      <w:tr w:rsidR="00B96A21" w:rsidTr="006C7D07">
        <w:tc>
          <w:tcPr>
            <w:tcW w:w="7650" w:type="dxa"/>
          </w:tcPr>
          <w:p w:rsidR="00B96A21" w:rsidRPr="00B96A21" w:rsidRDefault="00B96A21" w:rsidP="00882CD5">
            <w:r w:rsidRPr="00B96A21">
              <w:t>Local Nature Reserve</w:t>
            </w:r>
            <w:r>
              <w:t xml:space="preserve"> (LNR)</w:t>
            </w:r>
          </w:p>
        </w:tc>
      </w:tr>
      <w:tr w:rsidR="00B96A21" w:rsidTr="006C7D07">
        <w:tc>
          <w:tcPr>
            <w:tcW w:w="7650" w:type="dxa"/>
          </w:tcPr>
          <w:p w:rsidR="00B96A21" w:rsidRPr="00B96A21" w:rsidRDefault="00B96A21" w:rsidP="00882CD5"/>
        </w:tc>
      </w:tr>
      <w:tr w:rsidR="00130967" w:rsidTr="006C7D07">
        <w:tc>
          <w:tcPr>
            <w:tcW w:w="7650" w:type="dxa"/>
          </w:tcPr>
          <w:p w:rsidR="00130967" w:rsidRDefault="00130967" w:rsidP="00882CD5">
            <w:pPr>
              <w:rPr>
                <w:b/>
              </w:rPr>
            </w:pPr>
            <w:r>
              <w:rPr>
                <w:b/>
              </w:rPr>
              <w:t>Habitat</w:t>
            </w:r>
            <w:r w:rsidRPr="006C7D07">
              <w:rPr>
                <w:b/>
              </w:rPr>
              <w:t xml:space="preserve"> </w:t>
            </w:r>
            <w:r>
              <w:rPr>
                <w:b/>
              </w:rPr>
              <w:t>datasets</w:t>
            </w:r>
            <w:r w:rsidRPr="006C7D07">
              <w:rPr>
                <w:b/>
              </w:rPr>
              <w:t>:</w:t>
            </w:r>
          </w:p>
        </w:tc>
      </w:tr>
      <w:tr w:rsidR="00EF253B" w:rsidRPr="00A3544C" w:rsidTr="006C7D07">
        <w:tc>
          <w:tcPr>
            <w:tcW w:w="7650" w:type="dxa"/>
          </w:tcPr>
          <w:p w:rsidR="00EF253B" w:rsidRPr="00A3544C" w:rsidRDefault="00EF253B" w:rsidP="007A5F51">
            <w:r>
              <w:t xml:space="preserve">Ancient Woodland </w:t>
            </w:r>
            <w:r w:rsidR="00B96A21">
              <w:t xml:space="preserve">Inventory </w:t>
            </w:r>
            <w:r>
              <w:t>boundaries</w:t>
            </w:r>
          </w:p>
        </w:tc>
      </w:tr>
      <w:tr w:rsidR="006C7D07" w:rsidTr="006C7D07">
        <w:tc>
          <w:tcPr>
            <w:tcW w:w="7650" w:type="dxa"/>
          </w:tcPr>
          <w:p w:rsidR="006C7D07" w:rsidRDefault="006C7D07" w:rsidP="006E0022">
            <w:r>
              <w:t xml:space="preserve">Natural England Priority Habitat Inventory (PHI) </w:t>
            </w:r>
          </w:p>
        </w:tc>
      </w:tr>
      <w:tr w:rsidR="006C7D07" w:rsidTr="006C7D07">
        <w:tc>
          <w:tcPr>
            <w:tcW w:w="7650" w:type="dxa"/>
          </w:tcPr>
          <w:p w:rsidR="006C7D07" w:rsidRDefault="006C7D07" w:rsidP="007F6A78">
            <w:r>
              <w:t>Natura 2000 (SAC/SPA) 2009 NVC surveys</w:t>
            </w:r>
          </w:p>
        </w:tc>
      </w:tr>
      <w:tr w:rsidR="006C7D07" w:rsidTr="007F6A78">
        <w:tc>
          <w:tcPr>
            <w:tcW w:w="7650" w:type="dxa"/>
          </w:tcPr>
          <w:p w:rsidR="006C7D07" w:rsidRDefault="006C7D07" w:rsidP="00B96A21">
            <w:r>
              <w:t xml:space="preserve">SSI/SEGI </w:t>
            </w:r>
            <w:r w:rsidR="00EF253B">
              <w:t xml:space="preserve">1997 and 2002 </w:t>
            </w:r>
            <w:r>
              <w:t>NVC surveys</w:t>
            </w:r>
          </w:p>
        </w:tc>
      </w:tr>
      <w:tr w:rsidR="006C7D07" w:rsidTr="007F6A78">
        <w:tc>
          <w:tcPr>
            <w:tcW w:w="7650" w:type="dxa"/>
          </w:tcPr>
          <w:p w:rsidR="006C7D07" w:rsidRDefault="006C7D07" w:rsidP="007A5F51">
            <w:r>
              <w:t xml:space="preserve">Local Wildlife Site </w:t>
            </w:r>
            <w:r w:rsidR="00A3544C">
              <w:t>surveys</w:t>
            </w:r>
            <w:r w:rsidR="00B96A21">
              <w:t xml:space="preserve"> (2011 – 2015)</w:t>
            </w:r>
          </w:p>
        </w:tc>
      </w:tr>
      <w:tr w:rsidR="006C7D07" w:rsidTr="007F6A78">
        <w:tc>
          <w:tcPr>
            <w:tcW w:w="7650" w:type="dxa"/>
          </w:tcPr>
          <w:p w:rsidR="006C7D07" w:rsidRDefault="006C7D07" w:rsidP="007F6A78">
            <w:r>
              <w:t>2012 South Pennine Moorland Fringe bird &amp; habitat surveys</w:t>
            </w:r>
          </w:p>
        </w:tc>
      </w:tr>
      <w:tr w:rsidR="006C7D07" w:rsidTr="007F6A78">
        <w:tc>
          <w:tcPr>
            <w:tcW w:w="7650" w:type="dxa"/>
          </w:tcPr>
          <w:p w:rsidR="006C7D07" w:rsidRDefault="006C7D07" w:rsidP="007F6A78">
            <w:r>
              <w:t>1990- Local Authority Grassland Surveys</w:t>
            </w:r>
          </w:p>
        </w:tc>
      </w:tr>
      <w:tr w:rsidR="007A5F51" w:rsidTr="007F6A78">
        <w:tc>
          <w:tcPr>
            <w:tcW w:w="7650" w:type="dxa"/>
          </w:tcPr>
          <w:p w:rsidR="007A5F51" w:rsidRDefault="00B96A21" w:rsidP="007F6A78">
            <w:r>
              <w:t>Phase 1 Habitat Surveys (1990-1993)</w:t>
            </w:r>
            <w:r w:rsidR="004D1CD3">
              <w:t xml:space="preserve"> (raster images)</w:t>
            </w:r>
          </w:p>
        </w:tc>
      </w:tr>
      <w:tr w:rsidR="00295E2C" w:rsidTr="007F6A78">
        <w:tc>
          <w:tcPr>
            <w:tcW w:w="7650" w:type="dxa"/>
          </w:tcPr>
          <w:p w:rsidR="00295E2C" w:rsidRPr="00295E2C" w:rsidRDefault="00295E2C" w:rsidP="007F6A78">
            <w:pPr>
              <w:rPr>
                <w:b/>
              </w:rPr>
            </w:pPr>
            <w:r>
              <w:rPr>
                <w:b/>
              </w:rPr>
              <w:t>Species:</w:t>
            </w:r>
          </w:p>
        </w:tc>
      </w:tr>
      <w:tr w:rsidR="00295E2C" w:rsidTr="007F6A78">
        <w:tc>
          <w:tcPr>
            <w:tcW w:w="7650" w:type="dxa"/>
          </w:tcPr>
          <w:p w:rsidR="00295E2C" w:rsidRDefault="00295E2C" w:rsidP="007F6A78">
            <w:r>
              <w:t>Bat species</w:t>
            </w:r>
            <w:r w:rsidR="004B6C89">
              <w:t xml:space="preserve"> (2000-)</w:t>
            </w:r>
          </w:p>
        </w:tc>
      </w:tr>
      <w:tr w:rsidR="00295E2C" w:rsidTr="007F6A78">
        <w:tc>
          <w:tcPr>
            <w:tcW w:w="7650" w:type="dxa"/>
          </w:tcPr>
          <w:p w:rsidR="00295E2C" w:rsidRDefault="00295E2C" w:rsidP="007F6A78">
            <w:r>
              <w:t>Great Crested Newt</w:t>
            </w:r>
            <w:r w:rsidR="004B6C89">
              <w:t xml:space="preserve"> (1990-)</w:t>
            </w:r>
          </w:p>
        </w:tc>
      </w:tr>
      <w:tr w:rsidR="00295E2C" w:rsidTr="007F6A78">
        <w:tc>
          <w:tcPr>
            <w:tcW w:w="7650" w:type="dxa"/>
          </w:tcPr>
          <w:p w:rsidR="00295E2C" w:rsidRDefault="00295E2C" w:rsidP="007F6A78">
            <w:proofErr w:type="spellStart"/>
            <w:r>
              <w:t>Twite</w:t>
            </w:r>
            <w:proofErr w:type="spellEnd"/>
            <w:r w:rsidR="004B6C89">
              <w:t xml:space="preserve"> (2000-)</w:t>
            </w:r>
          </w:p>
        </w:tc>
      </w:tr>
      <w:tr w:rsidR="00295E2C" w:rsidTr="007F6A78">
        <w:tc>
          <w:tcPr>
            <w:tcW w:w="7650" w:type="dxa"/>
          </w:tcPr>
          <w:p w:rsidR="00295E2C" w:rsidRDefault="00295E2C" w:rsidP="007F6A78"/>
        </w:tc>
      </w:tr>
      <w:tr w:rsidR="00130967" w:rsidTr="007F6A78">
        <w:tc>
          <w:tcPr>
            <w:tcW w:w="7650" w:type="dxa"/>
          </w:tcPr>
          <w:p w:rsidR="00130967" w:rsidRPr="00130967" w:rsidRDefault="00130967" w:rsidP="007F6A78">
            <w:pPr>
              <w:rPr>
                <w:b/>
              </w:rPr>
            </w:pPr>
            <w:r>
              <w:rPr>
                <w:b/>
              </w:rPr>
              <w:t>Other datasets:</w:t>
            </w:r>
          </w:p>
        </w:tc>
      </w:tr>
      <w:tr w:rsidR="00295E2C" w:rsidTr="007F6A78">
        <w:tc>
          <w:tcPr>
            <w:tcW w:w="7650" w:type="dxa"/>
          </w:tcPr>
          <w:p w:rsidR="00295E2C" w:rsidRDefault="00295E2C" w:rsidP="007F6A78">
            <w:r>
              <w:t>TPO</w:t>
            </w:r>
          </w:p>
        </w:tc>
      </w:tr>
      <w:tr w:rsidR="00130967" w:rsidTr="007F6A78">
        <w:tc>
          <w:tcPr>
            <w:tcW w:w="7650" w:type="dxa"/>
          </w:tcPr>
          <w:p w:rsidR="00130967" w:rsidRDefault="00F551E3" w:rsidP="007F6A78">
            <w:r>
              <w:t>Kirklees BAP Sites</w:t>
            </w:r>
          </w:p>
        </w:tc>
      </w:tr>
      <w:tr w:rsidR="00295E2C" w:rsidTr="007F6A78">
        <w:tc>
          <w:tcPr>
            <w:tcW w:w="7650" w:type="dxa"/>
          </w:tcPr>
          <w:p w:rsidR="00295E2C" w:rsidRDefault="00295E2C" w:rsidP="007F6A78"/>
        </w:tc>
      </w:tr>
      <w:tr w:rsidR="00295E2C" w:rsidTr="007F6A78">
        <w:tc>
          <w:tcPr>
            <w:tcW w:w="7650" w:type="dxa"/>
          </w:tcPr>
          <w:p w:rsidR="00295E2C" w:rsidRPr="001B06D9" w:rsidRDefault="00295E2C" w:rsidP="007F6A78">
            <w:pPr>
              <w:rPr>
                <w:b/>
              </w:rPr>
            </w:pPr>
            <w:r w:rsidRPr="001B06D9">
              <w:rPr>
                <w:b/>
              </w:rPr>
              <w:t>Environment Agency:</w:t>
            </w:r>
          </w:p>
        </w:tc>
      </w:tr>
      <w:tr w:rsidR="00295E2C" w:rsidTr="007F6A78">
        <w:tc>
          <w:tcPr>
            <w:tcW w:w="7650" w:type="dxa"/>
          </w:tcPr>
          <w:p w:rsidR="00295E2C" w:rsidRDefault="00295E2C" w:rsidP="007F6A78">
            <w:r>
              <w:t>Risk of Flooding from Rivers &amp; Streams (Medium and High)</w:t>
            </w:r>
          </w:p>
        </w:tc>
      </w:tr>
      <w:tr w:rsidR="00295E2C" w:rsidTr="007F6A78">
        <w:tc>
          <w:tcPr>
            <w:tcW w:w="7650" w:type="dxa"/>
          </w:tcPr>
          <w:p w:rsidR="00295E2C" w:rsidRDefault="00295E2C" w:rsidP="007F6A78"/>
        </w:tc>
      </w:tr>
      <w:tr w:rsidR="00295E2C" w:rsidTr="007F6A78">
        <w:tc>
          <w:tcPr>
            <w:tcW w:w="7650" w:type="dxa"/>
          </w:tcPr>
          <w:p w:rsidR="00295E2C" w:rsidRPr="001B06D9" w:rsidRDefault="00295E2C" w:rsidP="007F6A78">
            <w:pPr>
              <w:rPr>
                <w:b/>
              </w:rPr>
            </w:pPr>
            <w:r w:rsidRPr="001B06D9">
              <w:rPr>
                <w:b/>
              </w:rPr>
              <w:t>Natural England:</w:t>
            </w:r>
          </w:p>
        </w:tc>
      </w:tr>
      <w:tr w:rsidR="00295E2C" w:rsidTr="007F6A78">
        <w:tc>
          <w:tcPr>
            <w:tcW w:w="7650" w:type="dxa"/>
          </w:tcPr>
          <w:p w:rsidR="00295E2C" w:rsidRDefault="005D4726" w:rsidP="005D4726">
            <w:r>
              <w:t>Green Infrastructure Corridors</w:t>
            </w:r>
            <w:r w:rsidR="00295E2C">
              <w:t xml:space="preserve"> </w:t>
            </w:r>
          </w:p>
        </w:tc>
      </w:tr>
      <w:tr w:rsidR="00130967" w:rsidTr="007F6A78">
        <w:tc>
          <w:tcPr>
            <w:tcW w:w="7650" w:type="dxa"/>
          </w:tcPr>
          <w:p w:rsidR="00130967" w:rsidRDefault="005D4726" w:rsidP="007F6A78">
            <w:r>
              <w:t>Impact Risk Zones (IRZs) for SSSIs</w:t>
            </w:r>
          </w:p>
        </w:tc>
      </w:tr>
      <w:tr w:rsidR="005D4726" w:rsidTr="007F6A78">
        <w:tc>
          <w:tcPr>
            <w:tcW w:w="7650" w:type="dxa"/>
          </w:tcPr>
          <w:p w:rsidR="005D4726" w:rsidRDefault="005D4726" w:rsidP="007F6A78"/>
        </w:tc>
      </w:tr>
      <w:tr w:rsidR="007A5F51" w:rsidTr="006C7D07">
        <w:tc>
          <w:tcPr>
            <w:tcW w:w="7650" w:type="dxa"/>
          </w:tcPr>
          <w:p w:rsidR="007A5F51" w:rsidRPr="006C7D07" w:rsidRDefault="007A5F51" w:rsidP="007A5F51">
            <w:pPr>
              <w:rPr>
                <w:b/>
              </w:rPr>
            </w:pPr>
            <w:r w:rsidRPr="006C7D07">
              <w:rPr>
                <w:b/>
              </w:rPr>
              <w:t>Base layer</w:t>
            </w:r>
            <w:r w:rsidR="00EF253B">
              <w:rPr>
                <w:b/>
              </w:rPr>
              <w:t>s</w:t>
            </w:r>
            <w:r w:rsidRPr="006C7D07">
              <w:rPr>
                <w:b/>
              </w:rPr>
              <w:t>:</w:t>
            </w:r>
          </w:p>
        </w:tc>
      </w:tr>
      <w:tr w:rsidR="007A5F51" w:rsidTr="006C7D07">
        <w:tc>
          <w:tcPr>
            <w:tcW w:w="7650" w:type="dxa"/>
          </w:tcPr>
          <w:p w:rsidR="007A5F51" w:rsidRDefault="007A5F51" w:rsidP="006E0022">
            <w:r>
              <w:t xml:space="preserve">OS </w:t>
            </w:r>
            <w:proofErr w:type="spellStart"/>
            <w:r>
              <w:t>Master</w:t>
            </w:r>
            <w:r w:rsidR="006E0022">
              <w:t>M</w:t>
            </w:r>
            <w:r>
              <w:t>ap</w:t>
            </w:r>
            <w:proofErr w:type="spellEnd"/>
            <w:r w:rsidR="006E0022">
              <w:t xml:space="preserve"> Topography </w:t>
            </w:r>
            <w:r>
              <w:t xml:space="preserve"> </w:t>
            </w:r>
          </w:p>
        </w:tc>
      </w:tr>
      <w:tr w:rsidR="00EF253B" w:rsidTr="006C7D07">
        <w:tc>
          <w:tcPr>
            <w:tcW w:w="7650" w:type="dxa"/>
          </w:tcPr>
          <w:p w:rsidR="00EF253B" w:rsidRDefault="00EF253B" w:rsidP="007A5F51">
            <w:r>
              <w:t>Bing Aerial Photography</w:t>
            </w:r>
          </w:p>
        </w:tc>
      </w:tr>
    </w:tbl>
    <w:p w:rsidR="002D0FD1" w:rsidRDefault="002D0FD1" w:rsidP="002D0FD1"/>
    <w:p w:rsidR="006E0022" w:rsidRDefault="006E0022">
      <w:pPr>
        <w:rPr>
          <w:b/>
        </w:rPr>
      </w:pPr>
      <w:r>
        <w:rPr>
          <w:b/>
        </w:rPr>
        <w:br w:type="page"/>
      </w:r>
    </w:p>
    <w:p w:rsidR="00EA7EC0" w:rsidRPr="00B439E0" w:rsidRDefault="00EA7EC0" w:rsidP="00D5086E">
      <w:pPr>
        <w:rPr>
          <w:b/>
        </w:rPr>
      </w:pPr>
      <w:r w:rsidRPr="00B439E0">
        <w:rPr>
          <w:b/>
        </w:rPr>
        <w:lastRenderedPageBreak/>
        <w:t>Habitat type categories:</w:t>
      </w:r>
    </w:p>
    <w:p w:rsidR="00EA7EC0" w:rsidRDefault="00EA7EC0" w:rsidP="00B439E0">
      <w:pPr>
        <w:pStyle w:val="ListParagraph"/>
        <w:numPr>
          <w:ilvl w:val="0"/>
          <w:numId w:val="2"/>
        </w:numPr>
      </w:pPr>
      <w:r>
        <w:t>Woodland: broad-leaved/ mixed woodland</w:t>
      </w:r>
      <w:r w:rsidR="00B439E0">
        <w:t>, including traditional orchards</w:t>
      </w:r>
      <w:r>
        <w:t>; dense scrub and hedgerows</w:t>
      </w:r>
    </w:p>
    <w:p w:rsidR="00EA7EC0" w:rsidRDefault="00EA7EC0" w:rsidP="00B439E0">
      <w:pPr>
        <w:pStyle w:val="ListParagraph"/>
        <w:numPr>
          <w:ilvl w:val="0"/>
          <w:numId w:val="2"/>
        </w:numPr>
      </w:pPr>
      <w:r>
        <w:t>Grassland: semi-improved and unimproved grassland</w:t>
      </w:r>
      <w:r w:rsidR="00B439E0">
        <w:t>, including upland hay meadow; lowland meadow; lowland dry acid grassland; good quality semi-improved grassland and grass moor</w:t>
      </w:r>
    </w:p>
    <w:p w:rsidR="00EA7EC0" w:rsidRDefault="00EA7EC0" w:rsidP="00B439E0">
      <w:pPr>
        <w:pStyle w:val="ListParagraph"/>
        <w:numPr>
          <w:ilvl w:val="0"/>
          <w:numId w:val="2"/>
        </w:numPr>
      </w:pPr>
      <w:r>
        <w:t>Heathland &amp; Bog: upland and lowland dry and wet heath</w:t>
      </w:r>
      <w:r w:rsidR="00B439E0">
        <w:t>land</w:t>
      </w:r>
      <w:r>
        <w:t>; bog habitats, including blanket bog; purple moor grass; upland flushes, fens &amp; swamps; bracken</w:t>
      </w:r>
    </w:p>
    <w:p w:rsidR="00EA7EC0" w:rsidRDefault="00EA7EC0" w:rsidP="00B439E0">
      <w:pPr>
        <w:pStyle w:val="ListParagraph"/>
        <w:numPr>
          <w:ilvl w:val="0"/>
          <w:numId w:val="2"/>
        </w:numPr>
      </w:pPr>
      <w:r>
        <w:t xml:space="preserve">Wetland: rivers/ becks (including </w:t>
      </w:r>
      <w:proofErr w:type="spellStart"/>
      <w:r>
        <w:t>culverted</w:t>
      </w:r>
      <w:proofErr w:type="spellEnd"/>
      <w:r>
        <w:t xml:space="preserve"> stretches), ponds, lakes, lowland fen</w:t>
      </w:r>
      <w:r w:rsidR="00B439E0">
        <w:t xml:space="preserve">, floodplain grazing marsh, </w:t>
      </w:r>
      <w:proofErr w:type="spellStart"/>
      <w:r w:rsidR="00B439E0">
        <w:t>reedbeds</w:t>
      </w:r>
      <w:proofErr w:type="spellEnd"/>
      <w:r>
        <w:t xml:space="preserve"> </w:t>
      </w:r>
    </w:p>
    <w:p w:rsidR="00EA7EC0" w:rsidRDefault="00EA7EC0" w:rsidP="00B439E0">
      <w:pPr>
        <w:pStyle w:val="ListParagraph"/>
        <w:numPr>
          <w:ilvl w:val="0"/>
          <w:numId w:val="2"/>
        </w:numPr>
      </w:pPr>
      <w:r>
        <w:t>Other</w:t>
      </w:r>
      <w:r w:rsidR="00B439E0">
        <w:t>: quarries; gardens</w:t>
      </w:r>
      <w:r w:rsidR="004D1CD3">
        <w:t>; post-industrial open mosaics on previously developed land</w:t>
      </w:r>
    </w:p>
    <w:p w:rsidR="00B439E0" w:rsidRDefault="00B439E0" w:rsidP="00D5086E">
      <w:pPr>
        <w:rPr>
          <w:b/>
        </w:rPr>
      </w:pPr>
    </w:p>
    <w:p w:rsidR="00554DC3" w:rsidRPr="00B439E0" w:rsidRDefault="00B2776E" w:rsidP="00D5086E">
      <w:pPr>
        <w:rPr>
          <w:b/>
        </w:rPr>
      </w:pPr>
      <w:r w:rsidRPr="00B439E0">
        <w:rPr>
          <w:b/>
        </w:rPr>
        <w:t>GIS dataset includes the following information (column headings):</w:t>
      </w:r>
    </w:p>
    <w:p w:rsidR="00B2776E" w:rsidRDefault="00B2776E" w:rsidP="00B439E0">
      <w:pPr>
        <w:pStyle w:val="ListParagraph"/>
        <w:numPr>
          <w:ilvl w:val="0"/>
          <w:numId w:val="3"/>
        </w:numPr>
      </w:pPr>
      <w:r>
        <w:t>Habitat description</w:t>
      </w:r>
      <w:r w:rsidR="00EA7EC0">
        <w:t xml:space="preserve"> (</w:t>
      </w:r>
      <w:r w:rsidR="00A566A5">
        <w:t xml:space="preserve">e.g.: planted broadleaved woodland and scrub; </w:t>
      </w:r>
      <w:r w:rsidR="00EA7EC0">
        <w:t>where possible, using Phase I descriptions)</w:t>
      </w:r>
    </w:p>
    <w:p w:rsidR="00EA7EC0" w:rsidRDefault="00EA7EC0" w:rsidP="00B439E0">
      <w:pPr>
        <w:pStyle w:val="ListParagraph"/>
        <w:numPr>
          <w:ilvl w:val="0"/>
          <w:numId w:val="3"/>
        </w:numPr>
      </w:pPr>
      <w:r>
        <w:t>Sources of data used to assess field unit (</w:t>
      </w:r>
      <w:r w:rsidR="00930549">
        <w:t>i.e. aerial photographs, phase I or NVC data; other field survey data)</w:t>
      </w:r>
    </w:p>
    <w:p w:rsidR="00930549" w:rsidRDefault="00930549" w:rsidP="00B439E0">
      <w:pPr>
        <w:pStyle w:val="ListParagraph"/>
        <w:numPr>
          <w:ilvl w:val="0"/>
          <w:numId w:val="3"/>
        </w:numPr>
      </w:pPr>
      <w:r>
        <w:t>Designation status (i.e. Local Site; Site of Ecological or Geological Importance; Local Nature Reserve etc.)</w:t>
      </w:r>
    </w:p>
    <w:p w:rsidR="00930549" w:rsidRDefault="00930549" w:rsidP="00B439E0">
      <w:pPr>
        <w:pStyle w:val="ListParagraph"/>
        <w:numPr>
          <w:ilvl w:val="0"/>
          <w:numId w:val="3"/>
        </w:numPr>
      </w:pPr>
      <w:r>
        <w:t>Size (in hectares)</w:t>
      </w:r>
    </w:p>
    <w:p w:rsidR="00930549" w:rsidRDefault="00930549" w:rsidP="00B439E0">
      <w:pPr>
        <w:pStyle w:val="ListParagraph"/>
        <w:numPr>
          <w:ilvl w:val="0"/>
          <w:numId w:val="3"/>
        </w:numPr>
      </w:pPr>
      <w:r>
        <w:t>Additional comments (does it lie within existing Green Infrastructure Corridor)</w:t>
      </w:r>
    </w:p>
    <w:p w:rsidR="00930549" w:rsidRDefault="00930549" w:rsidP="00B439E0">
      <w:pPr>
        <w:pStyle w:val="ListParagraph"/>
        <w:numPr>
          <w:ilvl w:val="0"/>
          <w:numId w:val="3"/>
        </w:numPr>
      </w:pPr>
      <w:r>
        <w:t>Grid reference for centroid of land parcel</w:t>
      </w:r>
    </w:p>
    <w:p w:rsidR="00930549" w:rsidRDefault="00930549" w:rsidP="00B439E0">
      <w:pPr>
        <w:pStyle w:val="ListParagraph"/>
        <w:numPr>
          <w:ilvl w:val="0"/>
          <w:numId w:val="3"/>
        </w:numPr>
      </w:pPr>
      <w:r>
        <w:t>EASTINGS for centroid of land parcel</w:t>
      </w:r>
    </w:p>
    <w:p w:rsidR="00930549" w:rsidRDefault="00930549" w:rsidP="00B439E0">
      <w:pPr>
        <w:pStyle w:val="ListParagraph"/>
        <w:numPr>
          <w:ilvl w:val="0"/>
          <w:numId w:val="3"/>
        </w:numPr>
      </w:pPr>
      <w:r>
        <w:t>NORTHINGS</w:t>
      </w:r>
      <w:r w:rsidRPr="00930549">
        <w:t xml:space="preserve"> </w:t>
      </w:r>
      <w:r>
        <w:t>for centroid of land parcel</w:t>
      </w:r>
    </w:p>
    <w:p w:rsidR="004D1CD3" w:rsidRPr="00B2776E" w:rsidRDefault="004D1CD3" w:rsidP="004D1CD3">
      <w:r>
        <w:t>Note that some of this detail has not been incorporated into the West Yorkshire combined layer. In order to reduce the very large file size polygons have been merged across a full district. For more background detail please refer to West Yorkshire Ecology Service.</w:t>
      </w:r>
      <w:bookmarkStart w:id="0" w:name="_GoBack"/>
      <w:bookmarkEnd w:id="0"/>
    </w:p>
    <w:sectPr w:rsidR="004D1CD3" w:rsidRPr="00B27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055B2"/>
    <w:multiLevelType w:val="hybridMultilevel"/>
    <w:tmpl w:val="A1387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A235A9"/>
    <w:multiLevelType w:val="hybridMultilevel"/>
    <w:tmpl w:val="9BDE0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5E422B"/>
    <w:multiLevelType w:val="hybridMultilevel"/>
    <w:tmpl w:val="79006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97"/>
    <w:rsid w:val="00001BCF"/>
    <w:rsid w:val="00130967"/>
    <w:rsid w:val="001B06D9"/>
    <w:rsid w:val="0022206E"/>
    <w:rsid w:val="00277E97"/>
    <w:rsid w:val="00292877"/>
    <w:rsid w:val="00295E2C"/>
    <w:rsid w:val="002D0FD1"/>
    <w:rsid w:val="002F6E1D"/>
    <w:rsid w:val="00352DE0"/>
    <w:rsid w:val="004B6C89"/>
    <w:rsid w:val="004D1CD3"/>
    <w:rsid w:val="00554DC3"/>
    <w:rsid w:val="005A1B43"/>
    <w:rsid w:val="005D4726"/>
    <w:rsid w:val="006C7D07"/>
    <w:rsid w:val="006D55DD"/>
    <w:rsid w:val="006E0022"/>
    <w:rsid w:val="007422BC"/>
    <w:rsid w:val="007A5F51"/>
    <w:rsid w:val="007C244D"/>
    <w:rsid w:val="00882CD5"/>
    <w:rsid w:val="00930549"/>
    <w:rsid w:val="009E649A"/>
    <w:rsid w:val="009F27CF"/>
    <w:rsid w:val="00A23A2D"/>
    <w:rsid w:val="00A3544C"/>
    <w:rsid w:val="00A566A5"/>
    <w:rsid w:val="00A91C72"/>
    <w:rsid w:val="00B11E5A"/>
    <w:rsid w:val="00B2776E"/>
    <w:rsid w:val="00B439E0"/>
    <w:rsid w:val="00B96A21"/>
    <w:rsid w:val="00BB4936"/>
    <w:rsid w:val="00D5086E"/>
    <w:rsid w:val="00E02996"/>
    <w:rsid w:val="00E038E6"/>
    <w:rsid w:val="00E54767"/>
    <w:rsid w:val="00EA18CE"/>
    <w:rsid w:val="00EA7EC0"/>
    <w:rsid w:val="00EB3D3F"/>
    <w:rsid w:val="00EC576F"/>
    <w:rsid w:val="00EF253B"/>
    <w:rsid w:val="00F4468D"/>
    <w:rsid w:val="00F551E3"/>
    <w:rsid w:val="00FF2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C9596-E69D-44A0-A57F-9A95C3F0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 Yorkshire Joint Services</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theboss</dc:creator>
  <cp:keywords/>
  <dc:description/>
  <cp:lastModifiedBy>Masheder, Robert</cp:lastModifiedBy>
  <cp:revision>4</cp:revision>
  <dcterms:created xsi:type="dcterms:W3CDTF">2016-03-04T16:26:00Z</dcterms:created>
  <dcterms:modified xsi:type="dcterms:W3CDTF">2016-03-04T16:51:00Z</dcterms:modified>
</cp:coreProperties>
</file>