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20"/>
          <w:szCs w:val="20"/>
          <w:lang w:val="en-GB"/>
        </w:rPr>
        <w:id w:val="19534254"/>
        <w:docPartObj>
          <w:docPartGallery w:val="Cover Pages"/>
          <w:docPartUnique/>
        </w:docPartObj>
      </w:sdtPr>
      <w:sdtEndPr>
        <w:rPr>
          <w:rFonts w:ascii="Arial" w:eastAsiaTheme="minorHAnsi" w:hAnsi="Arial" w:cstheme="minorBidi"/>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405"/>
          </w:tblGrid>
          <w:tr w:rsidR="00373E52">
            <w:sdt>
              <w:sdtPr>
                <w:rPr>
                  <w:rFonts w:asciiTheme="majorHAnsi" w:eastAsiaTheme="majorEastAsia" w:hAnsiTheme="majorHAnsi" w:cstheme="majorBidi"/>
                  <w:sz w:val="20"/>
                  <w:szCs w:val="20"/>
                  <w:lang w:val="en-GB"/>
                </w:rPr>
                <w:alias w:val="Company"/>
                <w:id w:val="13406915"/>
                <w:dataBinding w:prefixMappings="xmlns:ns0='http://schemas.openxmlformats.org/officeDocument/2006/extended-properties'" w:xpath="/ns0:Properties[1]/ns0:Company[1]" w:storeItemID="{6668398D-A668-4E3E-A5EB-62B293D839F1}"/>
                <w:text/>
              </w:sdtPr>
              <w:sdtEndPr>
                <w:rPr>
                  <w:sz w:val="22"/>
                  <w:szCs w:val="22"/>
                  <w:lang w:val="en-US"/>
                </w:rPr>
              </w:sdtEndPr>
              <w:sdtContent>
                <w:tc>
                  <w:tcPr>
                    <w:tcW w:w="7672" w:type="dxa"/>
                    <w:tcMar>
                      <w:top w:w="216" w:type="dxa"/>
                      <w:left w:w="115" w:type="dxa"/>
                      <w:bottom w:w="216" w:type="dxa"/>
                      <w:right w:w="115" w:type="dxa"/>
                    </w:tcMar>
                  </w:tcPr>
                  <w:p w:rsidR="00373E52" w:rsidRDefault="00373E52" w:rsidP="00373E52">
                    <w:pPr>
                      <w:pStyle w:val="NoSpacing"/>
                      <w:rPr>
                        <w:rFonts w:asciiTheme="majorHAnsi" w:eastAsiaTheme="majorEastAsia" w:hAnsiTheme="majorHAnsi" w:cstheme="majorBidi"/>
                      </w:rPr>
                    </w:pPr>
                    <w:r>
                      <w:rPr>
                        <w:rFonts w:asciiTheme="majorHAnsi" w:eastAsiaTheme="majorEastAsia" w:hAnsiTheme="majorHAnsi" w:cstheme="majorBidi"/>
                        <w:lang w:val="en-GB"/>
                      </w:rPr>
                      <w:t>Leeds and York Partnership NHS Foundation Trust</w:t>
                    </w:r>
                  </w:p>
                </w:tc>
              </w:sdtContent>
            </w:sdt>
          </w:tr>
          <w:tr w:rsidR="00373E52">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373E52" w:rsidRDefault="00373E52" w:rsidP="00373E52">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2011-12 Mental Health Minimum Data Set Analysis</w:t>
                    </w:r>
                  </w:p>
                </w:sdtContent>
              </w:sdt>
            </w:tc>
          </w:tr>
          <w:tr w:rsidR="00373E52">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373E52" w:rsidRDefault="00373E52" w:rsidP="00373E52">
                    <w:pPr>
                      <w:pStyle w:val="NoSpacing"/>
                      <w:rPr>
                        <w:rFonts w:asciiTheme="majorHAnsi" w:eastAsiaTheme="majorEastAsia" w:hAnsiTheme="majorHAnsi" w:cstheme="majorBidi"/>
                      </w:rPr>
                    </w:pPr>
                    <w:r>
                      <w:rPr>
                        <w:rFonts w:asciiTheme="majorHAnsi" w:eastAsiaTheme="majorEastAsia" w:hAnsiTheme="majorHAnsi" w:cstheme="majorBidi"/>
                      </w:rPr>
                      <w:t>Full Report</w:t>
                    </w:r>
                  </w:p>
                </w:tc>
              </w:sdtContent>
            </w:sdt>
          </w:tr>
        </w:tbl>
        <w:p w:rsidR="00373E52" w:rsidRDefault="00373E52">
          <w:r>
            <w:rPr>
              <w:noProof/>
              <w:lang w:eastAsia="en-GB"/>
            </w:rPr>
            <w:drawing>
              <wp:anchor distT="0" distB="0" distL="114300" distR="114300" simplePos="0" relativeHeight="251664384" behindDoc="0" locked="0" layoutInCell="1" allowOverlap="1">
                <wp:simplePos x="0" y="0"/>
                <wp:positionH relativeFrom="column">
                  <wp:posOffset>1718310</wp:posOffset>
                </wp:positionH>
                <wp:positionV relativeFrom="paragraph">
                  <wp:posOffset>-466090</wp:posOffset>
                </wp:positionV>
                <wp:extent cx="4345305" cy="577850"/>
                <wp:effectExtent l="19050" t="0" r="0" b="0"/>
                <wp:wrapSquare wrapText="bothSides"/>
                <wp:docPr id="23" name="Picture 30" descr="C:\Documents and Settings\hilleli\My Documents\My Pictures\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hilleli\My Documents\My Pictures\New Image.JPG"/>
                        <pic:cNvPicPr>
                          <a:picLocks noChangeAspect="1" noChangeArrowheads="1"/>
                        </pic:cNvPicPr>
                      </pic:nvPicPr>
                      <pic:blipFill>
                        <a:blip r:embed="rId8" cstate="print"/>
                        <a:srcRect/>
                        <a:stretch>
                          <a:fillRect/>
                        </a:stretch>
                      </pic:blipFill>
                      <pic:spPr bwMode="auto">
                        <a:xfrm>
                          <a:off x="0" y="0"/>
                          <a:ext cx="4345305" cy="577850"/>
                        </a:xfrm>
                        <a:prstGeom prst="rect">
                          <a:avLst/>
                        </a:prstGeom>
                        <a:noFill/>
                        <a:ln w="9525">
                          <a:noFill/>
                          <a:miter lim="800000"/>
                          <a:headEnd/>
                          <a:tailEnd/>
                        </a:ln>
                      </pic:spPr>
                    </pic:pic>
                  </a:graphicData>
                </a:graphic>
              </wp:anchor>
            </w:drawing>
          </w:r>
        </w:p>
        <w:p w:rsidR="00373E52" w:rsidRDefault="00373E52"/>
        <w:p w:rsidR="00373E52" w:rsidRDefault="00373E52"/>
        <w:tbl>
          <w:tblPr>
            <w:tblpPr w:leftFromText="187" w:rightFromText="187" w:vertAnchor="page" w:horzAnchor="page" w:tblpX="5841" w:tblpY="10216"/>
            <w:tblW w:w="4000" w:type="pct"/>
            <w:tblLook w:val="04A0"/>
          </w:tblPr>
          <w:tblGrid>
            <w:gridCol w:w="7405"/>
          </w:tblGrid>
          <w:tr w:rsidR="00373E52" w:rsidTr="00EB180E">
            <w:trPr>
              <w:trHeight w:val="1199"/>
            </w:trPr>
            <w:tc>
              <w:tcPr>
                <w:tcW w:w="7405"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373E52" w:rsidRDefault="00373E52" w:rsidP="00373E52">
                    <w:pPr>
                      <w:pStyle w:val="NoSpacing"/>
                      <w:rPr>
                        <w:color w:val="4F81BD" w:themeColor="accent1"/>
                      </w:rPr>
                    </w:pPr>
                    <w:r>
                      <w:rPr>
                        <w:color w:val="4F81BD" w:themeColor="accent1"/>
                        <w:lang w:val="en-GB"/>
                      </w:rPr>
                      <w:t>Jennifer Lake</w:t>
                    </w:r>
                  </w:p>
                </w:sdtContent>
              </w:sdt>
              <w:p w:rsidR="00373E52" w:rsidRDefault="00373E52" w:rsidP="00373E52">
                <w:pPr>
                  <w:pStyle w:val="NoSpacing"/>
                  <w:rPr>
                    <w:color w:val="4F81BD" w:themeColor="accent1"/>
                  </w:rPr>
                </w:pPr>
                <w:r>
                  <w:rPr>
                    <w:color w:val="4F81BD" w:themeColor="accent1"/>
                  </w:rPr>
                  <w:t>Information Department</w:t>
                </w:r>
              </w:p>
              <w:p w:rsidR="00373E52" w:rsidRDefault="00373E52" w:rsidP="00373E52">
                <w:pPr>
                  <w:pStyle w:val="NoSpacing"/>
                  <w:rPr>
                    <w:color w:val="4F81BD" w:themeColor="accent1"/>
                  </w:rPr>
                </w:pPr>
                <w:r>
                  <w:rPr>
                    <w:color w:val="4F81BD" w:themeColor="accent1"/>
                  </w:rPr>
                  <w:t>Health Informatics Service</w:t>
                </w:r>
              </w:p>
              <w:p w:rsidR="00373E52" w:rsidRDefault="00EB180E" w:rsidP="00373E52">
                <w:pPr>
                  <w:pStyle w:val="NoSpacing"/>
                  <w:rPr>
                    <w:color w:val="4F81BD" w:themeColor="accent1"/>
                  </w:rPr>
                </w:pPr>
                <w:r>
                  <w:rPr>
                    <w:color w:val="4F81BD" w:themeColor="accent1"/>
                  </w:rPr>
                  <w:t>information@lypft.nhs.net</w:t>
                </w:r>
              </w:p>
            </w:tc>
          </w:tr>
        </w:tbl>
        <w:p w:rsidR="00E7141C" w:rsidRDefault="00373E52" w:rsidP="00E7141C">
          <w:r>
            <w:rPr>
              <w:noProof/>
              <w:lang w:eastAsia="en-GB"/>
            </w:rPr>
            <w:drawing>
              <wp:anchor distT="0" distB="0" distL="114300" distR="114300" simplePos="0" relativeHeight="251666432" behindDoc="0" locked="0" layoutInCell="1" allowOverlap="1">
                <wp:simplePos x="0" y="0"/>
                <wp:positionH relativeFrom="column">
                  <wp:posOffset>-180975</wp:posOffset>
                </wp:positionH>
                <wp:positionV relativeFrom="paragraph">
                  <wp:posOffset>7297420</wp:posOffset>
                </wp:positionV>
                <wp:extent cx="3349625" cy="933450"/>
                <wp:effectExtent l="19050" t="0" r="3175" b="0"/>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349625" cy="933450"/>
                        </a:xfrm>
                        <a:prstGeom prst="rect">
                          <a:avLst/>
                        </a:prstGeom>
                        <a:noFill/>
                        <a:ln w="9525">
                          <a:noFill/>
                          <a:miter lim="800000"/>
                          <a:headEnd/>
                          <a:tailEnd/>
                        </a:ln>
                      </pic:spPr>
                    </pic:pic>
                  </a:graphicData>
                </a:graphic>
              </wp:anchor>
            </w:drawing>
          </w:r>
          <w:r>
            <w:br w:type="page"/>
          </w:r>
        </w:p>
      </w:sdtContent>
    </w:sdt>
    <w:sdt>
      <w:sdtPr>
        <w:rPr>
          <w:rFonts w:ascii="Arial" w:eastAsiaTheme="minorHAnsi" w:hAnsi="Arial" w:cstheme="minorBidi"/>
          <w:b w:val="0"/>
          <w:bCs w:val="0"/>
          <w:noProof/>
          <w:color w:val="auto"/>
          <w:sz w:val="20"/>
          <w:szCs w:val="20"/>
          <w:lang w:val="en-GB"/>
        </w:rPr>
        <w:id w:val="26066376"/>
        <w:docPartObj>
          <w:docPartGallery w:val="Table of Contents"/>
          <w:docPartUnique/>
        </w:docPartObj>
      </w:sdtPr>
      <w:sdtContent>
        <w:p w:rsidR="00642E25" w:rsidRDefault="00642E25" w:rsidP="00EB180E">
          <w:pPr>
            <w:pStyle w:val="TOCHeading"/>
          </w:pPr>
          <w:r>
            <w:t>Contents</w:t>
          </w:r>
          <w:r w:rsidR="00C62BCB">
            <w:t>:</w:t>
          </w:r>
        </w:p>
        <w:p w:rsidR="00AE1E9A" w:rsidRDefault="00656351">
          <w:pPr>
            <w:pStyle w:val="TOC1"/>
            <w:tabs>
              <w:tab w:val="left" w:pos="400"/>
              <w:tab w:val="right" w:leader="dot" w:pos="9016"/>
            </w:tabs>
            <w:rPr>
              <w:rFonts w:asciiTheme="minorHAnsi" w:eastAsiaTheme="minorEastAsia" w:hAnsiTheme="minorHAnsi"/>
              <w:noProof/>
              <w:sz w:val="22"/>
              <w:szCs w:val="22"/>
              <w:lang w:eastAsia="en-GB"/>
            </w:rPr>
          </w:pPr>
          <w:r>
            <w:fldChar w:fldCharType="begin"/>
          </w:r>
          <w:r w:rsidR="00642E25">
            <w:instrText xml:space="preserve"> TOC \o "1-3" \h \z \u </w:instrText>
          </w:r>
          <w:r>
            <w:fldChar w:fldCharType="separate"/>
          </w:r>
          <w:hyperlink w:anchor="_Toc350245986" w:history="1">
            <w:r w:rsidR="00AE1E9A" w:rsidRPr="009B0E58">
              <w:rPr>
                <w:rStyle w:val="Hyperlink"/>
                <w:noProof/>
              </w:rPr>
              <w:t>1.</w:t>
            </w:r>
            <w:r w:rsidR="00AE1E9A">
              <w:rPr>
                <w:rFonts w:asciiTheme="minorHAnsi" w:eastAsiaTheme="minorEastAsia" w:hAnsiTheme="minorHAnsi"/>
                <w:noProof/>
                <w:sz w:val="22"/>
                <w:szCs w:val="22"/>
                <w:lang w:eastAsia="en-GB"/>
              </w:rPr>
              <w:tab/>
            </w:r>
            <w:r w:rsidR="00AE1E9A" w:rsidRPr="009B0E58">
              <w:rPr>
                <w:rStyle w:val="Hyperlink"/>
                <w:noProof/>
              </w:rPr>
              <w:t>Introduction</w:t>
            </w:r>
            <w:r w:rsidR="00AE1E9A">
              <w:rPr>
                <w:noProof/>
                <w:webHidden/>
              </w:rPr>
              <w:tab/>
            </w:r>
            <w:r>
              <w:rPr>
                <w:noProof/>
                <w:webHidden/>
              </w:rPr>
              <w:fldChar w:fldCharType="begin"/>
            </w:r>
            <w:r w:rsidR="00AE1E9A">
              <w:rPr>
                <w:noProof/>
                <w:webHidden/>
              </w:rPr>
              <w:instrText xml:space="preserve"> PAGEREF _Toc350245986 \h </w:instrText>
            </w:r>
            <w:r>
              <w:rPr>
                <w:noProof/>
                <w:webHidden/>
              </w:rPr>
            </w:r>
            <w:r>
              <w:rPr>
                <w:noProof/>
                <w:webHidden/>
              </w:rPr>
              <w:fldChar w:fldCharType="separate"/>
            </w:r>
            <w:r w:rsidR="00AE1E9A">
              <w:rPr>
                <w:noProof/>
                <w:webHidden/>
              </w:rPr>
              <w:t>4</w:t>
            </w:r>
            <w:r>
              <w:rPr>
                <w:noProof/>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5987" w:history="1">
            <w:r w:rsidR="00AE1E9A" w:rsidRPr="009B0E58">
              <w:rPr>
                <w:rStyle w:val="Hyperlink"/>
              </w:rPr>
              <w:t>1.1. Background</w:t>
            </w:r>
            <w:r w:rsidR="00AE1E9A">
              <w:rPr>
                <w:webHidden/>
              </w:rPr>
              <w:tab/>
            </w:r>
            <w:r>
              <w:rPr>
                <w:webHidden/>
              </w:rPr>
              <w:fldChar w:fldCharType="begin"/>
            </w:r>
            <w:r w:rsidR="00AE1E9A">
              <w:rPr>
                <w:webHidden/>
              </w:rPr>
              <w:instrText xml:space="preserve"> PAGEREF _Toc350245987 \h </w:instrText>
            </w:r>
            <w:r>
              <w:rPr>
                <w:webHidden/>
              </w:rPr>
            </w:r>
            <w:r>
              <w:rPr>
                <w:webHidden/>
              </w:rPr>
              <w:fldChar w:fldCharType="separate"/>
            </w:r>
            <w:r w:rsidR="00AE1E9A">
              <w:rPr>
                <w:webHidden/>
              </w:rPr>
              <w:t>4</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5988" w:history="1">
            <w:r w:rsidR="00AE1E9A" w:rsidRPr="009B0E58">
              <w:rPr>
                <w:rStyle w:val="Hyperlink"/>
              </w:rPr>
              <w:t>1.2. Scope</w:t>
            </w:r>
            <w:r w:rsidR="00AE1E9A">
              <w:rPr>
                <w:webHidden/>
              </w:rPr>
              <w:tab/>
            </w:r>
            <w:r>
              <w:rPr>
                <w:webHidden/>
              </w:rPr>
              <w:fldChar w:fldCharType="begin"/>
            </w:r>
            <w:r w:rsidR="00AE1E9A">
              <w:rPr>
                <w:webHidden/>
              </w:rPr>
              <w:instrText xml:space="preserve"> PAGEREF _Toc350245988 \h </w:instrText>
            </w:r>
            <w:r>
              <w:rPr>
                <w:webHidden/>
              </w:rPr>
            </w:r>
            <w:r>
              <w:rPr>
                <w:webHidden/>
              </w:rPr>
              <w:fldChar w:fldCharType="separate"/>
            </w:r>
            <w:r w:rsidR="00AE1E9A">
              <w:rPr>
                <w:webHidden/>
              </w:rPr>
              <w:t>4</w:t>
            </w:r>
            <w:r>
              <w:rPr>
                <w:webHidden/>
              </w:rPr>
              <w:fldChar w:fldCharType="end"/>
            </w:r>
          </w:hyperlink>
        </w:p>
        <w:p w:rsidR="00AE1E9A" w:rsidRDefault="00656351">
          <w:pPr>
            <w:pStyle w:val="TOC1"/>
            <w:tabs>
              <w:tab w:val="left" w:pos="400"/>
              <w:tab w:val="right" w:leader="dot" w:pos="9016"/>
            </w:tabs>
            <w:rPr>
              <w:rFonts w:asciiTheme="minorHAnsi" w:eastAsiaTheme="minorEastAsia" w:hAnsiTheme="minorHAnsi"/>
              <w:noProof/>
              <w:sz w:val="22"/>
              <w:szCs w:val="22"/>
              <w:lang w:eastAsia="en-GB"/>
            </w:rPr>
          </w:pPr>
          <w:hyperlink w:anchor="_Toc350245989" w:history="1">
            <w:r w:rsidR="00AE1E9A" w:rsidRPr="009B0E58">
              <w:rPr>
                <w:rStyle w:val="Hyperlink"/>
                <w:noProof/>
              </w:rPr>
              <w:t>2.</w:t>
            </w:r>
            <w:r w:rsidR="00AE1E9A">
              <w:rPr>
                <w:rFonts w:asciiTheme="minorHAnsi" w:eastAsiaTheme="minorEastAsia" w:hAnsiTheme="minorHAnsi"/>
                <w:noProof/>
                <w:sz w:val="22"/>
                <w:szCs w:val="22"/>
                <w:lang w:eastAsia="en-GB"/>
              </w:rPr>
              <w:tab/>
            </w:r>
            <w:r w:rsidR="00AE1E9A" w:rsidRPr="009B0E58">
              <w:rPr>
                <w:rStyle w:val="Hyperlink"/>
                <w:noProof/>
              </w:rPr>
              <w:t>Analysis</w:t>
            </w:r>
            <w:r w:rsidR="00AE1E9A">
              <w:rPr>
                <w:noProof/>
                <w:webHidden/>
              </w:rPr>
              <w:tab/>
            </w:r>
            <w:r>
              <w:rPr>
                <w:noProof/>
                <w:webHidden/>
              </w:rPr>
              <w:fldChar w:fldCharType="begin"/>
            </w:r>
            <w:r w:rsidR="00AE1E9A">
              <w:rPr>
                <w:noProof/>
                <w:webHidden/>
              </w:rPr>
              <w:instrText xml:space="preserve"> PAGEREF _Toc350245989 \h </w:instrText>
            </w:r>
            <w:r>
              <w:rPr>
                <w:noProof/>
                <w:webHidden/>
              </w:rPr>
            </w:r>
            <w:r>
              <w:rPr>
                <w:noProof/>
                <w:webHidden/>
              </w:rPr>
              <w:fldChar w:fldCharType="separate"/>
            </w:r>
            <w:r w:rsidR="00AE1E9A">
              <w:rPr>
                <w:noProof/>
                <w:webHidden/>
              </w:rPr>
              <w:t>5</w:t>
            </w:r>
            <w:r>
              <w:rPr>
                <w:noProof/>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5990" w:history="1">
            <w:r w:rsidR="00AE1E9A" w:rsidRPr="009B0E58">
              <w:rPr>
                <w:rStyle w:val="Hyperlink"/>
              </w:rPr>
              <w:t>2.1.</w:t>
            </w:r>
            <w:r w:rsidR="00AE1E9A">
              <w:rPr>
                <w:rFonts w:asciiTheme="minorHAnsi" w:eastAsiaTheme="minorEastAsia" w:hAnsiTheme="minorHAnsi"/>
                <w:sz w:val="22"/>
                <w:szCs w:val="22"/>
                <w:lang w:eastAsia="en-GB"/>
              </w:rPr>
              <w:tab/>
            </w:r>
            <w:r w:rsidR="00AE1E9A" w:rsidRPr="009B0E58">
              <w:rPr>
                <w:rStyle w:val="Hyperlink"/>
              </w:rPr>
              <w:t>Demographics</w:t>
            </w:r>
            <w:r w:rsidR="00AE1E9A">
              <w:rPr>
                <w:webHidden/>
              </w:rPr>
              <w:tab/>
            </w:r>
            <w:r>
              <w:rPr>
                <w:webHidden/>
              </w:rPr>
              <w:fldChar w:fldCharType="begin"/>
            </w:r>
            <w:r w:rsidR="00AE1E9A">
              <w:rPr>
                <w:webHidden/>
              </w:rPr>
              <w:instrText xml:space="preserve"> PAGEREF _Toc350245990 \h </w:instrText>
            </w:r>
            <w:r>
              <w:rPr>
                <w:webHidden/>
              </w:rPr>
            </w:r>
            <w:r>
              <w:rPr>
                <w:webHidden/>
              </w:rPr>
              <w:fldChar w:fldCharType="separate"/>
            </w:r>
            <w:r w:rsidR="00AE1E9A">
              <w:rPr>
                <w:webHidden/>
              </w:rPr>
              <w:t>5</w:t>
            </w:r>
            <w:r>
              <w:rPr>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5991" w:history="1">
            <w:r w:rsidR="00AE1E9A" w:rsidRPr="009B0E58">
              <w:rPr>
                <w:rStyle w:val="Hyperlink"/>
                <w:noProof/>
              </w:rPr>
              <w:t>2.1.1.</w:t>
            </w:r>
            <w:r w:rsidR="00AE1E9A">
              <w:rPr>
                <w:rFonts w:asciiTheme="minorHAnsi" w:eastAsiaTheme="minorEastAsia" w:hAnsiTheme="minorHAnsi"/>
                <w:noProof/>
                <w:sz w:val="22"/>
                <w:szCs w:val="22"/>
                <w:lang w:eastAsia="en-GB"/>
              </w:rPr>
              <w:tab/>
            </w:r>
            <w:r w:rsidR="00AE1E9A" w:rsidRPr="009B0E58">
              <w:rPr>
                <w:rStyle w:val="Hyperlink"/>
                <w:noProof/>
              </w:rPr>
              <w:t>Gender</w:t>
            </w:r>
            <w:r w:rsidR="00AE1E9A">
              <w:rPr>
                <w:noProof/>
                <w:webHidden/>
              </w:rPr>
              <w:tab/>
            </w:r>
            <w:r>
              <w:rPr>
                <w:noProof/>
                <w:webHidden/>
              </w:rPr>
              <w:fldChar w:fldCharType="begin"/>
            </w:r>
            <w:r w:rsidR="00AE1E9A">
              <w:rPr>
                <w:noProof/>
                <w:webHidden/>
              </w:rPr>
              <w:instrText xml:space="preserve"> PAGEREF _Toc350245991 \h </w:instrText>
            </w:r>
            <w:r>
              <w:rPr>
                <w:noProof/>
                <w:webHidden/>
              </w:rPr>
            </w:r>
            <w:r>
              <w:rPr>
                <w:noProof/>
                <w:webHidden/>
              </w:rPr>
              <w:fldChar w:fldCharType="separate"/>
            </w:r>
            <w:r w:rsidR="00AE1E9A">
              <w:rPr>
                <w:noProof/>
                <w:webHidden/>
              </w:rPr>
              <w:t>5</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5992" w:history="1">
            <w:r w:rsidR="00AE1E9A" w:rsidRPr="009B0E58">
              <w:rPr>
                <w:rStyle w:val="Hyperlink"/>
                <w:noProof/>
              </w:rPr>
              <w:t>2.1.2.</w:t>
            </w:r>
            <w:r w:rsidR="00AE1E9A">
              <w:rPr>
                <w:rFonts w:asciiTheme="minorHAnsi" w:eastAsiaTheme="minorEastAsia" w:hAnsiTheme="minorHAnsi"/>
                <w:noProof/>
                <w:sz w:val="22"/>
                <w:szCs w:val="22"/>
                <w:lang w:eastAsia="en-GB"/>
              </w:rPr>
              <w:tab/>
            </w:r>
            <w:r w:rsidR="00AE1E9A" w:rsidRPr="009B0E58">
              <w:rPr>
                <w:rStyle w:val="Hyperlink"/>
                <w:noProof/>
              </w:rPr>
              <w:t>Gender and Age Group</w:t>
            </w:r>
            <w:r w:rsidR="00AE1E9A">
              <w:rPr>
                <w:noProof/>
                <w:webHidden/>
              </w:rPr>
              <w:tab/>
            </w:r>
            <w:r>
              <w:rPr>
                <w:noProof/>
                <w:webHidden/>
              </w:rPr>
              <w:fldChar w:fldCharType="begin"/>
            </w:r>
            <w:r w:rsidR="00AE1E9A">
              <w:rPr>
                <w:noProof/>
                <w:webHidden/>
              </w:rPr>
              <w:instrText xml:space="preserve"> PAGEREF _Toc350245992 \h </w:instrText>
            </w:r>
            <w:r>
              <w:rPr>
                <w:noProof/>
                <w:webHidden/>
              </w:rPr>
            </w:r>
            <w:r>
              <w:rPr>
                <w:noProof/>
                <w:webHidden/>
              </w:rPr>
              <w:fldChar w:fldCharType="separate"/>
            </w:r>
            <w:r w:rsidR="00AE1E9A">
              <w:rPr>
                <w:noProof/>
                <w:webHidden/>
              </w:rPr>
              <w:t>5</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5993" w:history="1">
            <w:r w:rsidR="00AE1E9A" w:rsidRPr="009B0E58">
              <w:rPr>
                <w:rStyle w:val="Hyperlink"/>
                <w:noProof/>
              </w:rPr>
              <w:t>2.1.3.</w:t>
            </w:r>
            <w:r w:rsidR="00AE1E9A">
              <w:rPr>
                <w:rFonts w:asciiTheme="minorHAnsi" w:eastAsiaTheme="minorEastAsia" w:hAnsiTheme="minorHAnsi"/>
                <w:noProof/>
                <w:sz w:val="22"/>
                <w:szCs w:val="22"/>
                <w:lang w:eastAsia="en-GB"/>
              </w:rPr>
              <w:tab/>
            </w:r>
            <w:r w:rsidR="00AE1E9A" w:rsidRPr="009B0E58">
              <w:rPr>
                <w:rStyle w:val="Hyperlink"/>
                <w:noProof/>
              </w:rPr>
              <w:t>Gender and age intervals</w:t>
            </w:r>
            <w:r w:rsidR="00AE1E9A">
              <w:rPr>
                <w:noProof/>
                <w:webHidden/>
              </w:rPr>
              <w:tab/>
            </w:r>
            <w:r>
              <w:rPr>
                <w:noProof/>
                <w:webHidden/>
              </w:rPr>
              <w:fldChar w:fldCharType="begin"/>
            </w:r>
            <w:r w:rsidR="00AE1E9A">
              <w:rPr>
                <w:noProof/>
                <w:webHidden/>
              </w:rPr>
              <w:instrText xml:space="preserve"> PAGEREF _Toc350245993 \h </w:instrText>
            </w:r>
            <w:r>
              <w:rPr>
                <w:noProof/>
                <w:webHidden/>
              </w:rPr>
            </w:r>
            <w:r>
              <w:rPr>
                <w:noProof/>
                <w:webHidden/>
              </w:rPr>
              <w:fldChar w:fldCharType="separate"/>
            </w:r>
            <w:r w:rsidR="00AE1E9A">
              <w:rPr>
                <w:noProof/>
                <w:webHidden/>
              </w:rPr>
              <w:t>6</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5994" w:history="1">
            <w:r w:rsidR="00AE1E9A" w:rsidRPr="009B0E58">
              <w:rPr>
                <w:rStyle w:val="Hyperlink"/>
                <w:noProof/>
              </w:rPr>
              <w:t>2.1.4.</w:t>
            </w:r>
            <w:r w:rsidR="00AE1E9A">
              <w:rPr>
                <w:rFonts w:asciiTheme="minorHAnsi" w:eastAsiaTheme="minorEastAsia" w:hAnsiTheme="minorHAnsi"/>
                <w:noProof/>
                <w:sz w:val="22"/>
                <w:szCs w:val="22"/>
                <w:lang w:eastAsia="en-GB"/>
              </w:rPr>
              <w:tab/>
            </w:r>
            <w:r w:rsidR="00AE1E9A" w:rsidRPr="009B0E58">
              <w:rPr>
                <w:rStyle w:val="Hyperlink"/>
                <w:noProof/>
              </w:rPr>
              <w:t>Marital Status</w:t>
            </w:r>
            <w:r w:rsidR="00AE1E9A">
              <w:rPr>
                <w:noProof/>
                <w:webHidden/>
              </w:rPr>
              <w:tab/>
            </w:r>
            <w:r>
              <w:rPr>
                <w:noProof/>
                <w:webHidden/>
              </w:rPr>
              <w:fldChar w:fldCharType="begin"/>
            </w:r>
            <w:r w:rsidR="00AE1E9A">
              <w:rPr>
                <w:noProof/>
                <w:webHidden/>
              </w:rPr>
              <w:instrText xml:space="preserve"> PAGEREF _Toc350245994 \h </w:instrText>
            </w:r>
            <w:r>
              <w:rPr>
                <w:noProof/>
                <w:webHidden/>
              </w:rPr>
            </w:r>
            <w:r>
              <w:rPr>
                <w:noProof/>
                <w:webHidden/>
              </w:rPr>
              <w:fldChar w:fldCharType="separate"/>
            </w:r>
            <w:r w:rsidR="00AE1E9A">
              <w:rPr>
                <w:noProof/>
                <w:webHidden/>
              </w:rPr>
              <w:t>7</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5995" w:history="1">
            <w:r w:rsidR="00AE1E9A" w:rsidRPr="009B0E58">
              <w:rPr>
                <w:rStyle w:val="Hyperlink"/>
                <w:noProof/>
              </w:rPr>
              <w:t>2.1.5.</w:t>
            </w:r>
            <w:r w:rsidR="00AE1E9A">
              <w:rPr>
                <w:rFonts w:asciiTheme="minorHAnsi" w:eastAsiaTheme="minorEastAsia" w:hAnsiTheme="minorHAnsi"/>
                <w:noProof/>
                <w:sz w:val="22"/>
                <w:szCs w:val="22"/>
                <w:lang w:eastAsia="en-GB"/>
              </w:rPr>
              <w:tab/>
            </w:r>
            <w:r w:rsidR="00AE1E9A" w:rsidRPr="009B0E58">
              <w:rPr>
                <w:rStyle w:val="Hyperlink"/>
                <w:noProof/>
              </w:rPr>
              <w:t>Employment</w:t>
            </w:r>
            <w:r w:rsidR="00AE1E9A">
              <w:rPr>
                <w:noProof/>
                <w:webHidden/>
              </w:rPr>
              <w:tab/>
            </w:r>
            <w:r>
              <w:rPr>
                <w:noProof/>
                <w:webHidden/>
              </w:rPr>
              <w:fldChar w:fldCharType="begin"/>
            </w:r>
            <w:r w:rsidR="00AE1E9A">
              <w:rPr>
                <w:noProof/>
                <w:webHidden/>
              </w:rPr>
              <w:instrText xml:space="preserve"> PAGEREF _Toc350245995 \h </w:instrText>
            </w:r>
            <w:r>
              <w:rPr>
                <w:noProof/>
                <w:webHidden/>
              </w:rPr>
            </w:r>
            <w:r>
              <w:rPr>
                <w:noProof/>
                <w:webHidden/>
              </w:rPr>
              <w:fldChar w:fldCharType="separate"/>
            </w:r>
            <w:r w:rsidR="00AE1E9A">
              <w:rPr>
                <w:noProof/>
                <w:webHidden/>
              </w:rPr>
              <w:t>7</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5996" w:history="1">
            <w:r w:rsidR="00AE1E9A" w:rsidRPr="009B0E58">
              <w:rPr>
                <w:rStyle w:val="Hyperlink"/>
                <w:noProof/>
              </w:rPr>
              <w:t>2.1.6.</w:t>
            </w:r>
            <w:r w:rsidR="00AE1E9A">
              <w:rPr>
                <w:rFonts w:asciiTheme="minorHAnsi" w:eastAsiaTheme="minorEastAsia" w:hAnsiTheme="minorHAnsi"/>
                <w:noProof/>
                <w:sz w:val="22"/>
                <w:szCs w:val="22"/>
                <w:lang w:eastAsia="en-GB"/>
              </w:rPr>
              <w:tab/>
            </w:r>
            <w:r w:rsidR="00AE1E9A" w:rsidRPr="009B0E58">
              <w:rPr>
                <w:rStyle w:val="Hyperlink"/>
                <w:noProof/>
              </w:rPr>
              <w:t>Accommodation status</w:t>
            </w:r>
            <w:r w:rsidR="00AE1E9A">
              <w:rPr>
                <w:noProof/>
                <w:webHidden/>
              </w:rPr>
              <w:tab/>
            </w:r>
            <w:r>
              <w:rPr>
                <w:noProof/>
                <w:webHidden/>
              </w:rPr>
              <w:fldChar w:fldCharType="begin"/>
            </w:r>
            <w:r w:rsidR="00AE1E9A">
              <w:rPr>
                <w:noProof/>
                <w:webHidden/>
              </w:rPr>
              <w:instrText xml:space="preserve"> PAGEREF _Toc350245996 \h </w:instrText>
            </w:r>
            <w:r>
              <w:rPr>
                <w:noProof/>
                <w:webHidden/>
              </w:rPr>
            </w:r>
            <w:r>
              <w:rPr>
                <w:noProof/>
                <w:webHidden/>
              </w:rPr>
              <w:fldChar w:fldCharType="separate"/>
            </w:r>
            <w:r w:rsidR="00AE1E9A">
              <w:rPr>
                <w:noProof/>
                <w:webHidden/>
              </w:rPr>
              <w:t>9</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5997" w:history="1">
            <w:r w:rsidR="00AE1E9A" w:rsidRPr="009B0E58">
              <w:rPr>
                <w:rStyle w:val="Hyperlink"/>
                <w:noProof/>
              </w:rPr>
              <w:t>2.1.7.</w:t>
            </w:r>
            <w:r w:rsidR="00AE1E9A">
              <w:rPr>
                <w:rFonts w:asciiTheme="minorHAnsi" w:eastAsiaTheme="minorEastAsia" w:hAnsiTheme="minorHAnsi"/>
                <w:noProof/>
                <w:sz w:val="22"/>
                <w:szCs w:val="22"/>
                <w:lang w:eastAsia="en-GB"/>
              </w:rPr>
              <w:tab/>
            </w:r>
            <w:r w:rsidR="00AE1E9A" w:rsidRPr="009B0E58">
              <w:rPr>
                <w:rStyle w:val="Hyperlink"/>
                <w:noProof/>
              </w:rPr>
              <w:t>Ethnicity</w:t>
            </w:r>
            <w:r w:rsidR="00AE1E9A">
              <w:rPr>
                <w:noProof/>
                <w:webHidden/>
              </w:rPr>
              <w:tab/>
            </w:r>
            <w:r>
              <w:rPr>
                <w:noProof/>
                <w:webHidden/>
              </w:rPr>
              <w:fldChar w:fldCharType="begin"/>
            </w:r>
            <w:r w:rsidR="00AE1E9A">
              <w:rPr>
                <w:noProof/>
                <w:webHidden/>
              </w:rPr>
              <w:instrText xml:space="preserve"> PAGEREF _Toc350245997 \h </w:instrText>
            </w:r>
            <w:r>
              <w:rPr>
                <w:noProof/>
                <w:webHidden/>
              </w:rPr>
            </w:r>
            <w:r>
              <w:rPr>
                <w:noProof/>
                <w:webHidden/>
              </w:rPr>
              <w:fldChar w:fldCharType="separate"/>
            </w:r>
            <w:r w:rsidR="00AE1E9A">
              <w:rPr>
                <w:noProof/>
                <w:webHidden/>
              </w:rPr>
              <w:t>9</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5998" w:history="1">
            <w:r w:rsidR="00AE1E9A" w:rsidRPr="009B0E58">
              <w:rPr>
                <w:rStyle w:val="Hyperlink"/>
                <w:noProof/>
              </w:rPr>
              <w:t>2.1.8.</w:t>
            </w:r>
            <w:r w:rsidR="00AE1E9A">
              <w:rPr>
                <w:rFonts w:asciiTheme="minorHAnsi" w:eastAsiaTheme="minorEastAsia" w:hAnsiTheme="minorHAnsi"/>
                <w:noProof/>
                <w:sz w:val="22"/>
                <w:szCs w:val="22"/>
                <w:lang w:eastAsia="en-GB"/>
              </w:rPr>
              <w:tab/>
            </w:r>
            <w:r w:rsidR="00AE1E9A" w:rsidRPr="009B0E58">
              <w:rPr>
                <w:rStyle w:val="Hyperlink"/>
                <w:noProof/>
              </w:rPr>
              <w:t>Inpatient bed days</w:t>
            </w:r>
            <w:r w:rsidR="00AE1E9A">
              <w:rPr>
                <w:noProof/>
                <w:webHidden/>
              </w:rPr>
              <w:tab/>
            </w:r>
            <w:r>
              <w:rPr>
                <w:noProof/>
                <w:webHidden/>
              </w:rPr>
              <w:fldChar w:fldCharType="begin"/>
            </w:r>
            <w:r w:rsidR="00AE1E9A">
              <w:rPr>
                <w:noProof/>
                <w:webHidden/>
              </w:rPr>
              <w:instrText xml:space="preserve"> PAGEREF _Toc350245998 \h </w:instrText>
            </w:r>
            <w:r>
              <w:rPr>
                <w:noProof/>
                <w:webHidden/>
              </w:rPr>
            </w:r>
            <w:r>
              <w:rPr>
                <w:noProof/>
                <w:webHidden/>
              </w:rPr>
              <w:fldChar w:fldCharType="separate"/>
            </w:r>
            <w:r w:rsidR="00AE1E9A">
              <w:rPr>
                <w:noProof/>
                <w:webHidden/>
              </w:rPr>
              <w:t>11</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5999" w:history="1">
            <w:r w:rsidR="00AE1E9A" w:rsidRPr="009B0E58">
              <w:rPr>
                <w:rStyle w:val="Hyperlink"/>
                <w:noProof/>
              </w:rPr>
              <w:t>2.1.9.</w:t>
            </w:r>
            <w:r w:rsidR="00AE1E9A">
              <w:rPr>
                <w:rFonts w:asciiTheme="minorHAnsi" w:eastAsiaTheme="minorEastAsia" w:hAnsiTheme="minorHAnsi"/>
                <w:noProof/>
                <w:sz w:val="22"/>
                <w:szCs w:val="22"/>
                <w:lang w:eastAsia="en-GB"/>
              </w:rPr>
              <w:tab/>
            </w:r>
            <w:r w:rsidR="00AE1E9A" w:rsidRPr="009B0E58">
              <w:rPr>
                <w:rStyle w:val="Hyperlink"/>
                <w:noProof/>
              </w:rPr>
              <w:t>Contacts by team type</w:t>
            </w:r>
            <w:r w:rsidR="00AE1E9A">
              <w:rPr>
                <w:noProof/>
                <w:webHidden/>
              </w:rPr>
              <w:tab/>
            </w:r>
            <w:r>
              <w:rPr>
                <w:noProof/>
                <w:webHidden/>
              </w:rPr>
              <w:fldChar w:fldCharType="begin"/>
            </w:r>
            <w:r w:rsidR="00AE1E9A">
              <w:rPr>
                <w:noProof/>
                <w:webHidden/>
              </w:rPr>
              <w:instrText xml:space="preserve"> PAGEREF _Toc350245999 \h </w:instrText>
            </w:r>
            <w:r>
              <w:rPr>
                <w:noProof/>
                <w:webHidden/>
              </w:rPr>
            </w:r>
            <w:r>
              <w:rPr>
                <w:noProof/>
                <w:webHidden/>
              </w:rPr>
              <w:fldChar w:fldCharType="separate"/>
            </w:r>
            <w:r w:rsidR="00AE1E9A">
              <w:rPr>
                <w:noProof/>
                <w:webHidden/>
              </w:rPr>
              <w:t>12</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6000" w:history="1">
            <w:r w:rsidR="00AE1E9A" w:rsidRPr="009B0E58">
              <w:rPr>
                <w:rStyle w:val="Hyperlink"/>
                <w:noProof/>
              </w:rPr>
              <w:t>2.1.10.</w:t>
            </w:r>
            <w:r w:rsidR="00AE1E9A">
              <w:rPr>
                <w:rFonts w:asciiTheme="minorHAnsi" w:eastAsiaTheme="minorEastAsia" w:hAnsiTheme="minorHAnsi"/>
                <w:noProof/>
                <w:sz w:val="22"/>
                <w:szCs w:val="22"/>
                <w:lang w:eastAsia="en-GB"/>
              </w:rPr>
              <w:tab/>
            </w:r>
            <w:r w:rsidR="00AE1E9A" w:rsidRPr="009B0E58">
              <w:rPr>
                <w:rStyle w:val="Hyperlink"/>
                <w:noProof/>
              </w:rPr>
              <w:t>Contacts by Staff type</w:t>
            </w:r>
            <w:r w:rsidR="00AE1E9A">
              <w:rPr>
                <w:noProof/>
                <w:webHidden/>
              </w:rPr>
              <w:tab/>
            </w:r>
            <w:r>
              <w:rPr>
                <w:noProof/>
                <w:webHidden/>
              </w:rPr>
              <w:fldChar w:fldCharType="begin"/>
            </w:r>
            <w:r w:rsidR="00AE1E9A">
              <w:rPr>
                <w:noProof/>
                <w:webHidden/>
              </w:rPr>
              <w:instrText xml:space="preserve"> PAGEREF _Toc350246000 \h </w:instrText>
            </w:r>
            <w:r>
              <w:rPr>
                <w:noProof/>
                <w:webHidden/>
              </w:rPr>
            </w:r>
            <w:r>
              <w:rPr>
                <w:noProof/>
                <w:webHidden/>
              </w:rPr>
              <w:fldChar w:fldCharType="separate"/>
            </w:r>
            <w:r w:rsidR="00AE1E9A">
              <w:rPr>
                <w:noProof/>
                <w:webHidden/>
              </w:rPr>
              <w:t>14</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6001" w:history="1">
            <w:r w:rsidR="00AE1E9A" w:rsidRPr="009B0E58">
              <w:rPr>
                <w:rStyle w:val="Hyperlink"/>
                <w:noProof/>
              </w:rPr>
              <w:t>2.1.11.</w:t>
            </w:r>
            <w:r w:rsidR="00AE1E9A">
              <w:rPr>
                <w:rFonts w:asciiTheme="minorHAnsi" w:eastAsiaTheme="minorEastAsia" w:hAnsiTheme="minorHAnsi"/>
                <w:noProof/>
                <w:sz w:val="22"/>
                <w:szCs w:val="22"/>
                <w:lang w:eastAsia="en-GB"/>
              </w:rPr>
              <w:tab/>
            </w:r>
            <w:r w:rsidR="00AE1E9A" w:rsidRPr="009B0E58">
              <w:rPr>
                <w:rStyle w:val="Hyperlink"/>
                <w:noProof/>
              </w:rPr>
              <w:t>Contacts by ethnicity</w:t>
            </w:r>
            <w:r w:rsidR="00AE1E9A">
              <w:rPr>
                <w:noProof/>
                <w:webHidden/>
              </w:rPr>
              <w:tab/>
            </w:r>
            <w:r>
              <w:rPr>
                <w:noProof/>
                <w:webHidden/>
              </w:rPr>
              <w:fldChar w:fldCharType="begin"/>
            </w:r>
            <w:r w:rsidR="00AE1E9A">
              <w:rPr>
                <w:noProof/>
                <w:webHidden/>
              </w:rPr>
              <w:instrText xml:space="preserve"> PAGEREF _Toc350246001 \h </w:instrText>
            </w:r>
            <w:r>
              <w:rPr>
                <w:noProof/>
                <w:webHidden/>
              </w:rPr>
            </w:r>
            <w:r>
              <w:rPr>
                <w:noProof/>
                <w:webHidden/>
              </w:rPr>
              <w:fldChar w:fldCharType="separate"/>
            </w:r>
            <w:r w:rsidR="00AE1E9A">
              <w:rPr>
                <w:noProof/>
                <w:webHidden/>
              </w:rPr>
              <w:t>14</w:t>
            </w:r>
            <w:r>
              <w:rPr>
                <w:noProof/>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02" w:history="1">
            <w:r w:rsidR="00AE1E9A" w:rsidRPr="009B0E58">
              <w:rPr>
                <w:rStyle w:val="Hyperlink"/>
              </w:rPr>
              <w:t>2.2.</w:t>
            </w:r>
            <w:r w:rsidR="00AE1E9A">
              <w:rPr>
                <w:rFonts w:asciiTheme="minorHAnsi" w:eastAsiaTheme="minorEastAsia" w:hAnsiTheme="minorHAnsi"/>
                <w:sz w:val="22"/>
                <w:szCs w:val="22"/>
                <w:lang w:eastAsia="en-GB"/>
              </w:rPr>
              <w:tab/>
            </w:r>
            <w:r w:rsidR="00AE1E9A" w:rsidRPr="009B0E58">
              <w:rPr>
                <w:rStyle w:val="Hyperlink"/>
              </w:rPr>
              <w:t>CPA</w:t>
            </w:r>
            <w:r w:rsidR="00AE1E9A">
              <w:rPr>
                <w:webHidden/>
              </w:rPr>
              <w:tab/>
            </w:r>
            <w:r>
              <w:rPr>
                <w:webHidden/>
              </w:rPr>
              <w:fldChar w:fldCharType="begin"/>
            </w:r>
            <w:r w:rsidR="00AE1E9A">
              <w:rPr>
                <w:webHidden/>
              </w:rPr>
              <w:instrText xml:space="preserve"> PAGEREF _Toc350246002 \h </w:instrText>
            </w:r>
            <w:r>
              <w:rPr>
                <w:webHidden/>
              </w:rPr>
            </w:r>
            <w:r>
              <w:rPr>
                <w:webHidden/>
              </w:rPr>
              <w:fldChar w:fldCharType="separate"/>
            </w:r>
            <w:r w:rsidR="00AE1E9A">
              <w:rPr>
                <w:webHidden/>
              </w:rPr>
              <w:t>15</w:t>
            </w:r>
            <w:r>
              <w:rPr>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6003" w:history="1">
            <w:r w:rsidR="00AE1E9A" w:rsidRPr="009B0E58">
              <w:rPr>
                <w:rStyle w:val="Hyperlink"/>
                <w:noProof/>
              </w:rPr>
              <w:t>2.2.1.</w:t>
            </w:r>
            <w:r w:rsidR="00AE1E9A">
              <w:rPr>
                <w:rFonts w:asciiTheme="minorHAnsi" w:eastAsiaTheme="minorEastAsia" w:hAnsiTheme="minorHAnsi"/>
                <w:noProof/>
                <w:sz w:val="22"/>
                <w:szCs w:val="22"/>
                <w:lang w:eastAsia="en-GB"/>
              </w:rPr>
              <w:tab/>
            </w:r>
            <w:r w:rsidR="00AE1E9A" w:rsidRPr="009B0E58">
              <w:rPr>
                <w:rStyle w:val="Hyperlink"/>
                <w:noProof/>
              </w:rPr>
              <w:t>CPA levels by activity</w:t>
            </w:r>
            <w:r w:rsidR="00AE1E9A">
              <w:rPr>
                <w:noProof/>
                <w:webHidden/>
              </w:rPr>
              <w:tab/>
            </w:r>
            <w:r>
              <w:rPr>
                <w:noProof/>
                <w:webHidden/>
              </w:rPr>
              <w:fldChar w:fldCharType="begin"/>
            </w:r>
            <w:r w:rsidR="00AE1E9A">
              <w:rPr>
                <w:noProof/>
                <w:webHidden/>
              </w:rPr>
              <w:instrText xml:space="preserve"> PAGEREF _Toc350246003 \h </w:instrText>
            </w:r>
            <w:r>
              <w:rPr>
                <w:noProof/>
                <w:webHidden/>
              </w:rPr>
            </w:r>
            <w:r>
              <w:rPr>
                <w:noProof/>
                <w:webHidden/>
              </w:rPr>
              <w:fldChar w:fldCharType="separate"/>
            </w:r>
            <w:r w:rsidR="00AE1E9A">
              <w:rPr>
                <w:noProof/>
                <w:webHidden/>
              </w:rPr>
              <w:t>15</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6004" w:history="1">
            <w:r w:rsidR="00AE1E9A" w:rsidRPr="009B0E58">
              <w:rPr>
                <w:rStyle w:val="Hyperlink"/>
                <w:noProof/>
              </w:rPr>
              <w:t>2.2.2.</w:t>
            </w:r>
            <w:r w:rsidR="00AE1E9A">
              <w:rPr>
                <w:rFonts w:asciiTheme="minorHAnsi" w:eastAsiaTheme="minorEastAsia" w:hAnsiTheme="minorHAnsi"/>
                <w:noProof/>
                <w:sz w:val="22"/>
                <w:szCs w:val="22"/>
                <w:lang w:eastAsia="en-GB"/>
              </w:rPr>
              <w:tab/>
            </w:r>
            <w:r w:rsidR="00AE1E9A" w:rsidRPr="009B0E58">
              <w:rPr>
                <w:rStyle w:val="Hyperlink"/>
                <w:noProof/>
              </w:rPr>
              <w:t>CPA levels by gender</w:t>
            </w:r>
            <w:r w:rsidR="00AE1E9A">
              <w:rPr>
                <w:noProof/>
                <w:webHidden/>
              </w:rPr>
              <w:tab/>
            </w:r>
            <w:r>
              <w:rPr>
                <w:noProof/>
                <w:webHidden/>
              </w:rPr>
              <w:fldChar w:fldCharType="begin"/>
            </w:r>
            <w:r w:rsidR="00AE1E9A">
              <w:rPr>
                <w:noProof/>
                <w:webHidden/>
              </w:rPr>
              <w:instrText xml:space="preserve"> PAGEREF _Toc350246004 \h </w:instrText>
            </w:r>
            <w:r>
              <w:rPr>
                <w:noProof/>
                <w:webHidden/>
              </w:rPr>
            </w:r>
            <w:r>
              <w:rPr>
                <w:noProof/>
                <w:webHidden/>
              </w:rPr>
              <w:fldChar w:fldCharType="separate"/>
            </w:r>
            <w:r w:rsidR="00AE1E9A">
              <w:rPr>
                <w:noProof/>
                <w:webHidden/>
              </w:rPr>
              <w:t>15</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6005" w:history="1">
            <w:r w:rsidR="00AE1E9A" w:rsidRPr="009B0E58">
              <w:rPr>
                <w:rStyle w:val="Hyperlink"/>
                <w:noProof/>
              </w:rPr>
              <w:t>2.2.3.</w:t>
            </w:r>
            <w:r w:rsidR="00AE1E9A">
              <w:rPr>
                <w:rFonts w:asciiTheme="minorHAnsi" w:eastAsiaTheme="minorEastAsia" w:hAnsiTheme="minorHAnsi"/>
                <w:noProof/>
                <w:sz w:val="22"/>
                <w:szCs w:val="22"/>
                <w:lang w:eastAsia="en-GB"/>
              </w:rPr>
              <w:tab/>
            </w:r>
            <w:r w:rsidR="00AE1E9A" w:rsidRPr="009B0E58">
              <w:rPr>
                <w:rStyle w:val="Hyperlink"/>
                <w:noProof/>
              </w:rPr>
              <w:t>CPA level by ethnicity</w:t>
            </w:r>
            <w:r w:rsidR="00AE1E9A">
              <w:rPr>
                <w:noProof/>
                <w:webHidden/>
              </w:rPr>
              <w:tab/>
            </w:r>
            <w:r>
              <w:rPr>
                <w:noProof/>
                <w:webHidden/>
              </w:rPr>
              <w:fldChar w:fldCharType="begin"/>
            </w:r>
            <w:r w:rsidR="00AE1E9A">
              <w:rPr>
                <w:noProof/>
                <w:webHidden/>
              </w:rPr>
              <w:instrText xml:space="preserve"> PAGEREF _Toc350246005 \h </w:instrText>
            </w:r>
            <w:r>
              <w:rPr>
                <w:noProof/>
                <w:webHidden/>
              </w:rPr>
            </w:r>
            <w:r>
              <w:rPr>
                <w:noProof/>
                <w:webHidden/>
              </w:rPr>
              <w:fldChar w:fldCharType="separate"/>
            </w:r>
            <w:r w:rsidR="00AE1E9A">
              <w:rPr>
                <w:noProof/>
                <w:webHidden/>
              </w:rPr>
              <w:t>16</w:t>
            </w:r>
            <w:r>
              <w:rPr>
                <w:noProof/>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06" w:history="1">
            <w:r w:rsidR="00AE1E9A" w:rsidRPr="009B0E58">
              <w:rPr>
                <w:rStyle w:val="Hyperlink"/>
              </w:rPr>
              <w:t>2.3.</w:t>
            </w:r>
            <w:r w:rsidR="00AE1E9A">
              <w:rPr>
                <w:rFonts w:asciiTheme="minorHAnsi" w:eastAsiaTheme="minorEastAsia" w:hAnsiTheme="minorHAnsi"/>
                <w:sz w:val="22"/>
                <w:szCs w:val="22"/>
                <w:lang w:eastAsia="en-GB"/>
              </w:rPr>
              <w:tab/>
            </w:r>
            <w:r w:rsidR="00AE1E9A" w:rsidRPr="009B0E58">
              <w:rPr>
                <w:rStyle w:val="Hyperlink"/>
              </w:rPr>
              <w:t>Diagnoses</w:t>
            </w:r>
            <w:r w:rsidR="00AE1E9A">
              <w:rPr>
                <w:webHidden/>
              </w:rPr>
              <w:tab/>
            </w:r>
            <w:r>
              <w:rPr>
                <w:webHidden/>
              </w:rPr>
              <w:fldChar w:fldCharType="begin"/>
            </w:r>
            <w:r w:rsidR="00AE1E9A">
              <w:rPr>
                <w:webHidden/>
              </w:rPr>
              <w:instrText xml:space="preserve"> PAGEREF _Toc350246006 \h </w:instrText>
            </w:r>
            <w:r>
              <w:rPr>
                <w:webHidden/>
              </w:rPr>
            </w:r>
            <w:r>
              <w:rPr>
                <w:webHidden/>
              </w:rPr>
              <w:fldChar w:fldCharType="separate"/>
            </w:r>
            <w:r w:rsidR="00AE1E9A">
              <w:rPr>
                <w:webHidden/>
              </w:rPr>
              <w:t>17</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07" w:history="1">
            <w:r w:rsidR="00AE1E9A" w:rsidRPr="009B0E58">
              <w:rPr>
                <w:rStyle w:val="Hyperlink"/>
              </w:rPr>
              <w:t>2.4.</w:t>
            </w:r>
            <w:r w:rsidR="00AE1E9A">
              <w:rPr>
                <w:rFonts w:asciiTheme="minorHAnsi" w:eastAsiaTheme="minorEastAsia" w:hAnsiTheme="minorHAnsi"/>
                <w:sz w:val="22"/>
                <w:szCs w:val="22"/>
                <w:lang w:eastAsia="en-GB"/>
              </w:rPr>
              <w:tab/>
            </w:r>
            <w:r w:rsidR="00AE1E9A" w:rsidRPr="009B0E58">
              <w:rPr>
                <w:rStyle w:val="Hyperlink"/>
              </w:rPr>
              <w:t>PCT activity</w:t>
            </w:r>
            <w:r w:rsidR="00AE1E9A">
              <w:rPr>
                <w:webHidden/>
              </w:rPr>
              <w:tab/>
            </w:r>
            <w:r>
              <w:rPr>
                <w:webHidden/>
              </w:rPr>
              <w:fldChar w:fldCharType="begin"/>
            </w:r>
            <w:r w:rsidR="00AE1E9A">
              <w:rPr>
                <w:webHidden/>
              </w:rPr>
              <w:instrText xml:space="preserve"> PAGEREF _Toc350246007 \h </w:instrText>
            </w:r>
            <w:r>
              <w:rPr>
                <w:webHidden/>
              </w:rPr>
            </w:r>
            <w:r>
              <w:rPr>
                <w:webHidden/>
              </w:rPr>
              <w:fldChar w:fldCharType="separate"/>
            </w:r>
            <w:r w:rsidR="00AE1E9A">
              <w:rPr>
                <w:webHidden/>
              </w:rPr>
              <w:t>19</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08" w:history="1">
            <w:r w:rsidR="00AE1E9A" w:rsidRPr="009B0E58">
              <w:rPr>
                <w:rStyle w:val="Hyperlink"/>
              </w:rPr>
              <w:t>2.5.</w:t>
            </w:r>
            <w:r w:rsidR="00AE1E9A">
              <w:rPr>
                <w:rFonts w:asciiTheme="minorHAnsi" w:eastAsiaTheme="minorEastAsia" w:hAnsiTheme="minorHAnsi"/>
                <w:sz w:val="22"/>
                <w:szCs w:val="22"/>
                <w:lang w:eastAsia="en-GB"/>
              </w:rPr>
              <w:tab/>
            </w:r>
            <w:r w:rsidR="00AE1E9A" w:rsidRPr="009B0E58">
              <w:rPr>
                <w:rStyle w:val="Hyperlink"/>
              </w:rPr>
              <w:t>Leeds Population</w:t>
            </w:r>
            <w:r w:rsidR="00AE1E9A">
              <w:rPr>
                <w:webHidden/>
              </w:rPr>
              <w:tab/>
            </w:r>
            <w:r>
              <w:rPr>
                <w:webHidden/>
              </w:rPr>
              <w:fldChar w:fldCharType="begin"/>
            </w:r>
            <w:r w:rsidR="00AE1E9A">
              <w:rPr>
                <w:webHidden/>
              </w:rPr>
              <w:instrText xml:space="preserve"> PAGEREF _Toc350246008 \h </w:instrText>
            </w:r>
            <w:r>
              <w:rPr>
                <w:webHidden/>
              </w:rPr>
            </w:r>
            <w:r>
              <w:rPr>
                <w:webHidden/>
              </w:rPr>
              <w:fldChar w:fldCharType="separate"/>
            </w:r>
            <w:r w:rsidR="00AE1E9A">
              <w:rPr>
                <w:webHidden/>
              </w:rPr>
              <w:t>20</w:t>
            </w:r>
            <w:r>
              <w:rPr>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6009" w:history="1">
            <w:r w:rsidR="00AE1E9A" w:rsidRPr="009B0E58">
              <w:rPr>
                <w:rStyle w:val="Hyperlink"/>
                <w:noProof/>
              </w:rPr>
              <w:t>2.5.1.</w:t>
            </w:r>
            <w:r w:rsidR="00AE1E9A">
              <w:rPr>
                <w:rFonts w:asciiTheme="minorHAnsi" w:eastAsiaTheme="minorEastAsia" w:hAnsiTheme="minorHAnsi"/>
                <w:noProof/>
                <w:sz w:val="22"/>
                <w:szCs w:val="22"/>
                <w:lang w:eastAsia="en-GB"/>
              </w:rPr>
              <w:tab/>
            </w:r>
            <w:r w:rsidR="00AE1E9A" w:rsidRPr="009B0E58">
              <w:rPr>
                <w:rStyle w:val="Hyperlink"/>
                <w:noProof/>
              </w:rPr>
              <w:t>Service Users by ward</w:t>
            </w:r>
            <w:r w:rsidR="00AE1E9A">
              <w:rPr>
                <w:noProof/>
                <w:webHidden/>
              </w:rPr>
              <w:tab/>
            </w:r>
            <w:r>
              <w:rPr>
                <w:noProof/>
                <w:webHidden/>
              </w:rPr>
              <w:fldChar w:fldCharType="begin"/>
            </w:r>
            <w:r w:rsidR="00AE1E9A">
              <w:rPr>
                <w:noProof/>
                <w:webHidden/>
              </w:rPr>
              <w:instrText xml:space="preserve"> PAGEREF _Toc350246009 \h </w:instrText>
            </w:r>
            <w:r>
              <w:rPr>
                <w:noProof/>
                <w:webHidden/>
              </w:rPr>
            </w:r>
            <w:r>
              <w:rPr>
                <w:noProof/>
                <w:webHidden/>
              </w:rPr>
              <w:fldChar w:fldCharType="separate"/>
            </w:r>
            <w:r w:rsidR="00AE1E9A">
              <w:rPr>
                <w:noProof/>
                <w:webHidden/>
              </w:rPr>
              <w:t>20</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6010" w:history="1">
            <w:r w:rsidR="00AE1E9A" w:rsidRPr="009B0E58">
              <w:rPr>
                <w:rStyle w:val="Hyperlink"/>
                <w:noProof/>
              </w:rPr>
              <w:t>2.5.2.</w:t>
            </w:r>
            <w:r w:rsidR="00AE1E9A">
              <w:rPr>
                <w:rFonts w:asciiTheme="minorHAnsi" w:eastAsiaTheme="minorEastAsia" w:hAnsiTheme="minorHAnsi"/>
                <w:noProof/>
                <w:sz w:val="22"/>
                <w:szCs w:val="22"/>
                <w:lang w:eastAsia="en-GB"/>
              </w:rPr>
              <w:tab/>
            </w:r>
            <w:r w:rsidR="00AE1E9A" w:rsidRPr="009B0E58">
              <w:rPr>
                <w:rStyle w:val="Hyperlink"/>
                <w:noProof/>
              </w:rPr>
              <w:t>Leeds Population by age</w:t>
            </w:r>
            <w:r w:rsidR="00AE1E9A">
              <w:rPr>
                <w:noProof/>
                <w:webHidden/>
              </w:rPr>
              <w:tab/>
            </w:r>
            <w:r>
              <w:rPr>
                <w:noProof/>
                <w:webHidden/>
              </w:rPr>
              <w:fldChar w:fldCharType="begin"/>
            </w:r>
            <w:r w:rsidR="00AE1E9A">
              <w:rPr>
                <w:noProof/>
                <w:webHidden/>
              </w:rPr>
              <w:instrText xml:space="preserve"> PAGEREF _Toc350246010 \h </w:instrText>
            </w:r>
            <w:r>
              <w:rPr>
                <w:noProof/>
                <w:webHidden/>
              </w:rPr>
            </w:r>
            <w:r>
              <w:rPr>
                <w:noProof/>
                <w:webHidden/>
              </w:rPr>
              <w:fldChar w:fldCharType="separate"/>
            </w:r>
            <w:r w:rsidR="00AE1E9A">
              <w:rPr>
                <w:noProof/>
                <w:webHidden/>
              </w:rPr>
              <w:t>21</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6011" w:history="1">
            <w:r w:rsidR="00AE1E9A" w:rsidRPr="009B0E58">
              <w:rPr>
                <w:rStyle w:val="Hyperlink"/>
                <w:noProof/>
              </w:rPr>
              <w:t>2.5.3.</w:t>
            </w:r>
            <w:r w:rsidR="00AE1E9A">
              <w:rPr>
                <w:rFonts w:asciiTheme="minorHAnsi" w:eastAsiaTheme="minorEastAsia" w:hAnsiTheme="minorHAnsi"/>
                <w:noProof/>
                <w:sz w:val="22"/>
                <w:szCs w:val="22"/>
                <w:lang w:eastAsia="en-GB"/>
              </w:rPr>
              <w:tab/>
            </w:r>
            <w:r w:rsidR="00AE1E9A" w:rsidRPr="009B0E58">
              <w:rPr>
                <w:rStyle w:val="Hyperlink"/>
                <w:noProof/>
              </w:rPr>
              <w:t>Leeds Population by Marital Status</w:t>
            </w:r>
            <w:r w:rsidR="00AE1E9A">
              <w:rPr>
                <w:noProof/>
                <w:webHidden/>
              </w:rPr>
              <w:tab/>
            </w:r>
            <w:r>
              <w:rPr>
                <w:noProof/>
                <w:webHidden/>
              </w:rPr>
              <w:fldChar w:fldCharType="begin"/>
            </w:r>
            <w:r w:rsidR="00AE1E9A">
              <w:rPr>
                <w:noProof/>
                <w:webHidden/>
              </w:rPr>
              <w:instrText xml:space="preserve"> PAGEREF _Toc350246011 \h </w:instrText>
            </w:r>
            <w:r>
              <w:rPr>
                <w:noProof/>
                <w:webHidden/>
              </w:rPr>
            </w:r>
            <w:r>
              <w:rPr>
                <w:noProof/>
                <w:webHidden/>
              </w:rPr>
              <w:fldChar w:fldCharType="separate"/>
            </w:r>
            <w:r w:rsidR="00AE1E9A">
              <w:rPr>
                <w:noProof/>
                <w:webHidden/>
              </w:rPr>
              <w:t>23</w:t>
            </w:r>
            <w:r>
              <w:rPr>
                <w:noProof/>
                <w:webHidden/>
              </w:rPr>
              <w:fldChar w:fldCharType="end"/>
            </w:r>
          </w:hyperlink>
        </w:p>
        <w:p w:rsidR="00AE1E9A" w:rsidRDefault="00656351">
          <w:pPr>
            <w:pStyle w:val="TOC3"/>
            <w:tabs>
              <w:tab w:val="left" w:pos="1320"/>
              <w:tab w:val="right" w:leader="dot" w:pos="9016"/>
            </w:tabs>
            <w:rPr>
              <w:rFonts w:asciiTheme="minorHAnsi" w:eastAsiaTheme="minorEastAsia" w:hAnsiTheme="minorHAnsi"/>
              <w:noProof/>
              <w:sz w:val="22"/>
              <w:szCs w:val="22"/>
              <w:lang w:eastAsia="en-GB"/>
            </w:rPr>
          </w:pPr>
          <w:hyperlink w:anchor="_Toc350246012" w:history="1">
            <w:r w:rsidR="00AE1E9A" w:rsidRPr="009B0E58">
              <w:rPr>
                <w:rStyle w:val="Hyperlink"/>
                <w:noProof/>
              </w:rPr>
              <w:t>2.5.4.</w:t>
            </w:r>
            <w:r w:rsidR="00AE1E9A">
              <w:rPr>
                <w:rFonts w:asciiTheme="minorHAnsi" w:eastAsiaTheme="minorEastAsia" w:hAnsiTheme="minorHAnsi"/>
                <w:noProof/>
                <w:sz w:val="22"/>
                <w:szCs w:val="22"/>
                <w:lang w:eastAsia="en-GB"/>
              </w:rPr>
              <w:tab/>
            </w:r>
            <w:r w:rsidR="00AE1E9A" w:rsidRPr="009B0E58">
              <w:rPr>
                <w:rStyle w:val="Hyperlink"/>
                <w:noProof/>
              </w:rPr>
              <w:t>Leeds Population by Ethnicity</w:t>
            </w:r>
            <w:r w:rsidR="00AE1E9A">
              <w:rPr>
                <w:noProof/>
                <w:webHidden/>
              </w:rPr>
              <w:tab/>
            </w:r>
            <w:r>
              <w:rPr>
                <w:noProof/>
                <w:webHidden/>
              </w:rPr>
              <w:fldChar w:fldCharType="begin"/>
            </w:r>
            <w:r w:rsidR="00AE1E9A">
              <w:rPr>
                <w:noProof/>
                <w:webHidden/>
              </w:rPr>
              <w:instrText xml:space="preserve"> PAGEREF _Toc350246012 \h </w:instrText>
            </w:r>
            <w:r>
              <w:rPr>
                <w:noProof/>
                <w:webHidden/>
              </w:rPr>
            </w:r>
            <w:r>
              <w:rPr>
                <w:noProof/>
                <w:webHidden/>
              </w:rPr>
              <w:fldChar w:fldCharType="separate"/>
            </w:r>
            <w:r w:rsidR="00AE1E9A">
              <w:rPr>
                <w:noProof/>
                <w:webHidden/>
              </w:rPr>
              <w:t>24</w:t>
            </w:r>
            <w:r>
              <w:rPr>
                <w:noProof/>
                <w:webHidden/>
              </w:rPr>
              <w:fldChar w:fldCharType="end"/>
            </w:r>
          </w:hyperlink>
        </w:p>
        <w:p w:rsidR="00AE1E9A" w:rsidRDefault="00656351">
          <w:pPr>
            <w:pStyle w:val="TOC1"/>
            <w:tabs>
              <w:tab w:val="left" w:pos="400"/>
              <w:tab w:val="right" w:leader="dot" w:pos="9016"/>
            </w:tabs>
            <w:rPr>
              <w:rFonts w:asciiTheme="minorHAnsi" w:eastAsiaTheme="minorEastAsia" w:hAnsiTheme="minorHAnsi"/>
              <w:noProof/>
              <w:sz w:val="22"/>
              <w:szCs w:val="22"/>
              <w:lang w:eastAsia="en-GB"/>
            </w:rPr>
          </w:pPr>
          <w:hyperlink w:anchor="_Toc350246013" w:history="1">
            <w:r w:rsidR="00AE1E9A" w:rsidRPr="009B0E58">
              <w:rPr>
                <w:rStyle w:val="Hyperlink"/>
                <w:noProof/>
              </w:rPr>
              <w:t>3.</w:t>
            </w:r>
            <w:r w:rsidR="00AE1E9A">
              <w:rPr>
                <w:rFonts w:asciiTheme="minorHAnsi" w:eastAsiaTheme="minorEastAsia" w:hAnsiTheme="minorHAnsi"/>
                <w:noProof/>
                <w:sz w:val="22"/>
                <w:szCs w:val="22"/>
                <w:lang w:eastAsia="en-GB"/>
              </w:rPr>
              <w:tab/>
            </w:r>
            <w:r w:rsidR="00AE1E9A" w:rsidRPr="009B0E58">
              <w:rPr>
                <w:rStyle w:val="Hyperlink"/>
                <w:noProof/>
              </w:rPr>
              <w:t>Conclusions</w:t>
            </w:r>
            <w:r w:rsidR="00AE1E9A">
              <w:rPr>
                <w:noProof/>
                <w:webHidden/>
              </w:rPr>
              <w:tab/>
            </w:r>
            <w:r>
              <w:rPr>
                <w:noProof/>
                <w:webHidden/>
              </w:rPr>
              <w:fldChar w:fldCharType="begin"/>
            </w:r>
            <w:r w:rsidR="00AE1E9A">
              <w:rPr>
                <w:noProof/>
                <w:webHidden/>
              </w:rPr>
              <w:instrText xml:space="preserve"> PAGEREF _Toc350246013 \h </w:instrText>
            </w:r>
            <w:r>
              <w:rPr>
                <w:noProof/>
                <w:webHidden/>
              </w:rPr>
            </w:r>
            <w:r>
              <w:rPr>
                <w:noProof/>
                <w:webHidden/>
              </w:rPr>
              <w:fldChar w:fldCharType="separate"/>
            </w:r>
            <w:r w:rsidR="00AE1E9A">
              <w:rPr>
                <w:noProof/>
                <w:webHidden/>
              </w:rPr>
              <w:t>25</w:t>
            </w:r>
            <w:r>
              <w:rPr>
                <w:noProof/>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14" w:history="1">
            <w:r w:rsidR="00AE1E9A" w:rsidRPr="009B0E58">
              <w:rPr>
                <w:rStyle w:val="Hyperlink"/>
              </w:rPr>
              <w:t>3.1.</w:t>
            </w:r>
            <w:r w:rsidR="00AE1E9A">
              <w:rPr>
                <w:rFonts w:asciiTheme="minorHAnsi" w:eastAsiaTheme="minorEastAsia" w:hAnsiTheme="minorHAnsi"/>
                <w:sz w:val="22"/>
                <w:szCs w:val="22"/>
                <w:lang w:eastAsia="en-GB"/>
              </w:rPr>
              <w:tab/>
            </w:r>
            <w:r w:rsidR="00AE1E9A" w:rsidRPr="009B0E58">
              <w:rPr>
                <w:rStyle w:val="Hyperlink"/>
              </w:rPr>
              <w:t>Findings</w:t>
            </w:r>
            <w:r w:rsidR="00AE1E9A">
              <w:rPr>
                <w:webHidden/>
              </w:rPr>
              <w:tab/>
            </w:r>
            <w:r>
              <w:rPr>
                <w:webHidden/>
              </w:rPr>
              <w:fldChar w:fldCharType="begin"/>
            </w:r>
            <w:r w:rsidR="00AE1E9A">
              <w:rPr>
                <w:webHidden/>
              </w:rPr>
              <w:instrText xml:space="preserve"> PAGEREF _Toc350246014 \h </w:instrText>
            </w:r>
            <w:r>
              <w:rPr>
                <w:webHidden/>
              </w:rPr>
            </w:r>
            <w:r>
              <w:rPr>
                <w:webHidden/>
              </w:rPr>
              <w:fldChar w:fldCharType="separate"/>
            </w:r>
            <w:r w:rsidR="00AE1E9A">
              <w:rPr>
                <w:webHidden/>
              </w:rPr>
              <w:t>25</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15" w:history="1">
            <w:r w:rsidR="00AE1E9A" w:rsidRPr="009B0E58">
              <w:rPr>
                <w:rStyle w:val="Hyperlink"/>
              </w:rPr>
              <w:t>3.2.</w:t>
            </w:r>
            <w:r w:rsidR="00AE1E9A">
              <w:rPr>
                <w:rFonts w:asciiTheme="minorHAnsi" w:eastAsiaTheme="minorEastAsia" w:hAnsiTheme="minorHAnsi"/>
                <w:sz w:val="22"/>
                <w:szCs w:val="22"/>
                <w:lang w:eastAsia="en-GB"/>
              </w:rPr>
              <w:tab/>
            </w:r>
            <w:r w:rsidR="00AE1E9A" w:rsidRPr="009B0E58">
              <w:rPr>
                <w:rStyle w:val="Hyperlink"/>
              </w:rPr>
              <w:t>Limitations</w:t>
            </w:r>
            <w:r w:rsidR="00AE1E9A">
              <w:rPr>
                <w:webHidden/>
              </w:rPr>
              <w:tab/>
            </w:r>
            <w:r>
              <w:rPr>
                <w:webHidden/>
              </w:rPr>
              <w:fldChar w:fldCharType="begin"/>
            </w:r>
            <w:r w:rsidR="00AE1E9A">
              <w:rPr>
                <w:webHidden/>
              </w:rPr>
              <w:instrText xml:space="preserve"> PAGEREF _Toc350246015 \h </w:instrText>
            </w:r>
            <w:r>
              <w:rPr>
                <w:webHidden/>
              </w:rPr>
            </w:r>
            <w:r>
              <w:rPr>
                <w:webHidden/>
              </w:rPr>
              <w:fldChar w:fldCharType="separate"/>
            </w:r>
            <w:r w:rsidR="00AE1E9A">
              <w:rPr>
                <w:webHidden/>
              </w:rPr>
              <w:t>26</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16" w:history="1">
            <w:r w:rsidR="00AE1E9A" w:rsidRPr="009B0E58">
              <w:rPr>
                <w:rStyle w:val="Hyperlink"/>
              </w:rPr>
              <w:t>3.3.</w:t>
            </w:r>
            <w:r w:rsidR="00AE1E9A">
              <w:rPr>
                <w:rFonts w:asciiTheme="minorHAnsi" w:eastAsiaTheme="minorEastAsia" w:hAnsiTheme="minorHAnsi"/>
                <w:sz w:val="22"/>
                <w:szCs w:val="22"/>
                <w:lang w:eastAsia="en-GB"/>
              </w:rPr>
              <w:tab/>
            </w:r>
            <w:r w:rsidR="00AE1E9A" w:rsidRPr="009B0E58">
              <w:rPr>
                <w:rStyle w:val="Hyperlink"/>
              </w:rPr>
              <w:t>Future analyses</w:t>
            </w:r>
            <w:r w:rsidR="00AE1E9A">
              <w:rPr>
                <w:webHidden/>
              </w:rPr>
              <w:tab/>
            </w:r>
            <w:r>
              <w:rPr>
                <w:webHidden/>
              </w:rPr>
              <w:fldChar w:fldCharType="begin"/>
            </w:r>
            <w:r w:rsidR="00AE1E9A">
              <w:rPr>
                <w:webHidden/>
              </w:rPr>
              <w:instrText xml:space="preserve"> PAGEREF _Toc350246016 \h </w:instrText>
            </w:r>
            <w:r>
              <w:rPr>
                <w:webHidden/>
              </w:rPr>
            </w:r>
            <w:r>
              <w:rPr>
                <w:webHidden/>
              </w:rPr>
              <w:fldChar w:fldCharType="separate"/>
            </w:r>
            <w:r w:rsidR="00AE1E9A">
              <w:rPr>
                <w:webHidden/>
              </w:rPr>
              <w:t>26</w:t>
            </w:r>
            <w:r>
              <w:rPr>
                <w:webHidden/>
              </w:rPr>
              <w:fldChar w:fldCharType="end"/>
            </w:r>
          </w:hyperlink>
        </w:p>
        <w:p w:rsidR="00AE1E9A" w:rsidRDefault="00656351">
          <w:pPr>
            <w:pStyle w:val="TOC1"/>
            <w:tabs>
              <w:tab w:val="left" w:pos="400"/>
              <w:tab w:val="right" w:leader="dot" w:pos="9016"/>
            </w:tabs>
            <w:rPr>
              <w:rFonts w:asciiTheme="minorHAnsi" w:eastAsiaTheme="minorEastAsia" w:hAnsiTheme="minorHAnsi"/>
              <w:noProof/>
              <w:sz w:val="22"/>
              <w:szCs w:val="22"/>
              <w:lang w:eastAsia="en-GB"/>
            </w:rPr>
          </w:pPr>
          <w:hyperlink w:anchor="_Toc350246017" w:history="1">
            <w:r w:rsidR="00AE1E9A" w:rsidRPr="009B0E58">
              <w:rPr>
                <w:rStyle w:val="Hyperlink"/>
                <w:noProof/>
              </w:rPr>
              <w:t>4.</w:t>
            </w:r>
            <w:r w:rsidR="00AE1E9A">
              <w:rPr>
                <w:rFonts w:asciiTheme="minorHAnsi" w:eastAsiaTheme="minorEastAsia" w:hAnsiTheme="minorHAnsi"/>
                <w:noProof/>
                <w:sz w:val="22"/>
                <w:szCs w:val="22"/>
                <w:lang w:eastAsia="en-GB"/>
              </w:rPr>
              <w:tab/>
            </w:r>
            <w:r w:rsidR="00AE1E9A" w:rsidRPr="009B0E58">
              <w:rPr>
                <w:rStyle w:val="Hyperlink"/>
                <w:noProof/>
              </w:rPr>
              <w:t>Appendices</w:t>
            </w:r>
            <w:r w:rsidR="00AE1E9A">
              <w:rPr>
                <w:noProof/>
                <w:webHidden/>
              </w:rPr>
              <w:tab/>
            </w:r>
            <w:r>
              <w:rPr>
                <w:noProof/>
                <w:webHidden/>
              </w:rPr>
              <w:fldChar w:fldCharType="begin"/>
            </w:r>
            <w:r w:rsidR="00AE1E9A">
              <w:rPr>
                <w:noProof/>
                <w:webHidden/>
              </w:rPr>
              <w:instrText xml:space="preserve"> PAGEREF _Toc350246017 \h </w:instrText>
            </w:r>
            <w:r>
              <w:rPr>
                <w:noProof/>
                <w:webHidden/>
              </w:rPr>
            </w:r>
            <w:r>
              <w:rPr>
                <w:noProof/>
                <w:webHidden/>
              </w:rPr>
              <w:fldChar w:fldCharType="separate"/>
            </w:r>
            <w:r w:rsidR="00AE1E9A">
              <w:rPr>
                <w:noProof/>
                <w:webHidden/>
              </w:rPr>
              <w:t>27</w:t>
            </w:r>
            <w:r>
              <w:rPr>
                <w:noProof/>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18" w:history="1">
            <w:r w:rsidR="00AE1E9A" w:rsidRPr="009B0E58">
              <w:rPr>
                <w:rStyle w:val="Hyperlink"/>
              </w:rPr>
              <w:t>Appendix (A): Service users by age group and gender</w:t>
            </w:r>
            <w:r w:rsidR="00AE1E9A">
              <w:rPr>
                <w:webHidden/>
              </w:rPr>
              <w:tab/>
            </w:r>
            <w:r>
              <w:rPr>
                <w:webHidden/>
              </w:rPr>
              <w:fldChar w:fldCharType="begin"/>
            </w:r>
            <w:r w:rsidR="00AE1E9A">
              <w:rPr>
                <w:webHidden/>
              </w:rPr>
              <w:instrText xml:space="preserve"> PAGEREF _Toc350246018 \h </w:instrText>
            </w:r>
            <w:r>
              <w:rPr>
                <w:webHidden/>
              </w:rPr>
            </w:r>
            <w:r>
              <w:rPr>
                <w:webHidden/>
              </w:rPr>
              <w:fldChar w:fldCharType="separate"/>
            </w:r>
            <w:r w:rsidR="00AE1E9A">
              <w:rPr>
                <w:webHidden/>
              </w:rPr>
              <w:t>27</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19" w:history="1">
            <w:r w:rsidR="00AE1E9A" w:rsidRPr="009B0E58">
              <w:rPr>
                <w:rStyle w:val="Hyperlink"/>
              </w:rPr>
              <w:t>Appendix (B): Service users by age interval and gender</w:t>
            </w:r>
            <w:r w:rsidR="00AE1E9A">
              <w:rPr>
                <w:webHidden/>
              </w:rPr>
              <w:tab/>
            </w:r>
            <w:r>
              <w:rPr>
                <w:webHidden/>
              </w:rPr>
              <w:fldChar w:fldCharType="begin"/>
            </w:r>
            <w:r w:rsidR="00AE1E9A">
              <w:rPr>
                <w:webHidden/>
              </w:rPr>
              <w:instrText xml:space="preserve"> PAGEREF _Toc350246019 \h </w:instrText>
            </w:r>
            <w:r>
              <w:rPr>
                <w:webHidden/>
              </w:rPr>
            </w:r>
            <w:r>
              <w:rPr>
                <w:webHidden/>
              </w:rPr>
              <w:fldChar w:fldCharType="separate"/>
            </w:r>
            <w:r w:rsidR="00AE1E9A">
              <w:rPr>
                <w:webHidden/>
              </w:rPr>
              <w:t>27</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20" w:history="1">
            <w:r w:rsidR="00AE1E9A" w:rsidRPr="009B0E58">
              <w:rPr>
                <w:rStyle w:val="Hyperlink"/>
              </w:rPr>
              <w:t>Appendix (C): Service users by marital status and gender</w:t>
            </w:r>
            <w:r w:rsidR="00AE1E9A">
              <w:rPr>
                <w:webHidden/>
              </w:rPr>
              <w:tab/>
            </w:r>
            <w:r>
              <w:rPr>
                <w:webHidden/>
              </w:rPr>
              <w:fldChar w:fldCharType="begin"/>
            </w:r>
            <w:r w:rsidR="00AE1E9A">
              <w:rPr>
                <w:webHidden/>
              </w:rPr>
              <w:instrText xml:space="preserve"> PAGEREF _Toc350246020 \h </w:instrText>
            </w:r>
            <w:r>
              <w:rPr>
                <w:webHidden/>
              </w:rPr>
            </w:r>
            <w:r>
              <w:rPr>
                <w:webHidden/>
              </w:rPr>
              <w:fldChar w:fldCharType="separate"/>
            </w:r>
            <w:r w:rsidR="00AE1E9A">
              <w:rPr>
                <w:webHidden/>
              </w:rPr>
              <w:t>27</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21" w:history="1">
            <w:r w:rsidR="00AE1E9A" w:rsidRPr="009B0E58">
              <w:rPr>
                <w:rStyle w:val="Hyperlink"/>
              </w:rPr>
              <w:t>Appendix (D): Service users by employment status and gender</w:t>
            </w:r>
            <w:r w:rsidR="00AE1E9A">
              <w:rPr>
                <w:webHidden/>
              </w:rPr>
              <w:tab/>
            </w:r>
            <w:r>
              <w:rPr>
                <w:webHidden/>
              </w:rPr>
              <w:fldChar w:fldCharType="begin"/>
            </w:r>
            <w:r w:rsidR="00AE1E9A">
              <w:rPr>
                <w:webHidden/>
              </w:rPr>
              <w:instrText xml:space="preserve"> PAGEREF _Toc350246021 \h </w:instrText>
            </w:r>
            <w:r>
              <w:rPr>
                <w:webHidden/>
              </w:rPr>
            </w:r>
            <w:r>
              <w:rPr>
                <w:webHidden/>
              </w:rPr>
              <w:fldChar w:fldCharType="separate"/>
            </w:r>
            <w:r w:rsidR="00AE1E9A">
              <w:rPr>
                <w:webHidden/>
              </w:rPr>
              <w:t>28</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22" w:history="1">
            <w:r w:rsidR="00AE1E9A" w:rsidRPr="009B0E58">
              <w:rPr>
                <w:rStyle w:val="Hyperlink"/>
              </w:rPr>
              <w:t>Appendix (E): Service Users by employment status and gender (aged 18-65)</w:t>
            </w:r>
            <w:r w:rsidR="00AE1E9A">
              <w:rPr>
                <w:webHidden/>
              </w:rPr>
              <w:tab/>
            </w:r>
            <w:r>
              <w:rPr>
                <w:webHidden/>
              </w:rPr>
              <w:fldChar w:fldCharType="begin"/>
            </w:r>
            <w:r w:rsidR="00AE1E9A">
              <w:rPr>
                <w:webHidden/>
              </w:rPr>
              <w:instrText xml:space="preserve"> PAGEREF _Toc350246022 \h </w:instrText>
            </w:r>
            <w:r>
              <w:rPr>
                <w:webHidden/>
              </w:rPr>
            </w:r>
            <w:r>
              <w:rPr>
                <w:webHidden/>
              </w:rPr>
              <w:fldChar w:fldCharType="separate"/>
            </w:r>
            <w:r w:rsidR="00AE1E9A">
              <w:rPr>
                <w:webHidden/>
              </w:rPr>
              <w:t>28</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23" w:history="1">
            <w:r w:rsidR="00AE1E9A" w:rsidRPr="009B0E58">
              <w:rPr>
                <w:rStyle w:val="Hyperlink"/>
              </w:rPr>
              <w:t>Appendix (F): Service users by accommodation status and gender</w:t>
            </w:r>
            <w:r w:rsidR="00AE1E9A">
              <w:rPr>
                <w:webHidden/>
              </w:rPr>
              <w:tab/>
            </w:r>
            <w:r>
              <w:rPr>
                <w:webHidden/>
              </w:rPr>
              <w:fldChar w:fldCharType="begin"/>
            </w:r>
            <w:r w:rsidR="00AE1E9A">
              <w:rPr>
                <w:webHidden/>
              </w:rPr>
              <w:instrText xml:space="preserve"> PAGEREF _Toc350246023 \h </w:instrText>
            </w:r>
            <w:r>
              <w:rPr>
                <w:webHidden/>
              </w:rPr>
            </w:r>
            <w:r>
              <w:rPr>
                <w:webHidden/>
              </w:rPr>
              <w:fldChar w:fldCharType="separate"/>
            </w:r>
            <w:r w:rsidR="00AE1E9A">
              <w:rPr>
                <w:webHidden/>
              </w:rPr>
              <w:t>29</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24" w:history="1">
            <w:r w:rsidR="00AE1E9A" w:rsidRPr="009B0E58">
              <w:rPr>
                <w:rStyle w:val="Hyperlink"/>
              </w:rPr>
              <w:t>Appendix (G): Service users by ethnicity and gender</w:t>
            </w:r>
            <w:r w:rsidR="00AE1E9A">
              <w:rPr>
                <w:webHidden/>
              </w:rPr>
              <w:tab/>
            </w:r>
            <w:r>
              <w:rPr>
                <w:webHidden/>
              </w:rPr>
              <w:fldChar w:fldCharType="begin"/>
            </w:r>
            <w:r w:rsidR="00AE1E9A">
              <w:rPr>
                <w:webHidden/>
              </w:rPr>
              <w:instrText xml:space="preserve"> PAGEREF _Toc350246024 \h </w:instrText>
            </w:r>
            <w:r>
              <w:rPr>
                <w:webHidden/>
              </w:rPr>
            </w:r>
            <w:r>
              <w:rPr>
                <w:webHidden/>
              </w:rPr>
              <w:fldChar w:fldCharType="separate"/>
            </w:r>
            <w:r w:rsidR="00AE1E9A">
              <w:rPr>
                <w:webHidden/>
              </w:rPr>
              <w:t>29</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25" w:history="1">
            <w:r w:rsidR="00AE1E9A" w:rsidRPr="009B0E58">
              <w:rPr>
                <w:rStyle w:val="Hyperlink"/>
              </w:rPr>
              <w:t>Appendix (H): Average number of wardstay days by ethnicity</w:t>
            </w:r>
            <w:r w:rsidR="00AE1E9A">
              <w:rPr>
                <w:webHidden/>
              </w:rPr>
              <w:tab/>
            </w:r>
            <w:r>
              <w:rPr>
                <w:webHidden/>
              </w:rPr>
              <w:fldChar w:fldCharType="begin"/>
            </w:r>
            <w:r w:rsidR="00AE1E9A">
              <w:rPr>
                <w:webHidden/>
              </w:rPr>
              <w:instrText xml:space="preserve"> PAGEREF _Toc350246025 \h </w:instrText>
            </w:r>
            <w:r>
              <w:rPr>
                <w:webHidden/>
              </w:rPr>
            </w:r>
            <w:r>
              <w:rPr>
                <w:webHidden/>
              </w:rPr>
              <w:fldChar w:fldCharType="separate"/>
            </w:r>
            <w:r w:rsidR="00AE1E9A">
              <w:rPr>
                <w:webHidden/>
              </w:rPr>
              <w:t>30</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26" w:history="1">
            <w:r w:rsidR="00AE1E9A" w:rsidRPr="009B0E58">
              <w:rPr>
                <w:rStyle w:val="Hyperlink"/>
              </w:rPr>
              <w:t>Appendix (I): Contacts by team type</w:t>
            </w:r>
            <w:r w:rsidR="00AE1E9A">
              <w:rPr>
                <w:webHidden/>
              </w:rPr>
              <w:tab/>
            </w:r>
            <w:r>
              <w:rPr>
                <w:webHidden/>
              </w:rPr>
              <w:fldChar w:fldCharType="begin"/>
            </w:r>
            <w:r w:rsidR="00AE1E9A">
              <w:rPr>
                <w:webHidden/>
              </w:rPr>
              <w:instrText xml:space="preserve"> PAGEREF _Toc350246026 \h </w:instrText>
            </w:r>
            <w:r>
              <w:rPr>
                <w:webHidden/>
              </w:rPr>
            </w:r>
            <w:r>
              <w:rPr>
                <w:webHidden/>
              </w:rPr>
              <w:fldChar w:fldCharType="separate"/>
            </w:r>
            <w:r w:rsidR="00AE1E9A">
              <w:rPr>
                <w:webHidden/>
              </w:rPr>
              <w:t>31</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27" w:history="1">
            <w:r w:rsidR="00AE1E9A" w:rsidRPr="009B0E58">
              <w:rPr>
                <w:rStyle w:val="Hyperlink"/>
              </w:rPr>
              <w:t>Appendix (J): Contacts by ethnicity</w:t>
            </w:r>
            <w:r w:rsidR="00AE1E9A">
              <w:rPr>
                <w:webHidden/>
              </w:rPr>
              <w:tab/>
            </w:r>
            <w:r>
              <w:rPr>
                <w:webHidden/>
              </w:rPr>
              <w:fldChar w:fldCharType="begin"/>
            </w:r>
            <w:r w:rsidR="00AE1E9A">
              <w:rPr>
                <w:webHidden/>
              </w:rPr>
              <w:instrText xml:space="preserve"> PAGEREF _Toc350246027 \h </w:instrText>
            </w:r>
            <w:r>
              <w:rPr>
                <w:webHidden/>
              </w:rPr>
            </w:r>
            <w:r>
              <w:rPr>
                <w:webHidden/>
              </w:rPr>
              <w:fldChar w:fldCharType="separate"/>
            </w:r>
            <w:r w:rsidR="00AE1E9A">
              <w:rPr>
                <w:webHidden/>
              </w:rPr>
              <w:t>31</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28" w:history="1">
            <w:r w:rsidR="00AE1E9A" w:rsidRPr="009B0E58">
              <w:rPr>
                <w:rStyle w:val="Hyperlink"/>
              </w:rPr>
              <w:t>Appendix (K): Contacts by gender and CPA</w:t>
            </w:r>
            <w:r w:rsidR="00AE1E9A">
              <w:rPr>
                <w:webHidden/>
              </w:rPr>
              <w:tab/>
            </w:r>
            <w:r>
              <w:rPr>
                <w:webHidden/>
              </w:rPr>
              <w:fldChar w:fldCharType="begin"/>
            </w:r>
            <w:r w:rsidR="00AE1E9A">
              <w:rPr>
                <w:webHidden/>
              </w:rPr>
              <w:instrText xml:space="preserve"> PAGEREF _Toc350246028 \h </w:instrText>
            </w:r>
            <w:r>
              <w:rPr>
                <w:webHidden/>
              </w:rPr>
            </w:r>
            <w:r>
              <w:rPr>
                <w:webHidden/>
              </w:rPr>
              <w:fldChar w:fldCharType="separate"/>
            </w:r>
            <w:r w:rsidR="00AE1E9A">
              <w:rPr>
                <w:webHidden/>
              </w:rPr>
              <w:t>32</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29" w:history="1">
            <w:r w:rsidR="00AE1E9A" w:rsidRPr="009B0E58">
              <w:rPr>
                <w:rStyle w:val="Hyperlink"/>
              </w:rPr>
              <w:t>Appendix (L): Ethnicity of service users who are on CPA</w:t>
            </w:r>
            <w:r w:rsidR="00AE1E9A">
              <w:rPr>
                <w:webHidden/>
              </w:rPr>
              <w:tab/>
            </w:r>
            <w:r>
              <w:rPr>
                <w:webHidden/>
              </w:rPr>
              <w:fldChar w:fldCharType="begin"/>
            </w:r>
            <w:r w:rsidR="00AE1E9A">
              <w:rPr>
                <w:webHidden/>
              </w:rPr>
              <w:instrText xml:space="preserve"> PAGEREF _Toc350246029 \h </w:instrText>
            </w:r>
            <w:r>
              <w:rPr>
                <w:webHidden/>
              </w:rPr>
            </w:r>
            <w:r>
              <w:rPr>
                <w:webHidden/>
              </w:rPr>
              <w:fldChar w:fldCharType="separate"/>
            </w:r>
            <w:r w:rsidR="00AE1E9A">
              <w:rPr>
                <w:webHidden/>
              </w:rPr>
              <w:t>32</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30" w:history="1">
            <w:r w:rsidR="00AE1E9A" w:rsidRPr="009B0E58">
              <w:rPr>
                <w:rStyle w:val="Hyperlink"/>
              </w:rPr>
              <w:t>Appendix (M): Service users by diagnosis</w:t>
            </w:r>
            <w:r w:rsidR="00AE1E9A">
              <w:rPr>
                <w:webHidden/>
              </w:rPr>
              <w:tab/>
            </w:r>
            <w:r>
              <w:rPr>
                <w:webHidden/>
              </w:rPr>
              <w:fldChar w:fldCharType="begin"/>
            </w:r>
            <w:r w:rsidR="00AE1E9A">
              <w:rPr>
                <w:webHidden/>
              </w:rPr>
              <w:instrText xml:space="preserve"> PAGEREF _Toc350246030 \h </w:instrText>
            </w:r>
            <w:r>
              <w:rPr>
                <w:webHidden/>
              </w:rPr>
            </w:r>
            <w:r>
              <w:rPr>
                <w:webHidden/>
              </w:rPr>
              <w:fldChar w:fldCharType="separate"/>
            </w:r>
            <w:r w:rsidR="00AE1E9A">
              <w:rPr>
                <w:webHidden/>
              </w:rPr>
              <w:t>33</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31" w:history="1">
            <w:r w:rsidR="00AE1E9A" w:rsidRPr="009B0E58">
              <w:rPr>
                <w:rStyle w:val="Hyperlink"/>
              </w:rPr>
              <w:t>Appendix (N): Service Users by PCT</w:t>
            </w:r>
            <w:r w:rsidR="00AE1E9A">
              <w:rPr>
                <w:webHidden/>
              </w:rPr>
              <w:tab/>
            </w:r>
            <w:r>
              <w:rPr>
                <w:webHidden/>
              </w:rPr>
              <w:fldChar w:fldCharType="begin"/>
            </w:r>
            <w:r w:rsidR="00AE1E9A">
              <w:rPr>
                <w:webHidden/>
              </w:rPr>
              <w:instrText xml:space="preserve"> PAGEREF _Toc350246031 \h </w:instrText>
            </w:r>
            <w:r>
              <w:rPr>
                <w:webHidden/>
              </w:rPr>
            </w:r>
            <w:r>
              <w:rPr>
                <w:webHidden/>
              </w:rPr>
              <w:fldChar w:fldCharType="separate"/>
            </w:r>
            <w:r w:rsidR="00AE1E9A">
              <w:rPr>
                <w:webHidden/>
              </w:rPr>
              <w:t>33</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32" w:history="1">
            <w:r w:rsidR="00AE1E9A" w:rsidRPr="009B0E58">
              <w:rPr>
                <w:rStyle w:val="Hyperlink"/>
              </w:rPr>
              <w:t>Appendix (O): Leeds population by age</w:t>
            </w:r>
            <w:r w:rsidR="00AE1E9A">
              <w:rPr>
                <w:webHidden/>
              </w:rPr>
              <w:tab/>
            </w:r>
            <w:r>
              <w:rPr>
                <w:webHidden/>
              </w:rPr>
              <w:fldChar w:fldCharType="begin"/>
            </w:r>
            <w:r w:rsidR="00AE1E9A">
              <w:rPr>
                <w:webHidden/>
              </w:rPr>
              <w:instrText xml:space="preserve"> PAGEREF _Toc350246032 \h </w:instrText>
            </w:r>
            <w:r>
              <w:rPr>
                <w:webHidden/>
              </w:rPr>
            </w:r>
            <w:r>
              <w:rPr>
                <w:webHidden/>
              </w:rPr>
              <w:fldChar w:fldCharType="separate"/>
            </w:r>
            <w:r w:rsidR="00AE1E9A">
              <w:rPr>
                <w:webHidden/>
              </w:rPr>
              <w:t>34</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33" w:history="1">
            <w:r w:rsidR="00AE1E9A" w:rsidRPr="009B0E58">
              <w:rPr>
                <w:rStyle w:val="Hyperlink"/>
              </w:rPr>
              <w:t>Appendix (P): Service users by age interval and location</w:t>
            </w:r>
            <w:r w:rsidR="00AE1E9A">
              <w:rPr>
                <w:webHidden/>
              </w:rPr>
              <w:tab/>
            </w:r>
            <w:r>
              <w:rPr>
                <w:webHidden/>
              </w:rPr>
              <w:fldChar w:fldCharType="begin"/>
            </w:r>
            <w:r w:rsidR="00AE1E9A">
              <w:rPr>
                <w:webHidden/>
              </w:rPr>
              <w:instrText xml:space="preserve"> PAGEREF _Toc350246033 \h </w:instrText>
            </w:r>
            <w:r>
              <w:rPr>
                <w:webHidden/>
              </w:rPr>
            </w:r>
            <w:r>
              <w:rPr>
                <w:webHidden/>
              </w:rPr>
              <w:fldChar w:fldCharType="separate"/>
            </w:r>
            <w:r w:rsidR="00AE1E9A">
              <w:rPr>
                <w:webHidden/>
              </w:rPr>
              <w:t>34</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34" w:history="1">
            <w:r w:rsidR="00AE1E9A" w:rsidRPr="009B0E58">
              <w:rPr>
                <w:rStyle w:val="Hyperlink"/>
              </w:rPr>
              <w:t>Appendix (Q): Marital Status</w:t>
            </w:r>
            <w:r w:rsidR="00AE1E9A">
              <w:rPr>
                <w:webHidden/>
              </w:rPr>
              <w:tab/>
            </w:r>
            <w:r>
              <w:rPr>
                <w:webHidden/>
              </w:rPr>
              <w:fldChar w:fldCharType="begin"/>
            </w:r>
            <w:r w:rsidR="00AE1E9A">
              <w:rPr>
                <w:webHidden/>
              </w:rPr>
              <w:instrText xml:space="preserve"> PAGEREF _Toc350246034 \h </w:instrText>
            </w:r>
            <w:r>
              <w:rPr>
                <w:webHidden/>
              </w:rPr>
            </w:r>
            <w:r>
              <w:rPr>
                <w:webHidden/>
              </w:rPr>
              <w:fldChar w:fldCharType="separate"/>
            </w:r>
            <w:r w:rsidR="00AE1E9A">
              <w:rPr>
                <w:webHidden/>
              </w:rPr>
              <w:t>35</w:t>
            </w:r>
            <w:r>
              <w:rPr>
                <w:webHidden/>
              </w:rPr>
              <w:fldChar w:fldCharType="end"/>
            </w:r>
          </w:hyperlink>
        </w:p>
        <w:p w:rsidR="00AE1E9A" w:rsidRDefault="00656351">
          <w:pPr>
            <w:pStyle w:val="TOC2"/>
            <w:rPr>
              <w:rFonts w:asciiTheme="minorHAnsi" w:eastAsiaTheme="minorEastAsia" w:hAnsiTheme="minorHAnsi"/>
              <w:sz w:val="22"/>
              <w:szCs w:val="22"/>
              <w:lang w:eastAsia="en-GB"/>
            </w:rPr>
          </w:pPr>
          <w:hyperlink w:anchor="_Toc350246035" w:history="1">
            <w:r w:rsidR="00AE1E9A" w:rsidRPr="009B0E58">
              <w:rPr>
                <w:rStyle w:val="Hyperlink"/>
              </w:rPr>
              <w:t>Appendix (R): Ethnicity</w:t>
            </w:r>
            <w:r w:rsidR="00AE1E9A">
              <w:rPr>
                <w:webHidden/>
              </w:rPr>
              <w:tab/>
            </w:r>
            <w:r>
              <w:rPr>
                <w:webHidden/>
              </w:rPr>
              <w:fldChar w:fldCharType="begin"/>
            </w:r>
            <w:r w:rsidR="00AE1E9A">
              <w:rPr>
                <w:webHidden/>
              </w:rPr>
              <w:instrText xml:space="preserve"> PAGEREF _Toc350246035 \h </w:instrText>
            </w:r>
            <w:r>
              <w:rPr>
                <w:webHidden/>
              </w:rPr>
            </w:r>
            <w:r>
              <w:rPr>
                <w:webHidden/>
              </w:rPr>
              <w:fldChar w:fldCharType="separate"/>
            </w:r>
            <w:r w:rsidR="00AE1E9A">
              <w:rPr>
                <w:webHidden/>
              </w:rPr>
              <w:t>35</w:t>
            </w:r>
            <w:r>
              <w:rPr>
                <w:webHidden/>
              </w:rPr>
              <w:fldChar w:fldCharType="end"/>
            </w:r>
          </w:hyperlink>
        </w:p>
        <w:p w:rsidR="002E5C85" w:rsidRPr="00C62BCB" w:rsidRDefault="00656351" w:rsidP="00C62BCB">
          <w:pPr>
            <w:pStyle w:val="TOC2"/>
          </w:pPr>
          <w:r>
            <w:fldChar w:fldCharType="end"/>
          </w:r>
        </w:p>
      </w:sdtContent>
    </w:sdt>
    <w:p w:rsidR="002E5C85" w:rsidRPr="00C62BCB" w:rsidRDefault="002E5C85" w:rsidP="00C62BCB">
      <w:pPr>
        <w:pStyle w:val="TOCHeading"/>
      </w:pPr>
      <w:r w:rsidRPr="00C62BCB">
        <w:t>Table of Figures:</w:t>
      </w:r>
    </w:p>
    <w:p w:rsidR="00AE1E9A" w:rsidRDefault="00656351">
      <w:pPr>
        <w:pStyle w:val="TableofFigures"/>
        <w:tabs>
          <w:tab w:val="right" w:leader="dot" w:pos="9016"/>
        </w:tabs>
        <w:rPr>
          <w:rFonts w:asciiTheme="minorHAnsi" w:eastAsiaTheme="minorEastAsia" w:hAnsiTheme="minorHAnsi"/>
          <w:noProof/>
          <w:sz w:val="22"/>
          <w:szCs w:val="22"/>
          <w:lang w:eastAsia="en-GB"/>
        </w:rPr>
      </w:pPr>
      <w:r>
        <w:fldChar w:fldCharType="begin"/>
      </w:r>
      <w:r w:rsidR="002E5C85">
        <w:instrText xml:space="preserve"> TOC \h \z \c "Figure" </w:instrText>
      </w:r>
      <w:r>
        <w:fldChar w:fldCharType="separate"/>
      </w:r>
      <w:hyperlink w:anchor="_Toc350246036" w:history="1">
        <w:r w:rsidR="00AE1E9A" w:rsidRPr="00550C99">
          <w:rPr>
            <w:rStyle w:val="Hyperlink"/>
            <w:noProof/>
          </w:rPr>
          <w:t>Figure 1. Number of Service Users by Gender</w:t>
        </w:r>
        <w:r w:rsidR="00AE1E9A">
          <w:rPr>
            <w:noProof/>
            <w:webHidden/>
          </w:rPr>
          <w:tab/>
        </w:r>
        <w:r>
          <w:rPr>
            <w:noProof/>
            <w:webHidden/>
          </w:rPr>
          <w:fldChar w:fldCharType="begin"/>
        </w:r>
        <w:r w:rsidR="00AE1E9A">
          <w:rPr>
            <w:noProof/>
            <w:webHidden/>
          </w:rPr>
          <w:instrText xml:space="preserve"> PAGEREF _Toc350246036 \h </w:instrText>
        </w:r>
        <w:r>
          <w:rPr>
            <w:noProof/>
            <w:webHidden/>
          </w:rPr>
        </w:r>
        <w:r>
          <w:rPr>
            <w:noProof/>
            <w:webHidden/>
          </w:rPr>
          <w:fldChar w:fldCharType="separate"/>
        </w:r>
        <w:r w:rsidR="00AE1E9A">
          <w:rPr>
            <w:noProof/>
            <w:webHidden/>
          </w:rPr>
          <w:t>5</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37" w:history="1">
        <w:r w:rsidR="00AE1E9A" w:rsidRPr="00550C99">
          <w:rPr>
            <w:rStyle w:val="Hyperlink"/>
            <w:noProof/>
          </w:rPr>
          <w:t>Figure 2. Number of Service Users by Age Group and Gender</w:t>
        </w:r>
        <w:r w:rsidR="00AE1E9A">
          <w:rPr>
            <w:noProof/>
            <w:webHidden/>
          </w:rPr>
          <w:tab/>
        </w:r>
        <w:r>
          <w:rPr>
            <w:noProof/>
            <w:webHidden/>
          </w:rPr>
          <w:fldChar w:fldCharType="begin"/>
        </w:r>
        <w:r w:rsidR="00AE1E9A">
          <w:rPr>
            <w:noProof/>
            <w:webHidden/>
          </w:rPr>
          <w:instrText xml:space="preserve"> PAGEREF _Toc350246037 \h </w:instrText>
        </w:r>
        <w:r>
          <w:rPr>
            <w:noProof/>
            <w:webHidden/>
          </w:rPr>
        </w:r>
        <w:r>
          <w:rPr>
            <w:noProof/>
            <w:webHidden/>
          </w:rPr>
          <w:fldChar w:fldCharType="separate"/>
        </w:r>
        <w:r w:rsidR="00AE1E9A">
          <w:rPr>
            <w:noProof/>
            <w:webHidden/>
          </w:rPr>
          <w:t>6</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38" w:history="1">
        <w:r w:rsidR="00AE1E9A" w:rsidRPr="00550C99">
          <w:rPr>
            <w:rStyle w:val="Hyperlink"/>
            <w:noProof/>
          </w:rPr>
          <w:t>Figure 3. Number of Service Users by Age Intervals and Gender</w:t>
        </w:r>
        <w:r w:rsidR="00AE1E9A">
          <w:rPr>
            <w:noProof/>
            <w:webHidden/>
          </w:rPr>
          <w:tab/>
        </w:r>
        <w:r>
          <w:rPr>
            <w:noProof/>
            <w:webHidden/>
          </w:rPr>
          <w:fldChar w:fldCharType="begin"/>
        </w:r>
        <w:r w:rsidR="00AE1E9A">
          <w:rPr>
            <w:noProof/>
            <w:webHidden/>
          </w:rPr>
          <w:instrText xml:space="preserve"> PAGEREF _Toc350246038 \h </w:instrText>
        </w:r>
        <w:r>
          <w:rPr>
            <w:noProof/>
            <w:webHidden/>
          </w:rPr>
        </w:r>
        <w:r>
          <w:rPr>
            <w:noProof/>
            <w:webHidden/>
          </w:rPr>
          <w:fldChar w:fldCharType="separate"/>
        </w:r>
        <w:r w:rsidR="00AE1E9A">
          <w:rPr>
            <w:noProof/>
            <w:webHidden/>
          </w:rPr>
          <w:t>6</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39" w:history="1">
        <w:r w:rsidR="00AE1E9A" w:rsidRPr="00550C99">
          <w:rPr>
            <w:rStyle w:val="Hyperlink"/>
            <w:noProof/>
          </w:rPr>
          <w:t>Figure 4. Number of Service Users by Marital status and Gender</w:t>
        </w:r>
        <w:r w:rsidR="00AE1E9A">
          <w:rPr>
            <w:noProof/>
            <w:webHidden/>
          </w:rPr>
          <w:tab/>
        </w:r>
        <w:r>
          <w:rPr>
            <w:noProof/>
            <w:webHidden/>
          </w:rPr>
          <w:fldChar w:fldCharType="begin"/>
        </w:r>
        <w:r w:rsidR="00AE1E9A">
          <w:rPr>
            <w:noProof/>
            <w:webHidden/>
          </w:rPr>
          <w:instrText xml:space="preserve"> PAGEREF _Toc350246039 \h </w:instrText>
        </w:r>
        <w:r>
          <w:rPr>
            <w:noProof/>
            <w:webHidden/>
          </w:rPr>
        </w:r>
        <w:r>
          <w:rPr>
            <w:noProof/>
            <w:webHidden/>
          </w:rPr>
          <w:fldChar w:fldCharType="separate"/>
        </w:r>
        <w:r w:rsidR="00AE1E9A">
          <w:rPr>
            <w:noProof/>
            <w:webHidden/>
          </w:rPr>
          <w:t>7</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40" w:history="1">
        <w:r w:rsidR="00AE1E9A" w:rsidRPr="00550C99">
          <w:rPr>
            <w:rStyle w:val="Hyperlink"/>
            <w:noProof/>
          </w:rPr>
          <w:t>Figure 5. Number of Service Users by Recorded Employment Status and Gender</w:t>
        </w:r>
        <w:r w:rsidR="00AE1E9A">
          <w:rPr>
            <w:noProof/>
            <w:webHidden/>
          </w:rPr>
          <w:tab/>
        </w:r>
        <w:r>
          <w:rPr>
            <w:noProof/>
            <w:webHidden/>
          </w:rPr>
          <w:fldChar w:fldCharType="begin"/>
        </w:r>
        <w:r w:rsidR="00AE1E9A">
          <w:rPr>
            <w:noProof/>
            <w:webHidden/>
          </w:rPr>
          <w:instrText xml:space="preserve"> PAGEREF _Toc350246040 \h </w:instrText>
        </w:r>
        <w:r>
          <w:rPr>
            <w:noProof/>
            <w:webHidden/>
          </w:rPr>
        </w:r>
        <w:r>
          <w:rPr>
            <w:noProof/>
            <w:webHidden/>
          </w:rPr>
          <w:fldChar w:fldCharType="separate"/>
        </w:r>
        <w:r w:rsidR="00AE1E9A">
          <w:rPr>
            <w:noProof/>
            <w:webHidden/>
          </w:rPr>
          <w:t>8</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41" w:history="1">
        <w:r w:rsidR="00AE1E9A" w:rsidRPr="00550C99">
          <w:rPr>
            <w:rStyle w:val="Hyperlink"/>
            <w:noProof/>
          </w:rPr>
          <w:t>Figure 6. Number of Service Users of working age by Employment Type</w:t>
        </w:r>
        <w:r w:rsidR="00AE1E9A">
          <w:rPr>
            <w:noProof/>
            <w:webHidden/>
          </w:rPr>
          <w:tab/>
        </w:r>
        <w:r>
          <w:rPr>
            <w:noProof/>
            <w:webHidden/>
          </w:rPr>
          <w:fldChar w:fldCharType="begin"/>
        </w:r>
        <w:r w:rsidR="00AE1E9A">
          <w:rPr>
            <w:noProof/>
            <w:webHidden/>
          </w:rPr>
          <w:instrText xml:space="preserve"> PAGEREF _Toc350246041 \h </w:instrText>
        </w:r>
        <w:r>
          <w:rPr>
            <w:noProof/>
            <w:webHidden/>
          </w:rPr>
        </w:r>
        <w:r>
          <w:rPr>
            <w:noProof/>
            <w:webHidden/>
          </w:rPr>
          <w:fldChar w:fldCharType="separate"/>
        </w:r>
        <w:r w:rsidR="00AE1E9A">
          <w:rPr>
            <w:noProof/>
            <w:webHidden/>
          </w:rPr>
          <w:t>8</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42" w:history="1">
        <w:r w:rsidR="00AE1E9A" w:rsidRPr="00550C99">
          <w:rPr>
            <w:rStyle w:val="Hyperlink"/>
            <w:noProof/>
          </w:rPr>
          <w:t>Figure 7. Number of Service Users by accommodation Status and Gender</w:t>
        </w:r>
        <w:r w:rsidR="00AE1E9A">
          <w:rPr>
            <w:noProof/>
            <w:webHidden/>
          </w:rPr>
          <w:tab/>
        </w:r>
        <w:r>
          <w:rPr>
            <w:noProof/>
            <w:webHidden/>
          </w:rPr>
          <w:fldChar w:fldCharType="begin"/>
        </w:r>
        <w:r w:rsidR="00AE1E9A">
          <w:rPr>
            <w:noProof/>
            <w:webHidden/>
          </w:rPr>
          <w:instrText xml:space="preserve"> PAGEREF _Toc350246042 \h </w:instrText>
        </w:r>
        <w:r>
          <w:rPr>
            <w:noProof/>
            <w:webHidden/>
          </w:rPr>
        </w:r>
        <w:r>
          <w:rPr>
            <w:noProof/>
            <w:webHidden/>
          </w:rPr>
          <w:fldChar w:fldCharType="separate"/>
        </w:r>
        <w:r w:rsidR="00AE1E9A">
          <w:rPr>
            <w:noProof/>
            <w:webHidden/>
          </w:rPr>
          <w:t>9</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43" w:history="1">
        <w:r w:rsidR="00AE1E9A" w:rsidRPr="00550C99">
          <w:rPr>
            <w:rStyle w:val="Hyperlink"/>
            <w:noProof/>
          </w:rPr>
          <w:t>Figure 8. Number of Service Users by ethnicity (excluding White British and not known) and gender</w:t>
        </w:r>
        <w:r w:rsidR="00AE1E9A">
          <w:rPr>
            <w:noProof/>
            <w:webHidden/>
          </w:rPr>
          <w:tab/>
        </w:r>
        <w:r>
          <w:rPr>
            <w:noProof/>
            <w:webHidden/>
          </w:rPr>
          <w:fldChar w:fldCharType="begin"/>
        </w:r>
        <w:r w:rsidR="00AE1E9A">
          <w:rPr>
            <w:noProof/>
            <w:webHidden/>
          </w:rPr>
          <w:instrText xml:space="preserve"> PAGEREF _Toc350246043 \h </w:instrText>
        </w:r>
        <w:r>
          <w:rPr>
            <w:noProof/>
            <w:webHidden/>
          </w:rPr>
        </w:r>
        <w:r>
          <w:rPr>
            <w:noProof/>
            <w:webHidden/>
          </w:rPr>
          <w:fldChar w:fldCharType="separate"/>
        </w:r>
        <w:r w:rsidR="00AE1E9A">
          <w:rPr>
            <w:noProof/>
            <w:webHidden/>
          </w:rPr>
          <w:t>10</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44" w:history="1">
        <w:r w:rsidR="00AE1E9A" w:rsidRPr="00550C99">
          <w:rPr>
            <w:rStyle w:val="Hyperlink"/>
            <w:noProof/>
          </w:rPr>
          <w:t>Figure 9. Number of Service Users aged 0-64 by gender and ethnicity (excluding White British and not known)</w:t>
        </w:r>
        <w:r w:rsidR="00AE1E9A">
          <w:rPr>
            <w:noProof/>
            <w:webHidden/>
          </w:rPr>
          <w:tab/>
        </w:r>
        <w:r>
          <w:rPr>
            <w:noProof/>
            <w:webHidden/>
          </w:rPr>
          <w:fldChar w:fldCharType="begin"/>
        </w:r>
        <w:r w:rsidR="00AE1E9A">
          <w:rPr>
            <w:noProof/>
            <w:webHidden/>
          </w:rPr>
          <w:instrText xml:space="preserve"> PAGEREF _Toc350246044 \h </w:instrText>
        </w:r>
        <w:r>
          <w:rPr>
            <w:noProof/>
            <w:webHidden/>
          </w:rPr>
        </w:r>
        <w:r>
          <w:rPr>
            <w:noProof/>
            <w:webHidden/>
          </w:rPr>
          <w:fldChar w:fldCharType="separate"/>
        </w:r>
        <w:r w:rsidR="00AE1E9A">
          <w:rPr>
            <w:noProof/>
            <w:webHidden/>
          </w:rPr>
          <w:t>10</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45" w:history="1">
        <w:r w:rsidR="00AE1E9A" w:rsidRPr="00550C99">
          <w:rPr>
            <w:rStyle w:val="Hyperlink"/>
            <w:noProof/>
          </w:rPr>
          <w:t>Figure 10. Number of Service Users aged 65+ by gender and ethnicity (excluding White British and not known)</w:t>
        </w:r>
        <w:r w:rsidR="00AE1E9A">
          <w:rPr>
            <w:noProof/>
            <w:webHidden/>
          </w:rPr>
          <w:tab/>
        </w:r>
        <w:r>
          <w:rPr>
            <w:noProof/>
            <w:webHidden/>
          </w:rPr>
          <w:fldChar w:fldCharType="begin"/>
        </w:r>
        <w:r w:rsidR="00AE1E9A">
          <w:rPr>
            <w:noProof/>
            <w:webHidden/>
          </w:rPr>
          <w:instrText xml:space="preserve"> PAGEREF _Toc350246045 \h </w:instrText>
        </w:r>
        <w:r>
          <w:rPr>
            <w:noProof/>
            <w:webHidden/>
          </w:rPr>
        </w:r>
        <w:r>
          <w:rPr>
            <w:noProof/>
            <w:webHidden/>
          </w:rPr>
          <w:fldChar w:fldCharType="separate"/>
        </w:r>
        <w:r w:rsidR="00AE1E9A">
          <w:rPr>
            <w:noProof/>
            <w:webHidden/>
          </w:rPr>
          <w:t>11</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46" w:history="1">
        <w:r w:rsidR="00AE1E9A" w:rsidRPr="00550C99">
          <w:rPr>
            <w:rStyle w:val="Hyperlink"/>
            <w:noProof/>
          </w:rPr>
          <w:t>Figure 11. Average Number of Bed Days by gender and ethnicity</w:t>
        </w:r>
        <w:r w:rsidR="00AE1E9A">
          <w:rPr>
            <w:noProof/>
            <w:webHidden/>
          </w:rPr>
          <w:tab/>
        </w:r>
        <w:r>
          <w:rPr>
            <w:noProof/>
            <w:webHidden/>
          </w:rPr>
          <w:fldChar w:fldCharType="begin"/>
        </w:r>
        <w:r w:rsidR="00AE1E9A">
          <w:rPr>
            <w:noProof/>
            <w:webHidden/>
          </w:rPr>
          <w:instrText xml:space="preserve"> PAGEREF _Toc350246046 \h </w:instrText>
        </w:r>
        <w:r>
          <w:rPr>
            <w:noProof/>
            <w:webHidden/>
          </w:rPr>
        </w:r>
        <w:r>
          <w:rPr>
            <w:noProof/>
            <w:webHidden/>
          </w:rPr>
          <w:fldChar w:fldCharType="separate"/>
        </w:r>
        <w:r w:rsidR="00AE1E9A">
          <w:rPr>
            <w:noProof/>
            <w:webHidden/>
          </w:rPr>
          <w:t>11</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47" w:history="1">
        <w:r w:rsidR="00AE1E9A" w:rsidRPr="00550C99">
          <w:rPr>
            <w:rStyle w:val="Hyperlink"/>
            <w:noProof/>
          </w:rPr>
          <w:t>Figure 12. Number of Contacts by Team Type</w:t>
        </w:r>
        <w:r w:rsidR="00AE1E9A">
          <w:rPr>
            <w:noProof/>
            <w:webHidden/>
          </w:rPr>
          <w:tab/>
        </w:r>
        <w:r>
          <w:rPr>
            <w:noProof/>
            <w:webHidden/>
          </w:rPr>
          <w:fldChar w:fldCharType="begin"/>
        </w:r>
        <w:r w:rsidR="00AE1E9A">
          <w:rPr>
            <w:noProof/>
            <w:webHidden/>
          </w:rPr>
          <w:instrText xml:space="preserve"> PAGEREF _Toc350246047 \h </w:instrText>
        </w:r>
        <w:r>
          <w:rPr>
            <w:noProof/>
            <w:webHidden/>
          </w:rPr>
        </w:r>
        <w:r>
          <w:rPr>
            <w:noProof/>
            <w:webHidden/>
          </w:rPr>
          <w:fldChar w:fldCharType="separate"/>
        </w:r>
        <w:r w:rsidR="00AE1E9A">
          <w:rPr>
            <w:noProof/>
            <w:webHidden/>
          </w:rPr>
          <w:t>12</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48" w:history="1">
        <w:r w:rsidR="00AE1E9A" w:rsidRPr="00550C99">
          <w:rPr>
            <w:rStyle w:val="Hyperlink"/>
            <w:noProof/>
          </w:rPr>
          <w:t>Figure 13. Gender of Contacts</w:t>
        </w:r>
        <w:r w:rsidR="00AE1E9A">
          <w:rPr>
            <w:noProof/>
            <w:webHidden/>
          </w:rPr>
          <w:tab/>
        </w:r>
        <w:r>
          <w:rPr>
            <w:noProof/>
            <w:webHidden/>
          </w:rPr>
          <w:fldChar w:fldCharType="begin"/>
        </w:r>
        <w:r w:rsidR="00AE1E9A">
          <w:rPr>
            <w:noProof/>
            <w:webHidden/>
          </w:rPr>
          <w:instrText xml:space="preserve"> PAGEREF _Toc350246048 \h </w:instrText>
        </w:r>
        <w:r>
          <w:rPr>
            <w:noProof/>
            <w:webHidden/>
          </w:rPr>
        </w:r>
        <w:r>
          <w:rPr>
            <w:noProof/>
            <w:webHidden/>
          </w:rPr>
          <w:fldChar w:fldCharType="separate"/>
        </w:r>
        <w:r w:rsidR="00AE1E9A">
          <w:rPr>
            <w:noProof/>
            <w:webHidden/>
          </w:rPr>
          <w:t>13</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49" w:history="1">
        <w:r w:rsidR="00AE1E9A" w:rsidRPr="00550C99">
          <w:rPr>
            <w:rStyle w:val="Hyperlink"/>
            <w:noProof/>
          </w:rPr>
          <w:t>Figure 14. Contacts by staff type</w:t>
        </w:r>
        <w:r w:rsidR="00AE1E9A">
          <w:rPr>
            <w:noProof/>
            <w:webHidden/>
          </w:rPr>
          <w:tab/>
        </w:r>
        <w:r>
          <w:rPr>
            <w:noProof/>
            <w:webHidden/>
          </w:rPr>
          <w:fldChar w:fldCharType="begin"/>
        </w:r>
        <w:r w:rsidR="00AE1E9A">
          <w:rPr>
            <w:noProof/>
            <w:webHidden/>
          </w:rPr>
          <w:instrText xml:space="preserve"> PAGEREF _Toc350246049 \h </w:instrText>
        </w:r>
        <w:r>
          <w:rPr>
            <w:noProof/>
            <w:webHidden/>
          </w:rPr>
        </w:r>
        <w:r>
          <w:rPr>
            <w:noProof/>
            <w:webHidden/>
          </w:rPr>
          <w:fldChar w:fldCharType="separate"/>
        </w:r>
        <w:r w:rsidR="00AE1E9A">
          <w:rPr>
            <w:noProof/>
            <w:webHidden/>
          </w:rPr>
          <w:t>14</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50" w:history="1">
        <w:r w:rsidR="00AE1E9A" w:rsidRPr="00550C99">
          <w:rPr>
            <w:rStyle w:val="Hyperlink"/>
            <w:noProof/>
          </w:rPr>
          <w:t>Figure 15. Average number of contacts by ethnicity</w:t>
        </w:r>
        <w:r w:rsidR="00AE1E9A">
          <w:rPr>
            <w:noProof/>
            <w:webHidden/>
          </w:rPr>
          <w:tab/>
        </w:r>
        <w:r>
          <w:rPr>
            <w:noProof/>
            <w:webHidden/>
          </w:rPr>
          <w:fldChar w:fldCharType="begin"/>
        </w:r>
        <w:r w:rsidR="00AE1E9A">
          <w:rPr>
            <w:noProof/>
            <w:webHidden/>
          </w:rPr>
          <w:instrText xml:space="preserve"> PAGEREF _Toc350246050 \h </w:instrText>
        </w:r>
        <w:r>
          <w:rPr>
            <w:noProof/>
            <w:webHidden/>
          </w:rPr>
        </w:r>
        <w:r>
          <w:rPr>
            <w:noProof/>
            <w:webHidden/>
          </w:rPr>
          <w:fldChar w:fldCharType="separate"/>
        </w:r>
        <w:r w:rsidR="00AE1E9A">
          <w:rPr>
            <w:noProof/>
            <w:webHidden/>
          </w:rPr>
          <w:t>15</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51" w:history="1">
        <w:r w:rsidR="00AE1E9A" w:rsidRPr="00550C99">
          <w:rPr>
            <w:rStyle w:val="Hyperlink"/>
            <w:noProof/>
          </w:rPr>
          <w:t>Figure 16. Proportion of service users by gender and CPA</w:t>
        </w:r>
        <w:r w:rsidR="00AE1E9A">
          <w:rPr>
            <w:noProof/>
            <w:webHidden/>
          </w:rPr>
          <w:tab/>
        </w:r>
        <w:r>
          <w:rPr>
            <w:noProof/>
            <w:webHidden/>
          </w:rPr>
          <w:fldChar w:fldCharType="begin"/>
        </w:r>
        <w:r w:rsidR="00AE1E9A">
          <w:rPr>
            <w:noProof/>
            <w:webHidden/>
          </w:rPr>
          <w:instrText xml:space="preserve"> PAGEREF _Toc350246051 \h </w:instrText>
        </w:r>
        <w:r>
          <w:rPr>
            <w:noProof/>
            <w:webHidden/>
          </w:rPr>
        </w:r>
        <w:r>
          <w:rPr>
            <w:noProof/>
            <w:webHidden/>
          </w:rPr>
          <w:fldChar w:fldCharType="separate"/>
        </w:r>
        <w:r w:rsidR="00AE1E9A">
          <w:rPr>
            <w:noProof/>
            <w:webHidden/>
          </w:rPr>
          <w:t>16</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52" w:history="1">
        <w:r w:rsidR="00AE1E9A" w:rsidRPr="00550C99">
          <w:rPr>
            <w:rStyle w:val="Hyperlink"/>
            <w:noProof/>
          </w:rPr>
          <w:t>Figure 17. Ethnicity of service users on CPA (not White British or not known)</w:t>
        </w:r>
        <w:r w:rsidR="00AE1E9A">
          <w:rPr>
            <w:noProof/>
            <w:webHidden/>
          </w:rPr>
          <w:tab/>
        </w:r>
        <w:r>
          <w:rPr>
            <w:noProof/>
            <w:webHidden/>
          </w:rPr>
          <w:fldChar w:fldCharType="begin"/>
        </w:r>
        <w:r w:rsidR="00AE1E9A">
          <w:rPr>
            <w:noProof/>
            <w:webHidden/>
          </w:rPr>
          <w:instrText xml:space="preserve"> PAGEREF _Toc350246052 \h </w:instrText>
        </w:r>
        <w:r>
          <w:rPr>
            <w:noProof/>
            <w:webHidden/>
          </w:rPr>
        </w:r>
        <w:r>
          <w:rPr>
            <w:noProof/>
            <w:webHidden/>
          </w:rPr>
          <w:fldChar w:fldCharType="separate"/>
        </w:r>
        <w:r w:rsidR="00AE1E9A">
          <w:rPr>
            <w:noProof/>
            <w:webHidden/>
          </w:rPr>
          <w:t>16</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53" w:history="1">
        <w:r w:rsidR="00AE1E9A" w:rsidRPr="00550C99">
          <w:rPr>
            <w:rStyle w:val="Hyperlink"/>
            <w:noProof/>
          </w:rPr>
          <w:t>Figure 18. Use of CPA by ethnicity of service users</w:t>
        </w:r>
        <w:r w:rsidR="00AE1E9A">
          <w:rPr>
            <w:noProof/>
            <w:webHidden/>
          </w:rPr>
          <w:tab/>
        </w:r>
        <w:r>
          <w:rPr>
            <w:noProof/>
            <w:webHidden/>
          </w:rPr>
          <w:fldChar w:fldCharType="begin"/>
        </w:r>
        <w:r w:rsidR="00AE1E9A">
          <w:rPr>
            <w:noProof/>
            <w:webHidden/>
          </w:rPr>
          <w:instrText xml:space="preserve"> PAGEREF _Toc350246053 \h </w:instrText>
        </w:r>
        <w:r>
          <w:rPr>
            <w:noProof/>
            <w:webHidden/>
          </w:rPr>
        </w:r>
        <w:r>
          <w:rPr>
            <w:noProof/>
            <w:webHidden/>
          </w:rPr>
          <w:fldChar w:fldCharType="separate"/>
        </w:r>
        <w:r w:rsidR="00AE1E9A">
          <w:rPr>
            <w:noProof/>
            <w:webHidden/>
          </w:rPr>
          <w:t>17</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54" w:history="1">
        <w:r w:rsidR="00AE1E9A" w:rsidRPr="00550C99">
          <w:rPr>
            <w:rStyle w:val="Hyperlink"/>
            <w:noProof/>
          </w:rPr>
          <w:t>Figure 19. Number of service users in inpatient services by diagnostic group</w:t>
        </w:r>
        <w:r w:rsidR="00AE1E9A">
          <w:rPr>
            <w:noProof/>
            <w:webHidden/>
          </w:rPr>
          <w:tab/>
        </w:r>
        <w:r>
          <w:rPr>
            <w:noProof/>
            <w:webHidden/>
          </w:rPr>
          <w:fldChar w:fldCharType="begin"/>
        </w:r>
        <w:r w:rsidR="00AE1E9A">
          <w:rPr>
            <w:noProof/>
            <w:webHidden/>
          </w:rPr>
          <w:instrText xml:space="preserve"> PAGEREF _Toc350246054 \h </w:instrText>
        </w:r>
        <w:r>
          <w:rPr>
            <w:noProof/>
            <w:webHidden/>
          </w:rPr>
        </w:r>
        <w:r>
          <w:rPr>
            <w:noProof/>
            <w:webHidden/>
          </w:rPr>
          <w:fldChar w:fldCharType="separate"/>
        </w:r>
        <w:r w:rsidR="00AE1E9A">
          <w:rPr>
            <w:noProof/>
            <w:webHidden/>
          </w:rPr>
          <w:t>17</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55" w:history="1">
        <w:r w:rsidR="00AE1E9A" w:rsidRPr="00550C99">
          <w:rPr>
            <w:rStyle w:val="Hyperlink"/>
            <w:noProof/>
          </w:rPr>
          <w:t>Figure 20. Gender distribution of patients by diagnostic group</w:t>
        </w:r>
        <w:r w:rsidR="00AE1E9A">
          <w:rPr>
            <w:noProof/>
            <w:webHidden/>
          </w:rPr>
          <w:tab/>
        </w:r>
        <w:r>
          <w:rPr>
            <w:noProof/>
            <w:webHidden/>
          </w:rPr>
          <w:fldChar w:fldCharType="begin"/>
        </w:r>
        <w:r w:rsidR="00AE1E9A">
          <w:rPr>
            <w:noProof/>
            <w:webHidden/>
          </w:rPr>
          <w:instrText xml:space="preserve"> PAGEREF _Toc350246055 \h </w:instrText>
        </w:r>
        <w:r>
          <w:rPr>
            <w:noProof/>
            <w:webHidden/>
          </w:rPr>
        </w:r>
        <w:r>
          <w:rPr>
            <w:noProof/>
            <w:webHidden/>
          </w:rPr>
          <w:fldChar w:fldCharType="separate"/>
        </w:r>
        <w:r w:rsidR="00AE1E9A">
          <w:rPr>
            <w:noProof/>
            <w:webHidden/>
          </w:rPr>
          <w:t>18</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56" w:history="1">
        <w:r w:rsidR="00AE1E9A" w:rsidRPr="00550C99">
          <w:rPr>
            <w:rStyle w:val="Hyperlink"/>
            <w:noProof/>
          </w:rPr>
          <w:t>Figure 21. Top ten ICD-10 Diagnoses</w:t>
        </w:r>
        <w:r w:rsidR="00AE1E9A">
          <w:rPr>
            <w:noProof/>
            <w:webHidden/>
          </w:rPr>
          <w:tab/>
        </w:r>
        <w:r>
          <w:rPr>
            <w:noProof/>
            <w:webHidden/>
          </w:rPr>
          <w:fldChar w:fldCharType="begin"/>
        </w:r>
        <w:r w:rsidR="00AE1E9A">
          <w:rPr>
            <w:noProof/>
            <w:webHidden/>
          </w:rPr>
          <w:instrText xml:space="preserve"> PAGEREF _Toc350246056 \h </w:instrText>
        </w:r>
        <w:r>
          <w:rPr>
            <w:noProof/>
            <w:webHidden/>
          </w:rPr>
        </w:r>
        <w:r>
          <w:rPr>
            <w:noProof/>
            <w:webHidden/>
          </w:rPr>
          <w:fldChar w:fldCharType="separate"/>
        </w:r>
        <w:r w:rsidR="00AE1E9A">
          <w:rPr>
            <w:noProof/>
            <w:webHidden/>
          </w:rPr>
          <w:t>19</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57" w:history="1">
        <w:r w:rsidR="00AE1E9A" w:rsidRPr="00550C99">
          <w:rPr>
            <w:rStyle w:val="Hyperlink"/>
            <w:noProof/>
          </w:rPr>
          <w:t>Figure 22. Top 8 PCT's by numbers of service users</w:t>
        </w:r>
        <w:r w:rsidR="00AE1E9A">
          <w:rPr>
            <w:noProof/>
            <w:webHidden/>
          </w:rPr>
          <w:tab/>
        </w:r>
        <w:r>
          <w:rPr>
            <w:noProof/>
            <w:webHidden/>
          </w:rPr>
          <w:fldChar w:fldCharType="begin"/>
        </w:r>
        <w:r w:rsidR="00AE1E9A">
          <w:rPr>
            <w:noProof/>
            <w:webHidden/>
          </w:rPr>
          <w:instrText xml:space="preserve"> PAGEREF _Toc350246057 \h </w:instrText>
        </w:r>
        <w:r>
          <w:rPr>
            <w:noProof/>
            <w:webHidden/>
          </w:rPr>
        </w:r>
        <w:r>
          <w:rPr>
            <w:noProof/>
            <w:webHidden/>
          </w:rPr>
          <w:fldChar w:fldCharType="separate"/>
        </w:r>
        <w:r w:rsidR="00AE1E9A">
          <w:rPr>
            <w:noProof/>
            <w:webHidden/>
          </w:rPr>
          <w:t>20</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58" w:history="1">
        <w:r w:rsidR="00AE1E9A" w:rsidRPr="00550C99">
          <w:rPr>
            <w:rStyle w:val="Hyperlink"/>
            <w:noProof/>
          </w:rPr>
          <w:t>Figure 23. Leeds Population from census 2011</w:t>
        </w:r>
        <w:r w:rsidR="00AE1E9A">
          <w:rPr>
            <w:noProof/>
            <w:webHidden/>
          </w:rPr>
          <w:tab/>
        </w:r>
        <w:r>
          <w:rPr>
            <w:noProof/>
            <w:webHidden/>
          </w:rPr>
          <w:fldChar w:fldCharType="begin"/>
        </w:r>
        <w:r w:rsidR="00AE1E9A">
          <w:rPr>
            <w:noProof/>
            <w:webHidden/>
          </w:rPr>
          <w:instrText xml:space="preserve"> PAGEREF _Toc350246058 \h </w:instrText>
        </w:r>
        <w:r>
          <w:rPr>
            <w:noProof/>
            <w:webHidden/>
          </w:rPr>
        </w:r>
        <w:r>
          <w:rPr>
            <w:noProof/>
            <w:webHidden/>
          </w:rPr>
          <w:fldChar w:fldCharType="separate"/>
        </w:r>
        <w:r w:rsidR="00AE1E9A">
          <w:rPr>
            <w:noProof/>
            <w:webHidden/>
          </w:rPr>
          <w:t>22</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59" w:history="1">
        <w:r w:rsidR="00AE1E9A" w:rsidRPr="00550C99">
          <w:rPr>
            <w:rStyle w:val="Hyperlink"/>
            <w:noProof/>
          </w:rPr>
          <w:t>Figure 24. Age distribution for service users who reside in Leeds (and therefore would have been included in census data above)</w:t>
        </w:r>
        <w:r w:rsidR="00AE1E9A">
          <w:rPr>
            <w:noProof/>
            <w:webHidden/>
          </w:rPr>
          <w:tab/>
        </w:r>
        <w:r>
          <w:rPr>
            <w:noProof/>
            <w:webHidden/>
          </w:rPr>
          <w:fldChar w:fldCharType="begin"/>
        </w:r>
        <w:r w:rsidR="00AE1E9A">
          <w:rPr>
            <w:noProof/>
            <w:webHidden/>
          </w:rPr>
          <w:instrText xml:space="preserve"> PAGEREF _Toc350246059 \h </w:instrText>
        </w:r>
        <w:r>
          <w:rPr>
            <w:noProof/>
            <w:webHidden/>
          </w:rPr>
        </w:r>
        <w:r>
          <w:rPr>
            <w:noProof/>
            <w:webHidden/>
          </w:rPr>
          <w:fldChar w:fldCharType="separate"/>
        </w:r>
        <w:r w:rsidR="00AE1E9A">
          <w:rPr>
            <w:noProof/>
            <w:webHidden/>
          </w:rPr>
          <w:t>22</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60" w:history="1">
        <w:r w:rsidR="00AE1E9A" w:rsidRPr="00550C99">
          <w:rPr>
            <w:rStyle w:val="Hyperlink"/>
            <w:noProof/>
          </w:rPr>
          <w:t>Figure 25. Age distribution for service users who do not reside in Leeds (and therefore would not have been included in census data above)</w:t>
        </w:r>
        <w:r w:rsidR="00AE1E9A">
          <w:rPr>
            <w:noProof/>
            <w:webHidden/>
          </w:rPr>
          <w:tab/>
        </w:r>
        <w:r>
          <w:rPr>
            <w:noProof/>
            <w:webHidden/>
          </w:rPr>
          <w:fldChar w:fldCharType="begin"/>
        </w:r>
        <w:r w:rsidR="00AE1E9A">
          <w:rPr>
            <w:noProof/>
            <w:webHidden/>
          </w:rPr>
          <w:instrText xml:space="preserve"> PAGEREF _Toc350246060 \h </w:instrText>
        </w:r>
        <w:r>
          <w:rPr>
            <w:noProof/>
            <w:webHidden/>
          </w:rPr>
        </w:r>
        <w:r>
          <w:rPr>
            <w:noProof/>
            <w:webHidden/>
          </w:rPr>
          <w:fldChar w:fldCharType="separate"/>
        </w:r>
        <w:r w:rsidR="00AE1E9A">
          <w:rPr>
            <w:noProof/>
            <w:webHidden/>
          </w:rPr>
          <w:t>23</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61" w:history="1">
        <w:r w:rsidR="00AE1E9A" w:rsidRPr="00550C99">
          <w:rPr>
            <w:rStyle w:val="Hyperlink"/>
            <w:noProof/>
          </w:rPr>
          <w:t>Figure 26. Comparison of the Distribution of marital status across LYPFT (by PCT Code of Commissioner) and Leeds as a whole.</w:t>
        </w:r>
        <w:r w:rsidR="00AE1E9A">
          <w:rPr>
            <w:noProof/>
            <w:webHidden/>
          </w:rPr>
          <w:tab/>
        </w:r>
        <w:r>
          <w:rPr>
            <w:noProof/>
            <w:webHidden/>
          </w:rPr>
          <w:fldChar w:fldCharType="begin"/>
        </w:r>
        <w:r w:rsidR="00AE1E9A">
          <w:rPr>
            <w:noProof/>
            <w:webHidden/>
          </w:rPr>
          <w:instrText xml:space="preserve"> PAGEREF _Toc350246061 \h </w:instrText>
        </w:r>
        <w:r>
          <w:rPr>
            <w:noProof/>
            <w:webHidden/>
          </w:rPr>
        </w:r>
        <w:r>
          <w:rPr>
            <w:noProof/>
            <w:webHidden/>
          </w:rPr>
          <w:fldChar w:fldCharType="separate"/>
        </w:r>
        <w:r w:rsidR="00AE1E9A">
          <w:rPr>
            <w:noProof/>
            <w:webHidden/>
          </w:rPr>
          <w:t>24</w:t>
        </w:r>
        <w:r>
          <w:rPr>
            <w:noProof/>
            <w:webHidden/>
          </w:rPr>
          <w:fldChar w:fldCharType="end"/>
        </w:r>
      </w:hyperlink>
    </w:p>
    <w:p w:rsidR="00AE1E9A" w:rsidRDefault="00656351">
      <w:pPr>
        <w:pStyle w:val="TableofFigures"/>
        <w:tabs>
          <w:tab w:val="right" w:leader="dot" w:pos="9016"/>
        </w:tabs>
        <w:rPr>
          <w:rFonts w:asciiTheme="minorHAnsi" w:eastAsiaTheme="minorEastAsia" w:hAnsiTheme="minorHAnsi"/>
          <w:noProof/>
          <w:sz w:val="22"/>
          <w:szCs w:val="22"/>
          <w:lang w:eastAsia="en-GB"/>
        </w:rPr>
      </w:pPr>
      <w:hyperlink w:anchor="_Toc350246062" w:history="1">
        <w:r w:rsidR="00AE1E9A" w:rsidRPr="00550C99">
          <w:rPr>
            <w:rStyle w:val="Hyperlink"/>
            <w:noProof/>
          </w:rPr>
          <w:t>Figure 27. Comparison of the distribution of ethnicity across LYPFT (by PCT Code of Commissioner) and Leeds as a whole.</w:t>
        </w:r>
        <w:r w:rsidR="00AE1E9A">
          <w:rPr>
            <w:noProof/>
            <w:webHidden/>
          </w:rPr>
          <w:tab/>
        </w:r>
        <w:r>
          <w:rPr>
            <w:noProof/>
            <w:webHidden/>
          </w:rPr>
          <w:fldChar w:fldCharType="begin"/>
        </w:r>
        <w:r w:rsidR="00AE1E9A">
          <w:rPr>
            <w:noProof/>
            <w:webHidden/>
          </w:rPr>
          <w:instrText xml:space="preserve"> PAGEREF _Toc350246062 \h </w:instrText>
        </w:r>
        <w:r>
          <w:rPr>
            <w:noProof/>
            <w:webHidden/>
          </w:rPr>
        </w:r>
        <w:r>
          <w:rPr>
            <w:noProof/>
            <w:webHidden/>
          </w:rPr>
          <w:fldChar w:fldCharType="separate"/>
        </w:r>
        <w:r w:rsidR="00AE1E9A">
          <w:rPr>
            <w:noProof/>
            <w:webHidden/>
          </w:rPr>
          <w:t>25</w:t>
        </w:r>
        <w:r>
          <w:rPr>
            <w:noProof/>
            <w:webHidden/>
          </w:rPr>
          <w:fldChar w:fldCharType="end"/>
        </w:r>
      </w:hyperlink>
    </w:p>
    <w:p w:rsidR="00C62BCB" w:rsidRPr="00C62BCB" w:rsidRDefault="00656351">
      <w:pPr>
        <w:rPr>
          <w:b/>
        </w:rPr>
      </w:pPr>
      <w:r>
        <w:fldChar w:fldCharType="end"/>
      </w:r>
    </w:p>
    <w:p w:rsidR="00F72022" w:rsidRPr="00C62BCB" w:rsidRDefault="00F72022" w:rsidP="00C62BCB">
      <w:pPr>
        <w:pStyle w:val="TOCHeading"/>
      </w:pPr>
      <w:r w:rsidRPr="00C62BCB">
        <w:lastRenderedPageBreak/>
        <w:t>Tables</w:t>
      </w:r>
      <w:r w:rsidR="00612637" w:rsidRPr="00C62BCB">
        <w:t>:</w:t>
      </w:r>
    </w:p>
    <w:p w:rsidR="00654F64" w:rsidRDefault="00656351">
      <w:pPr>
        <w:pStyle w:val="TableofFigures"/>
        <w:tabs>
          <w:tab w:val="right" w:leader="dot" w:pos="9016"/>
        </w:tabs>
        <w:rPr>
          <w:rFonts w:asciiTheme="minorHAnsi" w:eastAsiaTheme="minorEastAsia" w:hAnsiTheme="minorHAnsi"/>
          <w:noProof/>
          <w:sz w:val="22"/>
          <w:szCs w:val="22"/>
          <w:lang w:eastAsia="en-GB"/>
        </w:rPr>
      </w:pPr>
      <w:r>
        <w:fldChar w:fldCharType="begin"/>
      </w:r>
      <w:r w:rsidR="00F72022">
        <w:instrText xml:space="preserve"> TOC \h \z \c "Table" </w:instrText>
      </w:r>
      <w:r>
        <w:fldChar w:fldCharType="separate"/>
      </w:r>
      <w:hyperlink w:anchor="_Toc350156624" w:history="1">
        <w:r w:rsidR="00654F64" w:rsidRPr="00F073B3">
          <w:rPr>
            <w:rStyle w:val="Hyperlink"/>
            <w:noProof/>
          </w:rPr>
          <w:t>Table 1. Gender Distribution of service users</w:t>
        </w:r>
        <w:r w:rsidR="00654F64">
          <w:rPr>
            <w:noProof/>
            <w:webHidden/>
          </w:rPr>
          <w:tab/>
        </w:r>
        <w:r>
          <w:rPr>
            <w:noProof/>
            <w:webHidden/>
          </w:rPr>
          <w:fldChar w:fldCharType="begin"/>
        </w:r>
        <w:r w:rsidR="00654F64">
          <w:rPr>
            <w:noProof/>
            <w:webHidden/>
          </w:rPr>
          <w:instrText xml:space="preserve"> PAGEREF _Toc350156624 \h </w:instrText>
        </w:r>
        <w:r>
          <w:rPr>
            <w:noProof/>
            <w:webHidden/>
          </w:rPr>
        </w:r>
        <w:r>
          <w:rPr>
            <w:noProof/>
            <w:webHidden/>
          </w:rPr>
          <w:fldChar w:fldCharType="separate"/>
        </w:r>
        <w:r w:rsidR="00654F64">
          <w:rPr>
            <w:noProof/>
            <w:webHidden/>
          </w:rPr>
          <w:t>5</w:t>
        </w:r>
        <w:r>
          <w:rPr>
            <w:noProof/>
            <w:webHidden/>
          </w:rPr>
          <w:fldChar w:fldCharType="end"/>
        </w:r>
      </w:hyperlink>
    </w:p>
    <w:p w:rsidR="00654F64" w:rsidRDefault="00656351">
      <w:pPr>
        <w:pStyle w:val="TableofFigures"/>
        <w:tabs>
          <w:tab w:val="right" w:leader="dot" w:pos="9016"/>
        </w:tabs>
        <w:rPr>
          <w:rFonts w:asciiTheme="minorHAnsi" w:eastAsiaTheme="minorEastAsia" w:hAnsiTheme="minorHAnsi"/>
          <w:noProof/>
          <w:sz w:val="22"/>
          <w:szCs w:val="22"/>
          <w:lang w:eastAsia="en-GB"/>
        </w:rPr>
      </w:pPr>
      <w:hyperlink w:anchor="_Toc350156625" w:history="1">
        <w:r w:rsidR="00654F64" w:rsidRPr="00F073B3">
          <w:rPr>
            <w:rStyle w:val="Hyperlink"/>
            <w:noProof/>
          </w:rPr>
          <w:t>Table 2. Contacts and service users by CPA</w:t>
        </w:r>
        <w:r w:rsidR="00654F64">
          <w:rPr>
            <w:noProof/>
            <w:webHidden/>
          </w:rPr>
          <w:tab/>
        </w:r>
        <w:r>
          <w:rPr>
            <w:noProof/>
            <w:webHidden/>
          </w:rPr>
          <w:fldChar w:fldCharType="begin"/>
        </w:r>
        <w:r w:rsidR="00654F64">
          <w:rPr>
            <w:noProof/>
            <w:webHidden/>
          </w:rPr>
          <w:instrText xml:space="preserve"> PAGEREF _Toc350156625 \h </w:instrText>
        </w:r>
        <w:r>
          <w:rPr>
            <w:noProof/>
            <w:webHidden/>
          </w:rPr>
        </w:r>
        <w:r>
          <w:rPr>
            <w:noProof/>
            <w:webHidden/>
          </w:rPr>
          <w:fldChar w:fldCharType="separate"/>
        </w:r>
        <w:r w:rsidR="00654F64">
          <w:rPr>
            <w:noProof/>
            <w:webHidden/>
          </w:rPr>
          <w:t>15</w:t>
        </w:r>
        <w:r>
          <w:rPr>
            <w:noProof/>
            <w:webHidden/>
          </w:rPr>
          <w:fldChar w:fldCharType="end"/>
        </w:r>
      </w:hyperlink>
    </w:p>
    <w:p w:rsidR="00F72022" w:rsidRDefault="00656351" w:rsidP="00987636">
      <w:pPr>
        <w:pStyle w:val="TableofFigures"/>
        <w:tabs>
          <w:tab w:val="right" w:leader="dot" w:pos="9016"/>
        </w:tabs>
      </w:pPr>
      <w:r>
        <w:fldChar w:fldCharType="end"/>
      </w:r>
    </w:p>
    <w:p w:rsidR="002A40C6" w:rsidRPr="00BA7DC2" w:rsidRDefault="00491BDC" w:rsidP="008F5618">
      <w:pPr>
        <w:pStyle w:val="Heading1"/>
        <w:numPr>
          <w:ilvl w:val="0"/>
          <w:numId w:val="1"/>
        </w:numPr>
      </w:pPr>
      <w:bookmarkStart w:id="0" w:name="_Ref344904357"/>
      <w:bookmarkStart w:id="1" w:name="_Ref344904406"/>
      <w:bookmarkStart w:id="2" w:name="_Toc350245986"/>
      <w:r w:rsidRPr="00BA7DC2">
        <w:t>Introduction</w:t>
      </w:r>
      <w:bookmarkEnd w:id="0"/>
      <w:bookmarkEnd w:id="1"/>
      <w:bookmarkEnd w:id="2"/>
    </w:p>
    <w:p w:rsidR="00491BDC" w:rsidRPr="00BA7DC2" w:rsidRDefault="00642E25" w:rsidP="00642E25">
      <w:pPr>
        <w:pStyle w:val="Heading2"/>
      </w:pPr>
      <w:bookmarkStart w:id="3" w:name="_Toc350245987"/>
      <w:r>
        <w:t xml:space="preserve">1.1. </w:t>
      </w:r>
      <w:r w:rsidR="00491BDC" w:rsidRPr="00BA7DC2">
        <w:t>Background</w:t>
      </w:r>
      <w:bookmarkEnd w:id="3"/>
    </w:p>
    <w:p w:rsidR="00491BDC" w:rsidRDefault="00491BDC" w:rsidP="00491BDC">
      <w:r w:rsidRPr="00BA7DC2">
        <w:t xml:space="preserve">This document provides an </w:t>
      </w:r>
      <w:r w:rsidRPr="00BA7DC2">
        <w:rPr>
          <w:b/>
        </w:rPr>
        <w:t xml:space="preserve">overview </w:t>
      </w:r>
      <w:r w:rsidRPr="00BA7DC2">
        <w:t>of care provided by Leeds and York Partnership NHS Foundation Trust (known as “LYPFT” or “the Trust” hereafter) from 1 April 2011 to 31 March 2012. Leeds Partnerships NHS Foundation Trust</w:t>
      </w:r>
      <w:r w:rsidR="00CE6EB8">
        <w:t xml:space="preserve"> (LPFT)</w:t>
      </w:r>
      <w:r w:rsidRPr="00BA7DC2">
        <w:t xml:space="preserve"> merged with mental health and learning disability services from NHS North Yorkshire and York becoming LYPFT on 1 February 2012.</w:t>
      </w:r>
    </w:p>
    <w:p w:rsidR="00491BDC" w:rsidRPr="00BA7DC2" w:rsidRDefault="00491BDC" w:rsidP="00491BDC">
      <w:r w:rsidRPr="00BA7DC2">
        <w:t>This is the fourth time the Information Department has produced an analysis of the Mental Health Minimum Dataset (MHMDS).</w:t>
      </w:r>
    </w:p>
    <w:p w:rsidR="00491BDC" w:rsidRPr="00BA7DC2" w:rsidRDefault="00491BDC" w:rsidP="00491BDC">
      <w:r w:rsidRPr="00BA7DC2">
        <w:t xml:space="preserve">The MHMDS has been a mandatory requirement since April 2003 for all providers of specialist adult mental health care in secondary care settings. “The prime purpose of the dataset is to provide local clinicians and managers with better quality information for clinical audit, and service planning and management.” </w:t>
      </w:r>
      <w:proofErr w:type="gramStart"/>
      <w:r w:rsidRPr="00BA7DC2">
        <w:t>(The Information Centre, 2011).</w:t>
      </w:r>
      <w:proofErr w:type="gramEnd"/>
    </w:p>
    <w:p w:rsidR="00BA7DC2" w:rsidRDefault="00BA7DC2" w:rsidP="00BA7DC2">
      <w:r w:rsidRPr="00BA7DC2">
        <w:t>The MHMDS uses data recorded on the Patient Record Information System (PARIS)</w:t>
      </w:r>
    </w:p>
    <w:p w:rsidR="003231BE" w:rsidRPr="00BA7DC2" w:rsidRDefault="003231BE" w:rsidP="00BA7DC2">
      <w:r>
        <w:t xml:space="preserve">In previous years any spell that has no activity for the previous 6 months </w:t>
      </w:r>
      <w:r w:rsidR="00CE6EB8">
        <w:t xml:space="preserve">was </w:t>
      </w:r>
      <w:r>
        <w:t xml:space="preserve">automatically closed by the MHMDS, however from 2011-12 the end of the spell </w:t>
      </w:r>
      <w:r w:rsidR="00CE6EB8">
        <w:t>is</w:t>
      </w:r>
      <w:r>
        <w:t xml:space="preserve"> based on</w:t>
      </w:r>
      <w:r w:rsidR="0033086E">
        <w:t xml:space="preserve"> available</w:t>
      </w:r>
      <w:r>
        <w:t xml:space="preserve"> data and therefore the clinicians decision.</w:t>
      </w:r>
    </w:p>
    <w:p w:rsidR="00491BDC" w:rsidRPr="00BA7DC2" w:rsidRDefault="00491BDC" w:rsidP="00BA7DC2"/>
    <w:p w:rsidR="00491BDC" w:rsidRDefault="00642E25" w:rsidP="00642E25">
      <w:pPr>
        <w:pStyle w:val="Heading2"/>
      </w:pPr>
      <w:bookmarkStart w:id="4" w:name="_Toc350245988"/>
      <w:r>
        <w:t xml:space="preserve">1.2. </w:t>
      </w:r>
      <w:r w:rsidR="00491BDC" w:rsidRPr="00BA7DC2">
        <w:t>Scope</w:t>
      </w:r>
      <w:bookmarkEnd w:id="4"/>
    </w:p>
    <w:p w:rsidR="00BA7DC2" w:rsidRPr="00BA7DC2" w:rsidRDefault="00BA7DC2" w:rsidP="00BA7DC2">
      <w:r>
        <w:t xml:space="preserve">The MHMDS collects data for adults over the age of 18, in receipt of NHS funded mental health services, as well as children and adolescents under the age of 18 in receipt of mental care from Adult Services or Early Intervention </w:t>
      </w:r>
      <w:r w:rsidR="006926B2">
        <w:t>S</w:t>
      </w:r>
      <w:r>
        <w:t>ervices.</w:t>
      </w:r>
    </w:p>
    <w:p w:rsidR="00BA7DC2" w:rsidRDefault="00BA7DC2" w:rsidP="00BA7DC2">
      <w:r w:rsidRPr="00BA7DC2">
        <w:t xml:space="preserve">The MHMDS for 2011-12 includes data for Adult Services, Specialist Services, </w:t>
      </w:r>
      <w:proofErr w:type="gramStart"/>
      <w:r w:rsidRPr="00BA7DC2">
        <w:t>Older</w:t>
      </w:r>
      <w:proofErr w:type="gramEnd"/>
      <w:r w:rsidRPr="00BA7DC2">
        <w:t xml:space="preserve"> Peoples Services and for the first time Liaison Psychiatry. Leeds Addiction Unit activity is submitted as part of the National Drug Treatment Monitoring System (NDTMS) dataset and is therefore not included in this report. Learning disability services record activity using the patient record system (PARIS) but are not within the scope of the MHMDS.</w:t>
      </w:r>
    </w:p>
    <w:p w:rsidR="00BA7DC2" w:rsidRDefault="00BA7DC2" w:rsidP="00BA7DC2">
      <w:r>
        <w:t>For 2011-12 only services provided by what was previously LPFT are included. From 2012-13 York services will be included.</w:t>
      </w:r>
    </w:p>
    <w:p w:rsidR="00CE6EB8" w:rsidRPr="00BA7DC2" w:rsidRDefault="00CE6EB8" w:rsidP="00BA7DC2">
      <w:r>
        <w:t xml:space="preserve">The MHMDS was returned showing care was provided to </w:t>
      </w:r>
      <w:r w:rsidR="00F40086">
        <w:t xml:space="preserve">a total of 26,693 service users. </w:t>
      </w:r>
    </w:p>
    <w:p w:rsidR="003A4B5F" w:rsidRDefault="00491BDC" w:rsidP="00BA7DC2">
      <w:r w:rsidRPr="00BA7DC2">
        <w:t xml:space="preserve">Readers are asked to bear in mind the scope of the dataset when reading the report. Where references are made to activity for the period it means activity submitted as part of the MHMDS and does not include activity for the other Trust services not listed above. </w:t>
      </w:r>
    </w:p>
    <w:p w:rsidR="00CE6EB8" w:rsidRDefault="00CE6EB8" w:rsidP="00CE6EB8">
      <w:r>
        <w:t>Please note that information regarding the use of mental health act has not been included in this report, however reports are available elsewhere. Please contact the information department if further information is required.</w:t>
      </w:r>
    </w:p>
    <w:p w:rsidR="00CE6EB8" w:rsidRPr="00CE6EB8" w:rsidRDefault="00BA7DC2" w:rsidP="00CE6EB8">
      <w:pPr>
        <w:pStyle w:val="Heading1"/>
        <w:numPr>
          <w:ilvl w:val="0"/>
          <w:numId w:val="1"/>
        </w:numPr>
      </w:pPr>
      <w:bookmarkStart w:id="5" w:name="_Toc350245989"/>
      <w:r>
        <w:lastRenderedPageBreak/>
        <w:t>Analysis</w:t>
      </w:r>
      <w:bookmarkEnd w:id="5"/>
    </w:p>
    <w:p w:rsidR="00A70452" w:rsidRDefault="00956710" w:rsidP="00956710">
      <w:pPr>
        <w:pStyle w:val="Heading2"/>
        <w:numPr>
          <w:ilvl w:val="1"/>
          <w:numId w:val="1"/>
        </w:numPr>
      </w:pPr>
      <w:bookmarkStart w:id="6" w:name="_Toc350245990"/>
      <w:r>
        <w:t>Demographics</w:t>
      </w:r>
      <w:bookmarkEnd w:id="6"/>
    </w:p>
    <w:p w:rsidR="00956710" w:rsidRDefault="00956710" w:rsidP="00956710">
      <w:pPr>
        <w:pStyle w:val="Heading3"/>
        <w:numPr>
          <w:ilvl w:val="2"/>
          <w:numId w:val="1"/>
        </w:numPr>
      </w:pPr>
      <w:bookmarkStart w:id="7" w:name="_Toc350245991"/>
      <w:r>
        <w:t>Gender</w:t>
      </w:r>
      <w:bookmarkEnd w:id="7"/>
    </w:p>
    <w:p w:rsidR="00ED24B9" w:rsidRPr="00ED24B9" w:rsidRDefault="00ED24B9" w:rsidP="00ED24B9">
      <w:r>
        <w:t>As in previous year</w:t>
      </w:r>
      <w:r w:rsidR="00B35758">
        <w:t>s</w:t>
      </w:r>
      <w:r>
        <w:t>, the number of female service users exceeded the number of male service users.</w:t>
      </w:r>
      <w:r w:rsidR="000747E8">
        <w:t xml:space="preserve"> </w:t>
      </w:r>
    </w:p>
    <w:p w:rsidR="002E5C85" w:rsidRDefault="00011129" w:rsidP="007D7C96">
      <w:pPr>
        <w:keepNext/>
        <w:jc w:val="center"/>
      </w:pPr>
      <w:r w:rsidRPr="00011129">
        <w:rPr>
          <w:noProof/>
          <w:lang w:eastAsia="en-GB"/>
        </w:rPr>
        <w:drawing>
          <wp:inline distT="0" distB="0" distL="0" distR="0">
            <wp:extent cx="4572000" cy="27432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6710" w:rsidRDefault="002E5C85" w:rsidP="002E5C85">
      <w:pPr>
        <w:pStyle w:val="Caption"/>
      </w:pPr>
      <w:bookmarkStart w:id="8" w:name="_Ref350157844"/>
      <w:bookmarkStart w:id="9" w:name="_Toc350246036"/>
      <w:proofErr w:type="gramStart"/>
      <w:r>
        <w:t xml:space="preserve">Figure </w:t>
      </w:r>
      <w:r w:rsidR="00656351">
        <w:fldChar w:fldCharType="begin"/>
      </w:r>
      <w:r>
        <w:instrText xml:space="preserve"> SEQ Figure \* ARABIC </w:instrText>
      </w:r>
      <w:r w:rsidR="00656351">
        <w:fldChar w:fldCharType="separate"/>
      </w:r>
      <w:r w:rsidR="00654F64">
        <w:rPr>
          <w:noProof/>
        </w:rPr>
        <w:t>1</w:t>
      </w:r>
      <w:r w:rsidR="00656351">
        <w:fldChar w:fldCharType="end"/>
      </w:r>
      <w:r>
        <w:t>.</w:t>
      </w:r>
      <w:proofErr w:type="gramEnd"/>
      <w:r>
        <w:t xml:space="preserve"> </w:t>
      </w:r>
      <w:bookmarkStart w:id="10" w:name="_Ref350157840"/>
      <w:r w:rsidR="003C3E0D">
        <w:t>Number of Service Users by Gender</w:t>
      </w:r>
      <w:bookmarkEnd w:id="10"/>
      <w:bookmarkEnd w:id="8"/>
      <w:bookmarkEnd w:id="9"/>
    </w:p>
    <w:p w:rsidR="000747E8" w:rsidRDefault="00BD5B06" w:rsidP="00956710">
      <w:r>
        <w:t xml:space="preserve">The distribution of gender for 2011-12 is similar </w:t>
      </w:r>
      <w:r w:rsidR="00B35758">
        <w:t xml:space="preserve">to previous years, as shown in </w:t>
      </w:r>
      <w:r w:rsidR="00656351">
        <w:fldChar w:fldCharType="begin"/>
      </w:r>
      <w:r w:rsidR="00B35758">
        <w:instrText xml:space="preserve"> REF _Ref346190251 \h </w:instrText>
      </w:r>
      <w:r w:rsidR="00656351">
        <w:fldChar w:fldCharType="separate"/>
      </w:r>
      <w:r w:rsidR="00987636">
        <w:t xml:space="preserve">Table </w:t>
      </w:r>
      <w:r w:rsidR="00987636">
        <w:rPr>
          <w:noProof/>
        </w:rPr>
        <w:t>1</w:t>
      </w:r>
      <w:r w:rsidR="00656351">
        <w:fldChar w:fldCharType="end"/>
      </w:r>
      <w:r w:rsidR="00B35758">
        <w:t>.</w:t>
      </w:r>
    </w:p>
    <w:p w:rsidR="00BD5B06" w:rsidRDefault="00BD5B06" w:rsidP="00BD5B06">
      <w:pPr>
        <w:pStyle w:val="Caption"/>
        <w:keepNext/>
      </w:pPr>
      <w:bookmarkStart w:id="11" w:name="_Ref346190251"/>
      <w:bookmarkStart w:id="12" w:name="_Ref346190236"/>
      <w:bookmarkStart w:id="13" w:name="_Toc350156624"/>
      <w:proofErr w:type="gramStart"/>
      <w:r>
        <w:t xml:space="preserve">Table </w:t>
      </w:r>
      <w:r w:rsidR="00656351">
        <w:fldChar w:fldCharType="begin"/>
      </w:r>
      <w:r w:rsidR="000C7DB8">
        <w:instrText xml:space="preserve"> SEQ Table \* ARABIC </w:instrText>
      </w:r>
      <w:r w:rsidR="00656351">
        <w:fldChar w:fldCharType="separate"/>
      </w:r>
      <w:r w:rsidR="00987636">
        <w:rPr>
          <w:noProof/>
        </w:rPr>
        <w:t>1</w:t>
      </w:r>
      <w:r w:rsidR="00656351">
        <w:fldChar w:fldCharType="end"/>
      </w:r>
      <w:bookmarkEnd w:id="11"/>
      <w:r>
        <w:t>.</w:t>
      </w:r>
      <w:proofErr w:type="gramEnd"/>
      <w:r>
        <w:t xml:space="preserve"> Gender Distribution of service users</w:t>
      </w:r>
      <w:bookmarkEnd w:id="12"/>
      <w:bookmarkEnd w:id="13"/>
    </w:p>
    <w:tbl>
      <w:tblPr>
        <w:tblStyle w:val="TableGrid"/>
        <w:tblW w:w="0" w:type="auto"/>
        <w:tblLook w:val="04A0"/>
      </w:tblPr>
      <w:tblGrid>
        <w:gridCol w:w="2310"/>
        <w:gridCol w:w="2310"/>
        <w:gridCol w:w="2311"/>
        <w:gridCol w:w="2311"/>
      </w:tblGrid>
      <w:tr w:rsidR="000747E8" w:rsidTr="000747E8">
        <w:tc>
          <w:tcPr>
            <w:tcW w:w="2310" w:type="dxa"/>
            <w:tcBorders>
              <w:top w:val="nil"/>
              <w:left w:val="nil"/>
            </w:tcBorders>
          </w:tcPr>
          <w:p w:rsidR="000747E8" w:rsidRDefault="000747E8" w:rsidP="00956710"/>
        </w:tc>
        <w:tc>
          <w:tcPr>
            <w:tcW w:w="2310" w:type="dxa"/>
          </w:tcPr>
          <w:p w:rsidR="000747E8" w:rsidRDefault="000747E8" w:rsidP="00956710">
            <w:r>
              <w:t>Male</w:t>
            </w:r>
            <w:r w:rsidR="00F4582F">
              <w:t xml:space="preserve"> (%)</w:t>
            </w:r>
          </w:p>
        </w:tc>
        <w:tc>
          <w:tcPr>
            <w:tcW w:w="2311" w:type="dxa"/>
          </w:tcPr>
          <w:p w:rsidR="000747E8" w:rsidRDefault="000747E8" w:rsidP="00956710">
            <w:r>
              <w:t>Female</w:t>
            </w:r>
            <w:r w:rsidR="00F4582F">
              <w:t xml:space="preserve"> (%)</w:t>
            </w:r>
          </w:p>
        </w:tc>
        <w:tc>
          <w:tcPr>
            <w:tcW w:w="2311" w:type="dxa"/>
          </w:tcPr>
          <w:p w:rsidR="000747E8" w:rsidRDefault="000747E8" w:rsidP="00956710">
            <w:r>
              <w:t>Unknown</w:t>
            </w:r>
            <w:r w:rsidR="00F4582F">
              <w:t xml:space="preserve"> (%)</w:t>
            </w:r>
          </w:p>
        </w:tc>
      </w:tr>
      <w:tr w:rsidR="000747E8" w:rsidTr="000747E8">
        <w:tc>
          <w:tcPr>
            <w:tcW w:w="2310" w:type="dxa"/>
          </w:tcPr>
          <w:p w:rsidR="000747E8" w:rsidRDefault="000747E8" w:rsidP="00956710">
            <w:r>
              <w:t>2011-12</w:t>
            </w:r>
          </w:p>
        </w:tc>
        <w:tc>
          <w:tcPr>
            <w:tcW w:w="2310" w:type="dxa"/>
          </w:tcPr>
          <w:p w:rsidR="000747E8" w:rsidRDefault="000747E8" w:rsidP="00956710">
            <w:r>
              <w:t>43</w:t>
            </w:r>
          </w:p>
        </w:tc>
        <w:tc>
          <w:tcPr>
            <w:tcW w:w="2311" w:type="dxa"/>
          </w:tcPr>
          <w:p w:rsidR="000747E8" w:rsidRDefault="000747E8" w:rsidP="00956710">
            <w:r>
              <w:t>57</w:t>
            </w:r>
          </w:p>
        </w:tc>
        <w:tc>
          <w:tcPr>
            <w:tcW w:w="2311" w:type="dxa"/>
          </w:tcPr>
          <w:p w:rsidR="000747E8" w:rsidRDefault="000747E8" w:rsidP="00956710">
            <w:r>
              <w:t>0</w:t>
            </w:r>
          </w:p>
        </w:tc>
      </w:tr>
      <w:tr w:rsidR="000747E8" w:rsidTr="000747E8">
        <w:tc>
          <w:tcPr>
            <w:tcW w:w="2310" w:type="dxa"/>
          </w:tcPr>
          <w:p w:rsidR="000747E8" w:rsidRDefault="000747E8" w:rsidP="00956710">
            <w:r>
              <w:t>2010-11</w:t>
            </w:r>
          </w:p>
        </w:tc>
        <w:tc>
          <w:tcPr>
            <w:tcW w:w="2310" w:type="dxa"/>
          </w:tcPr>
          <w:p w:rsidR="000747E8" w:rsidRDefault="000747E8" w:rsidP="00956710">
            <w:r>
              <w:t>43</w:t>
            </w:r>
          </w:p>
        </w:tc>
        <w:tc>
          <w:tcPr>
            <w:tcW w:w="2311" w:type="dxa"/>
          </w:tcPr>
          <w:p w:rsidR="000747E8" w:rsidRDefault="000747E8" w:rsidP="00956710">
            <w:r>
              <w:t>57</w:t>
            </w:r>
          </w:p>
        </w:tc>
        <w:tc>
          <w:tcPr>
            <w:tcW w:w="2311" w:type="dxa"/>
          </w:tcPr>
          <w:p w:rsidR="000747E8" w:rsidRDefault="000747E8" w:rsidP="00956710">
            <w:r>
              <w:t>0</w:t>
            </w:r>
          </w:p>
        </w:tc>
      </w:tr>
      <w:tr w:rsidR="000747E8" w:rsidTr="000747E8">
        <w:tc>
          <w:tcPr>
            <w:tcW w:w="2310" w:type="dxa"/>
          </w:tcPr>
          <w:p w:rsidR="000747E8" w:rsidRDefault="000747E8" w:rsidP="00956710">
            <w:r>
              <w:t>2009-10</w:t>
            </w:r>
          </w:p>
        </w:tc>
        <w:tc>
          <w:tcPr>
            <w:tcW w:w="2310" w:type="dxa"/>
          </w:tcPr>
          <w:p w:rsidR="000747E8" w:rsidRDefault="000747E8" w:rsidP="00956710">
            <w:r>
              <w:t>42</w:t>
            </w:r>
          </w:p>
        </w:tc>
        <w:tc>
          <w:tcPr>
            <w:tcW w:w="2311" w:type="dxa"/>
          </w:tcPr>
          <w:p w:rsidR="000747E8" w:rsidRDefault="000747E8" w:rsidP="00956710">
            <w:r>
              <w:t>58</w:t>
            </w:r>
          </w:p>
        </w:tc>
        <w:tc>
          <w:tcPr>
            <w:tcW w:w="2311" w:type="dxa"/>
          </w:tcPr>
          <w:p w:rsidR="000747E8" w:rsidRDefault="000747E8" w:rsidP="00956710">
            <w:r>
              <w:t>0.2</w:t>
            </w:r>
          </w:p>
        </w:tc>
      </w:tr>
      <w:tr w:rsidR="000747E8" w:rsidTr="000747E8">
        <w:tc>
          <w:tcPr>
            <w:tcW w:w="2310" w:type="dxa"/>
          </w:tcPr>
          <w:p w:rsidR="000747E8" w:rsidRDefault="000747E8" w:rsidP="00956710">
            <w:r>
              <w:t>2008-09</w:t>
            </w:r>
          </w:p>
        </w:tc>
        <w:tc>
          <w:tcPr>
            <w:tcW w:w="2310" w:type="dxa"/>
          </w:tcPr>
          <w:p w:rsidR="000747E8" w:rsidRDefault="000747E8" w:rsidP="00956710">
            <w:r>
              <w:t>42</w:t>
            </w:r>
          </w:p>
        </w:tc>
        <w:tc>
          <w:tcPr>
            <w:tcW w:w="2311" w:type="dxa"/>
          </w:tcPr>
          <w:p w:rsidR="000747E8" w:rsidRDefault="000747E8" w:rsidP="00956710">
            <w:r>
              <w:t>57</w:t>
            </w:r>
          </w:p>
        </w:tc>
        <w:tc>
          <w:tcPr>
            <w:tcW w:w="2311" w:type="dxa"/>
          </w:tcPr>
          <w:p w:rsidR="000747E8" w:rsidRDefault="000747E8" w:rsidP="00956710">
            <w:r>
              <w:t>1</w:t>
            </w:r>
          </w:p>
        </w:tc>
      </w:tr>
    </w:tbl>
    <w:p w:rsidR="000747E8" w:rsidRDefault="000747E8" w:rsidP="00956710"/>
    <w:p w:rsidR="000747E8" w:rsidRDefault="000747E8" w:rsidP="000747E8">
      <w:pPr>
        <w:pStyle w:val="Heading3"/>
        <w:numPr>
          <w:ilvl w:val="2"/>
          <w:numId w:val="1"/>
        </w:numPr>
      </w:pPr>
      <w:bookmarkStart w:id="14" w:name="_Ref346184884"/>
      <w:bookmarkStart w:id="15" w:name="_Toc350245992"/>
      <w:r>
        <w:t>Gender and Age Group</w:t>
      </w:r>
      <w:bookmarkEnd w:id="14"/>
      <w:bookmarkEnd w:id="15"/>
    </w:p>
    <w:p w:rsidR="0092283F" w:rsidRPr="0092283F" w:rsidRDefault="0092283F" w:rsidP="0092283F">
      <w:r>
        <w:t>There are more service users under the age of 65 than over</w:t>
      </w:r>
      <w:r w:rsidR="00FB1582">
        <w:t>.</w:t>
      </w:r>
      <w:r>
        <w:t xml:space="preserve"> The number of women exceeds men in both age </w:t>
      </w:r>
      <w:proofErr w:type="gramStart"/>
      <w:r>
        <w:t>groups,</w:t>
      </w:r>
      <w:proofErr w:type="gramEnd"/>
      <w:r>
        <w:t xml:space="preserve"> however this is more noticeable in the 65+ age group.</w:t>
      </w:r>
      <w:r w:rsidR="00FB1582">
        <w:t xml:space="preserve"> </w:t>
      </w:r>
    </w:p>
    <w:p w:rsidR="004A722A" w:rsidRDefault="004A722A" w:rsidP="002E5C85">
      <w:pPr>
        <w:keepNext/>
      </w:pPr>
      <w:r w:rsidRPr="004A722A">
        <w:rPr>
          <w:noProof/>
          <w:lang w:eastAsia="en-GB"/>
        </w:rPr>
        <w:lastRenderedPageBreak/>
        <w:drawing>
          <wp:inline distT="0" distB="0" distL="0" distR="0">
            <wp:extent cx="5387487" cy="3277772"/>
            <wp:effectExtent l="19050" t="0" r="22713"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653F" w:rsidRDefault="002E5C85" w:rsidP="002E5C85">
      <w:pPr>
        <w:pStyle w:val="Caption"/>
      </w:pPr>
      <w:bookmarkStart w:id="16" w:name="_Ref346186077"/>
      <w:bookmarkStart w:id="17" w:name="_Ref346186161"/>
      <w:bookmarkStart w:id="18" w:name="_Toc350246037"/>
      <w:proofErr w:type="gramStart"/>
      <w:r>
        <w:t xml:space="preserve">Figure </w:t>
      </w:r>
      <w:r w:rsidR="00656351">
        <w:fldChar w:fldCharType="begin"/>
      </w:r>
      <w:r>
        <w:instrText xml:space="preserve"> SEQ Figure \* ARABIC </w:instrText>
      </w:r>
      <w:r w:rsidR="00656351">
        <w:fldChar w:fldCharType="separate"/>
      </w:r>
      <w:r w:rsidR="00654F64">
        <w:rPr>
          <w:noProof/>
        </w:rPr>
        <w:t>2</w:t>
      </w:r>
      <w:r w:rsidR="00656351">
        <w:fldChar w:fldCharType="end"/>
      </w:r>
      <w:bookmarkEnd w:id="16"/>
      <w:r>
        <w:t>.</w:t>
      </w:r>
      <w:proofErr w:type="gramEnd"/>
      <w:r>
        <w:t xml:space="preserve"> </w:t>
      </w:r>
      <w:r w:rsidR="003C3E0D">
        <w:t xml:space="preserve">Number of </w:t>
      </w:r>
      <w:r>
        <w:t>Service Users by Age Group and Gender</w:t>
      </w:r>
      <w:bookmarkEnd w:id="17"/>
      <w:bookmarkEnd w:id="18"/>
    </w:p>
    <w:p w:rsidR="004A653F" w:rsidRDefault="004A653F" w:rsidP="004A653F">
      <w:pPr>
        <w:pStyle w:val="Heading3"/>
        <w:numPr>
          <w:ilvl w:val="2"/>
          <w:numId w:val="1"/>
        </w:numPr>
      </w:pPr>
      <w:bookmarkStart w:id="19" w:name="_Toc350245993"/>
      <w:r>
        <w:t>Gender and age</w:t>
      </w:r>
      <w:r w:rsidR="00B9421A">
        <w:t xml:space="preserve"> </w:t>
      </w:r>
      <w:r w:rsidR="00103C0C">
        <w:t>intervals</w:t>
      </w:r>
      <w:bookmarkEnd w:id="19"/>
    </w:p>
    <w:p w:rsidR="00B9421A" w:rsidRPr="00B9421A" w:rsidRDefault="00D612CF" w:rsidP="00B9421A">
      <w:r>
        <w:t xml:space="preserve">The number </w:t>
      </w:r>
      <w:r w:rsidR="00B9421A">
        <w:t>of female service users exceed</w:t>
      </w:r>
      <w:r>
        <w:t>ed</w:t>
      </w:r>
      <w:r w:rsidR="00B9421A">
        <w:t xml:space="preserve"> male service u</w:t>
      </w:r>
      <w:r>
        <w:t>sers in every age band, and</w:t>
      </w:r>
      <w:r w:rsidR="00B9421A">
        <w:t xml:space="preserve"> this becomes more significant in those over the age of 70. The average age for females was 55, and for males 51.</w:t>
      </w:r>
    </w:p>
    <w:p w:rsidR="002E5C85" w:rsidRDefault="004A722A" w:rsidP="002E5C85">
      <w:pPr>
        <w:keepNext/>
      </w:pPr>
      <w:r w:rsidRPr="004A722A">
        <w:rPr>
          <w:noProof/>
          <w:lang w:eastAsia="en-GB"/>
        </w:rPr>
        <w:drawing>
          <wp:inline distT="0" distB="0" distL="0" distR="0">
            <wp:extent cx="5562600" cy="3486150"/>
            <wp:effectExtent l="19050" t="0" r="19050"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421A" w:rsidRDefault="002E5C85" w:rsidP="002E5C85">
      <w:pPr>
        <w:pStyle w:val="Caption"/>
      </w:pPr>
      <w:bookmarkStart w:id="20" w:name="_Ref346186304"/>
      <w:bookmarkStart w:id="21" w:name="_Ref346186305"/>
      <w:bookmarkStart w:id="22" w:name="_Toc350246038"/>
      <w:proofErr w:type="gramStart"/>
      <w:r>
        <w:t xml:space="preserve">Figure </w:t>
      </w:r>
      <w:r w:rsidR="00656351">
        <w:fldChar w:fldCharType="begin"/>
      </w:r>
      <w:r>
        <w:instrText xml:space="preserve"> SEQ Figure \* ARABIC </w:instrText>
      </w:r>
      <w:r w:rsidR="00656351">
        <w:fldChar w:fldCharType="separate"/>
      </w:r>
      <w:r w:rsidR="00654F64">
        <w:rPr>
          <w:noProof/>
        </w:rPr>
        <w:t>3</w:t>
      </w:r>
      <w:r w:rsidR="00656351">
        <w:fldChar w:fldCharType="end"/>
      </w:r>
      <w:bookmarkEnd w:id="20"/>
      <w:r>
        <w:t>.</w:t>
      </w:r>
      <w:proofErr w:type="gramEnd"/>
      <w:r w:rsidR="003C3E0D">
        <w:t xml:space="preserve"> Number of</w:t>
      </w:r>
      <w:r w:rsidR="00EE4B79">
        <w:t xml:space="preserve"> Service Users by Age Intervals</w:t>
      </w:r>
      <w:r>
        <w:t xml:space="preserve"> and Gender</w:t>
      </w:r>
      <w:bookmarkEnd w:id="21"/>
      <w:bookmarkEnd w:id="22"/>
    </w:p>
    <w:p w:rsidR="00812783" w:rsidRDefault="00812783" w:rsidP="00B9421A"/>
    <w:p w:rsidR="00812783" w:rsidRDefault="00812783" w:rsidP="00812783">
      <w:pPr>
        <w:pStyle w:val="Heading3"/>
        <w:numPr>
          <w:ilvl w:val="2"/>
          <w:numId w:val="1"/>
        </w:numPr>
      </w:pPr>
      <w:bookmarkStart w:id="23" w:name="_Toc350245994"/>
      <w:r>
        <w:lastRenderedPageBreak/>
        <w:t>Marital Status</w:t>
      </w:r>
      <w:bookmarkEnd w:id="23"/>
    </w:p>
    <w:p w:rsidR="00A64021" w:rsidRPr="00A64021" w:rsidRDefault="00A64021" w:rsidP="00A64021">
      <w:r>
        <w:t xml:space="preserve">As shown in </w:t>
      </w:r>
      <w:r w:rsidR="00656351">
        <w:fldChar w:fldCharType="begin"/>
      </w:r>
      <w:r w:rsidR="00B35758">
        <w:instrText xml:space="preserve"> REF _Ref346186322 \h </w:instrText>
      </w:r>
      <w:r w:rsidR="00656351">
        <w:fldChar w:fldCharType="separate"/>
      </w:r>
      <w:r w:rsidR="00987636">
        <w:t xml:space="preserve">Figure </w:t>
      </w:r>
      <w:r w:rsidR="00987636">
        <w:rPr>
          <w:noProof/>
        </w:rPr>
        <w:t>4</w:t>
      </w:r>
      <w:r w:rsidR="00656351">
        <w:fldChar w:fldCharType="end"/>
      </w:r>
      <w:r w:rsidR="00B35758">
        <w:t xml:space="preserve">, </w:t>
      </w:r>
      <w:r>
        <w:t xml:space="preserve">the numbers of female service users exceeded the number of males in every category except single. The number of females </w:t>
      </w:r>
      <w:r w:rsidR="00D612CF">
        <w:t>exceeded</w:t>
      </w:r>
      <w:r>
        <w:t xml:space="preserve"> males most significantly in the</w:t>
      </w:r>
      <w:r w:rsidR="00F073FA">
        <w:t xml:space="preserve"> ‘widowed’ category. </w:t>
      </w:r>
    </w:p>
    <w:p w:rsidR="002E5C85" w:rsidRDefault="0093118A" w:rsidP="002E5C85">
      <w:pPr>
        <w:keepNext/>
      </w:pPr>
      <w:r w:rsidRPr="0093118A">
        <w:rPr>
          <w:noProof/>
          <w:lang w:eastAsia="en-GB"/>
        </w:rPr>
        <w:drawing>
          <wp:inline distT="0" distB="0" distL="0" distR="0">
            <wp:extent cx="5727114" cy="3545059"/>
            <wp:effectExtent l="19050" t="0" r="25986" b="0"/>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2783" w:rsidRDefault="002E5C85" w:rsidP="002E5C85">
      <w:pPr>
        <w:pStyle w:val="Caption"/>
      </w:pPr>
      <w:bookmarkStart w:id="24" w:name="_Ref346186322"/>
      <w:bookmarkStart w:id="25" w:name="_Ref346186318"/>
      <w:bookmarkStart w:id="26" w:name="_Ref346186345"/>
      <w:bookmarkStart w:id="27" w:name="_Toc350246039"/>
      <w:proofErr w:type="gramStart"/>
      <w:r>
        <w:t xml:space="preserve">Figure </w:t>
      </w:r>
      <w:r w:rsidR="00656351">
        <w:fldChar w:fldCharType="begin"/>
      </w:r>
      <w:r>
        <w:instrText xml:space="preserve"> SEQ Figure \* ARABIC </w:instrText>
      </w:r>
      <w:r w:rsidR="00656351">
        <w:fldChar w:fldCharType="separate"/>
      </w:r>
      <w:r w:rsidR="00654F64">
        <w:rPr>
          <w:noProof/>
        </w:rPr>
        <w:t>4</w:t>
      </w:r>
      <w:r w:rsidR="00656351">
        <w:fldChar w:fldCharType="end"/>
      </w:r>
      <w:bookmarkEnd w:id="24"/>
      <w:r>
        <w:t>.</w:t>
      </w:r>
      <w:proofErr w:type="gramEnd"/>
      <w:r>
        <w:t xml:space="preserve"> </w:t>
      </w:r>
      <w:r w:rsidR="003C3E0D">
        <w:t xml:space="preserve">Number of </w:t>
      </w:r>
      <w:r>
        <w:t>Service Users by Marital status and Gender</w:t>
      </w:r>
      <w:bookmarkEnd w:id="25"/>
      <w:bookmarkEnd w:id="26"/>
      <w:bookmarkEnd w:id="27"/>
    </w:p>
    <w:p w:rsidR="00DC4213" w:rsidRPr="00DC4213" w:rsidRDefault="00DC4213" w:rsidP="00DC4213"/>
    <w:p w:rsidR="00812783" w:rsidRDefault="00812783" w:rsidP="00812783">
      <w:pPr>
        <w:pStyle w:val="Heading3"/>
        <w:numPr>
          <w:ilvl w:val="2"/>
          <w:numId w:val="1"/>
        </w:numPr>
      </w:pPr>
      <w:bookmarkStart w:id="28" w:name="_Toc350245995"/>
      <w:r>
        <w:t>Employment</w:t>
      </w:r>
      <w:bookmarkEnd w:id="28"/>
    </w:p>
    <w:p w:rsidR="00812783" w:rsidRDefault="00F87BB0" w:rsidP="00812783">
      <w:r>
        <w:t>Nine service users were removed from the analysis of employment status due to having multiple employment types recorded on the same date. This may be indicative of a change in employment on that date possibly initiated within the appointment, however may be indicative of a data quality issue.</w:t>
      </w:r>
      <w:r w:rsidR="00F26F07">
        <w:t xml:space="preserve"> This left 11,871 service users for analysis.</w:t>
      </w:r>
      <w:r w:rsidR="00526EC0">
        <w:t xml:space="preserve"> </w:t>
      </w:r>
      <w:r w:rsidR="00656351">
        <w:fldChar w:fldCharType="begin"/>
      </w:r>
      <w:r w:rsidR="00F428CC">
        <w:instrText xml:space="preserve"> REF _Ref346186384 \h </w:instrText>
      </w:r>
      <w:r w:rsidR="00656351">
        <w:fldChar w:fldCharType="separate"/>
      </w:r>
      <w:r w:rsidR="00987636">
        <w:t xml:space="preserve">Figure </w:t>
      </w:r>
      <w:r w:rsidR="00987636">
        <w:rPr>
          <w:noProof/>
        </w:rPr>
        <w:t>5</w:t>
      </w:r>
      <w:r w:rsidR="00656351">
        <w:fldChar w:fldCharType="end"/>
      </w:r>
      <w:r w:rsidR="00F428CC">
        <w:t xml:space="preserve"> </w:t>
      </w:r>
      <w:r w:rsidR="009C5149">
        <w:t>shows employment status for those service users where an employ</w:t>
      </w:r>
      <w:r w:rsidR="0093118A">
        <w:t>ment status has been recorded.</w:t>
      </w:r>
    </w:p>
    <w:p w:rsidR="002E5C85" w:rsidRDefault="00F26F07" w:rsidP="002E5C85">
      <w:pPr>
        <w:keepNext/>
      </w:pPr>
      <w:r w:rsidRPr="00F26F07">
        <w:rPr>
          <w:noProof/>
          <w:lang w:eastAsia="en-GB"/>
        </w:rPr>
        <w:lastRenderedPageBreak/>
        <w:drawing>
          <wp:inline distT="0" distB="0" distL="0" distR="0">
            <wp:extent cx="5831938" cy="3812345"/>
            <wp:effectExtent l="19050" t="0" r="16412"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6EC0" w:rsidRDefault="002E5C85" w:rsidP="002E5C85">
      <w:pPr>
        <w:pStyle w:val="Caption"/>
      </w:pPr>
      <w:bookmarkStart w:id="29" w:name="_Ref346186384"/>
      <w:bookmarkStart w:id="30" w:name="_Ref346186387"/>
      <w:bookmarkStart w:id="31" w:name="_Toc350246040"/>
      <w:proofErr w:type="gramStart"/>
      <w:r>
        <w:t xml:space="preserve">Figure </w:t>
      </w:r>
      <w:r w:rsidR="00656351">
        <w:fldChar w:fldCharType="begin"/>
      </w:r>
      <w:r>
        <w:instrText xml:space="preserve"> SEQ Figure \* ARABIC </w:instrText>
      </w:r>
      <w:r w:rsidR="00656351">
        <w:fldChar w:fldCharType="separate"/>
      </w:r>
      <w:r w:rsidR="00654F64">
        <w:rPr>
          <w:noProof/>
        </w:rPr>
        <w:t>5</w:t>
      </w:r>
      <w:r w:rsidR="00656351">
        <w:fldChar w:fldCharType="end"/>
      </w:r>
      <w:bookmarkEnd w:id="29"/>
      <w:r>
        <w:t>.</w:t>
      </w:r>
      <w:proofErr w:type="gramEnd"/>
      <w:r>
        <w:t xml:space="preserve"> </w:t>
      </w:r>
      <w:r w:rsidR="003C3E0D">
        <w:t xml:space="preserve">Number of </w:t>
      </w:r>
      <w:r>
        <w:t>Service Users by Recorded Employment Status and Gender</w:t>
      </w:r>
      <w:bookmarkEnd w:id="30"/>
      <w:bookmarkEnd w:id="31"/>
    </w:p>
    <w:p w:rsidR="00C73EAE" w:rsidRDefault="00656351" w:rsidP="00812783">
      <w:fldSimple w:instr=" REF _Ref346190381 \h  \* MERGEFORMAT ">
        <w:r w:rsidR="00987636" w:rsidRPr="000E0BD1">
          <w:t xml:space="preserve">Figure </w:t>
        </w:r>
        <w:r w:rsidR="00987636">
          <w:rPr>
            <w:noProof/>
          </w:rPr>
          <w:t>6</w:t>
        </w:r>
      </w:fldSimple>
      <w:r w:rsidR="00F428CC" w:rsidRPr="000E0BD1">
        <w:t xml:space="preserve"> </w:t>
      </w:r>
      <w:r w:rsidR="00C73EAE" w:rsidRPr="000E0BD1">
        <w:t xml:space="preserve">shows the </w:t>
      </w:r>
      <w:r w:rsidR="009C5149" w:rsidRPr="000E0BD1">
        <w:t>employment status recorded for</w:t>
      </w:r>
      <w:r w:rsidR="00C73EAE" w:rsidRPr="000E0BD1">
        <w:t xml:space="preserve"> service use</w:t>
      </w:r>
      <w:r w:rsidR="00132B75">
        <w:t>rs between the ages of 18 and 65</w:t>
      </w:r>
      <w:r w:rsidR="00F464DF">
        <w:t xml:space="preserve">. </w:t>
      </w:r>
      <w:r w:rsidR="00132B75">
        <w:t>Only 42.6</w:t>
      </w:r>
      <w:r w:rsidR="009C5149" w:rsidRPr="000E0BD1">
        <w:t xml:space="preserve">% of </w:t>
      </w:r>
      <w:r w:rsidR="00F15411">
        <w:t xml:space="preserve">these </w:t>
      </w:r>
      <w:r w:rsidR="009C5149" w:rsidRPr="000E0BD1">
        <w:t>records had an employment status recorded.</w:t>
      </w:r>
      <w:r w:rsidR="00132B75">
        <w:t xml:space="preserve"> Thus there were 7536</w:t>
      </w:r>
      <w:r w:rsidR="00544020">
        <w:t xml:space="preserve"> service users available for analysis.</w:t>
      </w:r>
    </w:p>
    <w:p w:rsidR="002E5C85" w:rsidRPr="000E0BD1" w:rsidRDefault="00AC1500" w:rsidP="002E5C85">
      <w:pPr>
        <w:keepNext/>
      </w:pPr>
      <w:r w:rsidRPr="000E0BD1">
        <w:rPr>
          <w:noProof/>
          <w:lang w:eastAsia="en-GB"/>
        </w:rPr>
        <w:drawing>
          <wp:inline distT="0" distB="0" distL="0" distR="0">
            <wp:extent cx="5729019" cy="3516923"/>
            <wp:effectExtent l="19050" t="0" r="24081" b="7327"/>
            <wp:docPr id="3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E5C85" w:rsidRPr="00F60C39" w:rsidRDefault="002E5C85" w:rsidP="002E5C85">
      <w:pPr>
        <w:pStyle w:val="Caption"/>
        <w:rPr>
          <w:color w:val="548DD4" w:themeColor="text2" w:themeTint="99"/>
        </w:rPr>
      </w:pPr>
      <w:bookmarkStart w:id="32" w:name="_Ref346190381"/>
      <w:bookmarkStart w:id="33" w:name="_Ref346535350"/>
      <w:bookmarkStart w:id="34" w:name="_Toc350246041"/>
      <w:proofErr w:type="gramStart"/>
      <w:r w:rsidRPr="00F60C39">
        <w:rPr>
          <w:color w:val="548DD4" w:themeColor="text2" w:themeTint="99"/>
        </w:rPr>
        <w:t xml:space="preserve">Figure </w:t>
      </w:r>
      <w:r w:rsidR="00656351" w:rsidRPr="00F60C39">
        <w:rPr>
          <w:color w:val="548DD4" w:themeColor="text2" w:themeTint="99"/>
        </w:rPr>
        <w:fldChar w:fldCharType="begin"/>
      </w:r>
      <w:r w:rsidRPr="00F60C39">
        <w:rPr>
          <w:color w:val="548DD4" w:themeColor="text2" w:themeTint="99"/>
        </w:rPr>
        <w:instrText xml:space="preserve"> SEQ Figure \* ARABIC </w:instrText>
      </w:r>
      <w:r w:rsidR="00656351" w:rsidRPr="00F60C39">
        <w:rPr>
          <w:color w:val="548DD4" w:themeColor="text2" w:themeTint="99"/>
        </w:rPr>
        <w:fldChar w:fldCharType="separate"/>
      </w:r>
      <w:r w:rsidR="00654F64" w:rsidRPr="00F60C39">
        <w:rPr>
          <w:noProof/>
          <w:color w:val="548DD4" w:themeColor="text2" w:themeTint="99"/>
        </w:rPr>
        <w:t>6</w:t>
      </w:r>
      <w:r w:rsidR="00656351" w:rsidRPr="00F60C39">
        <w:rPr>
          <w:color w:val="548DD4" w:themeColor="text2" w:themeTint="99"/>
        </w:rPr>
        <w:fldChar w:fldCharType="end"/>
      </w:r>
      <w:bookmarkEnd w:id="32"/>
      <w:r w:rsidRPr="00F60C39">
        <w:rPr>
          <w:color w:val="548DD4" w:themeColor="text2" w:themeTint="99"/>
        </w:rPr>
        <w:t>.</w:t>
      </w:r>
      <w:proofErr w:type="gramEnd"/>
      <w:r w:rsidRPr="00F60C39">
        <w:rPr>
          <w:color w:val="548DD4" w:themeColor="text2" w:themeTint="99"/>
        </w:rPr>
        <w:t xml:space="preserve"> </w:t>
      </w:r>
      <w:r w:rsidR="003C3E0D" w:rsidRPr="00F60C39">
        <w:rPr>
          <w:color w:val="548DD4" w:themeColor="text2" w:themeTint="99"/>
        </w:rPr>
        <w:t xml:space="preserve">Number of </w:t>
      </w:r>
      <w:r w:rsidRPr="00F60C39">
        <w:rPr>
          <w:color w:val="548DD4" w:themeColor="text2" w:themeTint="99"/>
        </w:rPr>
        <w:t>Service Users</w:t>
      </w:r>
      <w:r w:rsidR="00A612E0" w:rsidRPr="00F60C39">
        <w:rPr>
          <w:color w:val="548DD4" w:themeColor="text2" w:themeTint="99"/>
        </w:rPr>
        <w:t xml:space="preserve"> of working age</w:t>
      </w:r>
      <w:r w:rsidRPr="00F60C39">
        <w:rPr>
          <w:color w:val="548DD4" w:themeColor="text2" w:themeTint="99"/>
        </w:rPr>
        <w:t xml:space="preserve"> by Employment Type</w:t>
      </w:r>
      <w:bookmarkEnd w:id="33"/>
      <w:bookmarkEnd w:id="34"/>
    </w:p>
    <w:p w:rsidR="009C5149" w:rsidRDefault="00ED6858" w:rsidP="00ED6858">
      <w:pPr>
        <w:pStyle w:val="Heading3"/>
        <w:numPr>
          <w:ilvl w:val="2"/>
          <w:numId w:val="1"/>
        </w:numPr>
      </w:pPr>
      <w:bookmarkStart w:id="35" w:name="_Toc350245996"/>
      <w:r>
        <w:lastRenderedPageBreak/>
        <w:t>Accommodation status</w:t>
      </w:r>
      <w:bookmarkEnd w:id="35"/>
    </w:p>
    <w:p w:rsidR="00056F7C" w:rsidRDefault="00056F7C" w:rsidP="00ED6858">
      <w:r>
        <w:t xml:space="preserve">67 patients had two records of accommodation type on the same, most recent, event date. </w:t>
      </w:r>
      <w:r w:rsidR="00F03743">
        <w:t>B</w:t>
      </w:r>
      <w:r>
        <w:t>oth records have been used in the analysis.</w:t>
      </w:r>
    </w:p>
    <w:p w:rsidR="00056F7C" w:rsidRDefault="00BC7915" w:rsidP="00ED6858">
      <w:r>
        <w:t xml:space="preserve">56% of service users had an accommodation status recorded, which was roughly equal across both genders, with 56.0% of females and 56.2% of males having an accommodation status recorded. 57% of service users without accommodation status recorded were female, while 43% were male. </w:t>
      </w:r>
    </w:p>
    <w:p w:rsidR="00612DC1" w:rsidRDefault="00612DC1" w:rsidP="00ED6858">
      <w:r>
        <w:t xml:space="preserve">The most commonly recorded status is ‘other’ which may indicate an issue with recording of the data. The number of males exceeds the number of females in two categories, accommodation with criminal justice support and homeless. </w:t>
      </w:r>
    </w:p>
    <w:p w:rsidR="002E5C85" w:rsidRDefault="008730B9" w:rsidP="002E5C85">
      <w:pPr>
        <w:keepNext/>
      </w:pPr>
      <w:r w:rsidRPr="008730B9">
        <w:rPr>
          <w:noProof/>
          <w:lang w:eastAsia="en-GB"/>
        </w:rPr>
        <w:drawing>
          <wp:inline distT="0" distB="0" distL="0" distR="0">
            <wp:extent cx="5881418" cy="3476445"/>
            <wp:effectExtent l="19050" t="0" r="24082"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2DC1" w:rsidRDefault="002E5C85" w:rsidP="002E5C85">
      <w:pPr>
        <w:pStyle w:val="Caption"/>
      </w:pPr>
      <w:bookmarkStart w:id="36" w:name="_Ref346186424"/>
      <w:bookmarkStart w:id="37" w:name="_Ref346186426"/>
      <w:bookmarkStart w:id="38" w:name="_Toc350246042"/>
      <w:proofErr w:type="gramStart"/>
      <w:r>
        <w:t xml:space="preserve">Figure </w:t>
      </w:r>
      <w:r w:rsidR="00656351">
        <w:fldChar w:fldCharType="begin"/>
      </w:r>
      <w:r>
        <w:instrText xml:space="preserve"> SEQ Figure \* ARABIC </w:instrText>
      </w:r>
      <w:r w:rsidR="00656351">
        <w:fldChar w:fldCharType="separate"/>
      </w:r>
      <w:r w:rsidR="00654F64">
        <w:rPr>
          <w:noProof/>
        </w:rPr>
        <w:t>7</w:t>
      </w:r>
      <w:r w:rsidR="00656351">
        <w:fldChar w:fldCharType="end"/>
      </w:r>
      <w:bookmarkEnd w:id="36"/>
      <w:r>
        <w:t>.</w:t>
      </w:r>
      <w:proofErr w:type="gramEnd"/>
      <w:r>
        <w:t xml:space="preserve"> </w:t>
      </w:r>
      <w:r w:rsidR="003C3E0D">
        <w:t xml:space="preserve">Number of </w:t>
      </w:r>
      <w:r>
        <w:t>Service Users by accommodation Status and Gender</w:t>
      </w:r>
      <w:bookmarkEnd w:id="37"/>
      <w:bookmarkEnd w:id="38"/>
    </w:p>
    <w:p w:rsidR="00612DC1" w:rsidRDefault="00612DC1" w:rsidP="00ED6858"/>
    <w:p w:rsidR="00612DC1" w:rsidRDefault="008C0A35" w:rsidP="00612DC1">
      <w:pPr>
        <w:pStyle w:val="Heading3"/>
        <w:numPr>
          <w:ilvl w:val="2"/>
          <w:numId w:val="1"/>
        </w:numPr>
      </w:pPr>
      <w:bookmarkStart w:id="39" w:name="_Toc350245997"/>
      <w:r>
        <w:t>Ethnicity</w:t>
      </w:r>
      <w:bookmarkEnd w:id="39"/>
    </w:p>
    <w:p w:rsidR="00BA7A5B" w:rsidRDefault="006D2755" w:rsidP="00D94AEB">
      <w:pPr>
        <w:jc w:val="both"/>
      </w:pPr>
      <w:r>
        <w:t>Ethnicity was recorded for 93.3% of service users, of which 80.</w:t>
      </w:r>
      <w:r w:rsidR="002C44C0">
        <w:t>5</w:t>
      </w:r>
      <w:r>
        <w:t>% were White British. 78.</w:t>
      </w:r>
      <w:r w:rsidR="002C44C0">
        <w:t>5% of males and 82</w:t>
      </w:r>
      <w:r>
        <w:t>.</w:t>
      </w:r>
      <w:r w:rsidR="002C44C0">
        <w:t>0</w:t>
      </w:r>
      <w:r>
        <w:t>% of females are recorded as White British, possibly indicating a decrease in uptake of mental health services by white mal</w:t>
      </w:r>
      <w:r w:rsidR="00D612CF">
        <w:t xml:space="preserve">es, or an increase in uptake by males of other ethnicities. </w:t>
      </w:r>
      <w:r w:rsidR="00BA7A5B">
        <w:t>6.97% of all service users are recorded as ‘not known’ indicating that the information is still to be obtained.</w:t>
      </w:r>
      <w:r w:rsidR="006C6979">
        <w:t xml:space="preserve"> The numbers of female service users exceed the numbers of males in most categories, with the most significant group in which males exceed females being ‘Asian/Asian British Other’, where there are 49 more males than females.</w:t>
      </w:r>
    </w:p>
    <w:p w:rsidR="00BA7A5B" w:rsidRDefault="002668EE" w:rsidP="00D94AEB">
      <w:pPr>
        <w:jc w:val="both"/>
      </w:pPr>
      <w:r w:rsidRPr="002668EE">
        <w:rPr>
          <w:noProof/>
          <w:lang w:eastAsia="en-GB"/>
        </w:rPr>
        <w:lastRenderedPageBreak/>
        <w:drawing>
          <wp:inline distT="0" distB="0" distL="0" distR="0">
            <wp:extent cx="6295537" cy="3404382"/>
            <wp:effectExtent l="19050" t="0" r="10013" b="5568"/>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2755" w:rsidRDefault="002E5C85" w:rsidP="002E5C85">
      <w:pPr>
        <w:pStyle w:val="Caption"/>
        <w:jc w:val="both"/>
      </w:pPr>
      <w:bookmarkStart w:id="40" w:name="_Ref346186502"/>
      <w:bookmarkStart w:id="41" w:name="_Ref346186505"/>
      <w:bookmarkStart w:id="42" w:name="_Toc350246043"/>
      <w:proofErr w:type="gramStart"/>
      <w:r>
        <w:t xml:space="preserve">Figure </w:t>
      </w:r>
      <w:r w:rsidR="00656351">
        <w:fldChar w:fldCharType="begin"/>
      </w:r>
      <w:r>
        <w:instrText xml:space="preserve"> SEQ Figure \* ARABIC </w:instrText>
      </w:r>
      <w:r w:rsidR="00656351">
        <w:fldChar w:fldCharType="separate"/>
      </w:r>
      <w:r w:rsidR="00654F64">
        <w:rPr>
          <w:noProof/>
        </w:rPr>
        <w:t>8</w:t>
      </w:r>
      <w:r w:rsidR="00656351">
        <w:fldChar w:fldCharType="end"/>
      </w:r>
      <w:bookmarkEnd w:id="40"/>
      <w:r>
        <w:t>.</w:t>
      </w:r>
      <w:proofErr w:type="gramEnd"/>
      <w:r w:rsidR="003C3E0D">
        <w:t xml:space="preserve"> Number of</w:t>
      </w:r>
      <w:r>
        <w:t xml:space="preserve"> Service Users by ethnicity (excluding White British</w:t>
      </w:r>
      <w:r w:rsidR="00BA7A5B">
        <w:t xml:space="preserve"> and not known</w:t>
      </w:r>
      <w:r>
        <w:t>) and gender</w:t>
      </w:r>
      <w:bookmarkEnd w:id="41"/>
      <w:bookmarkEnd w:id="42"/>
    </w:p>
    <w:p w:rsidR="00C663C0" w:rsidRDefault="000264BD" w:rsidP="00D94AEB">
      <w:pPr>
        <w:jc w:val="both"/>
      </w:pPr>
      <w:r>
        <w:t xml:space="preserve">In the 0-64 age group </w:t>
      </w:r>
      <w:r w:rsidR="002C44C0">
        <w:t>60.0</w:t>
      </w:r>
      <w:r w:rsidR="00A612E0">
        <w:t>% of service users are W</w:t>
      </w:r>
      <w:r>
        <w:t xml:space="preserve">hite British, lower </w:t>
      </w:r>
      <w:r w:rsidR="002C44C0">
        <w:t>than the overall average of 80.5</w:t>
      </w:r>
      <w:r>
        <w:t>%, indicating a greater proportion of service users are of other ethnic backgrounds. This may relate to an increased usage of mental health services by certain ethnic groups. 74.5% of males and 77.0% of females are white British, indicating a greater proportion of males are of other ethnic groups.</w:t>
      </w:r>
      <w:r w:rsidR="00E704DF">
        <w:t xml:space="preserve"> 8.3% of service users are recorded as not known. The general distribution of service users aged 0-64 is very similar to the previous graph.</w:t>
      </w:r>
    </w:p>
    <w:p w:rsidR="002E5C85" w:rsidRDefault="002C44C0" w:rsidP="002E5C85">
      <w:pPr>
        <w:keepNext/>
        <w:jc w:val="both"/>
      </w:pPr>
      <w:r w:rsidRPr="002C44C0">
        <w:rPr>
          <w:noProof/>
          <w:lang w:eastAsia="en-GB"/>
        </w:rPr>
        <w:drawing>
          <wp:inline distT="0" distB="0" distL="0" distR="0">
            <wp:extent cx="5727114" cy="3249637"/>
            <wp:effectExtent l="19050" t="0" r="25986" b="7913"/>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264BD" w:rsidRDefault="002E5C85" w:rsidP="002E5C85">
      <w:pPr>
        <w:pStyle w:val="Caption"/>
        <w:jc w:val="both"/>
      </w:pPr>
      <w:bookmarkStart w:id="43" w:name="_Ref346186576"/>
      <w:bookmarkStart w:id="44" w:name="_Toc350246044"/>
      <w:proofErr w:type="gramStart"/>
      <w:r>
        <w:t xml:space="preserve">Figure </w:t>
      </w:r>
      <w:r w:rsidR="00656351">
        <w:fldChar w:fldCharType="begin"/>
      </w:r>
      <w:r>
        <w:instrText xml:space="preserve"> SEQ Figure \* ARABIC </w:instrText>
      </w:r>
      <w:r w:rsidR="00656351">
        <w:fldChar w:fldCharType="separate"/>
      </w:r>
      <w:r w:rsidR="00654F64">
        <w:rPr>
          <w:noProof/>
        </w:rPr>
        <w:t>9</w:t>
      </w:r>
      <w:r w:rsidR="00656351">
        <w:fldChar w:fldCharType="end"/>
      </w:r>
      <w:bookmarkEnd w:id="43"/>
      <w:r>
        <w:t>.</w:t>
      </w:r>
      <w:proofErr w:type="gramEnd"/>
      <w:r w:rsidR="003C3E0D">
        <w:t xml:space="preserve"> Number of</w:t>
      </w:r>
      <w:r>
        <w:t xml:space="preserve"> Service Users aged 0-64 by gender and ethnicity (excluding White British</w:t>
      </w:r>
      <w:r w:rsidR="00E704DF">
        <w:t xml:space="preserve"> and not known</w:t>
      </w:r>
      <w:r>
        <w:t>)</w:t>
      </w:r>
      <w:bookmarkEnd w:id="44"/>
    </w:p>
    <w:p w:rsidR="00B777DA" w:rsidRPr="00631A2C" w:rsidRDefault="002C44C0" w:rsidP="00631A2C">
      <w:r>
        <w:lastRenderedPageBreak/>
        <w:t>88.7</w:t>
      </w:r>
      <w:r w:rsidR="00B777DA">
        <w:t>% of service users were White British, 89.</w:t>
      </w:r>
      <w:r>
        <w:t>4</w:t>
      </w:r>
      <w:r w:rsidR="00B777DA">
        <w:t>% of females and 87.</w:t>
      </w:r>
      <w:r>
        <w:t>5% of males. 4.4</w:t>
      </w:r>
      <w:r w:rsidR="00B777DA">
        <w:t>% of service users were recorded as not known.</w:t>
      </w:r>
    </w:p>
    <w:p w:rsidR="002E5C85" w:rsidRDefault="002C44C0" w:rsidP="002E5C85">
      <w:pPr>
        <w:keepNext/>
        <w:jc w:val="both"/>
      </w:pPr>
      <w:r w:rsidRPr="002C44C0">
        <w:rPr>
          <w:noProof/>
          <w:lang w:eastAsia="en-GB"/>
        </w:rPr>
        <w:drawing>
          <wp:inline distT="0" distB="0" distL="0" distR="0">
            <wp:extent cx="5553222" cy="3052689"/>
            <wp:effectExtent l="19050" t="0" r="28428"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D6952" w:rsidRDefault="002E5C85" w:rsidP="002E5C85">
      <w:pPr>
        <w:pStyle w:val="Caption"/>
        <w:jc w:val="both"/>
      </w:pPr>
      <w:bookmarkStart w:id="45" w:name="_Ref346186578"/>
      <w:bookmarkStart w:id="46" w:name="_Ref346186610"/>
      <w:bookmarkStart w:id="47" w:name="_Toc350246045"/>
      <w:proofErr w:type="gramStart"/>
      <w:r>
        <w:t xml:space="preserve">Figure </w:t>
      </w:r>
      <w:r w:rsidR="00656351">
        <w:fldChar w:fldCharType="begin"/>
      </w:r>
      <w:r>
        <w:instrText xml:space="preserve"> SEQ Figure \* ARABIC </w:instrText>
      </w:r>
      <w:r w:rsidR="00656351">
        <w:fldChar w:fldCharType="separate"/>
      </w:r>
      <w:r w:rsidR="00654F64">
        <w:rPr>
          <w:noProof/>
        </w:rPr>
        <w:t>10</w:t>
      </w:r>
      <w:r w:rsidR="00656351">
        <w:fldChar w:fldCharType="end"/>
      </w:r>
      <w:bookmarkEnd w:id="45"/>
      <w:r>
        <w:t>.</w:t>
      </w:r>
      <w:proofErr w:type="gramEnd"/>
      <w:r>
        <w:t xml:space="preserve"> </w:t>
      </w:r>
      <w:r w:rsidR="003C3E0D">
        <w:t xml:space="preserve">Number of </w:t>
      </w:r>
      <w:r>
        <w:t>Service Users aged 65+ by gender and ethnicity (excluding White British</w:t>
      </w:r>
      <w:r w:rsidR="00E704DF">
        <w:t xml:space="preserve"> and not known</w:t>
      </w:r>
      <w:r>
        <w:t>)</w:t>
      </w:r>
      <w:bookmarkEnd w:id="46"/>
      <w:bookmarkEnd w:id="47"/>
    </w:p>
    <w:p w:rsidR="00FD6952" w:rsidRDefault="00A612E0" w:rsidP="00CC7198">
      <w:pPr>
        <w:pStyle w:val="Heading3"/>
        <w:numPr>
          <w:ilvl w:val="2"/>
          <w:numId w:val="1"/>
        </w:numPr>
      </w:pPr>
      <w:bookmarkStart w:id="48" w:name="_Toc350245998"/>
      <w:r>
        <w:t>Inpatient bed days</w:t>
      </w:r>
      <w:bookmarkEnd w:id="48"/>
    </w:p>
    <w:p w:rsidR="006925E2" w:rsidRDefault="006925E2" w:rsidP="006925E2">
      <w:r w:rsidRPr="006925E2">
        <w:t xml:space="preserve"> </w:t>
      </w:r>
      <w:r>
        <w:t>For one patient, due to a</w:t>
      </w:r>
      <w:r w:rsidR="00054F2F">
        <w:t>n</w:t>
      </w:r>
      <w:r>
        <w:t xml:space="preserve"> error th</w:t>
      </w:r>
      <w:r w:rsidR="00054F2F">
        <w:t>ey appeared to have 640 bed</w:t>
      </w:r>
      <w:r>
        <w:t xml:space="preserve"> days for 2011-12. They have therefore been removed from the analysis.</w:t>
      </w:r>
    </w:p>
    <w:p w:rsidR="00826EC0" w:rsidRDefault="00CC7198" w:rsidP="00CC7198">
      <w:r>
        <w:t>In total for 2011-12 there were 115,</w:t>
      </w:r>
      <w:r w:rsidR="006925E2">
        <w:t>12</w:t>
      </w:r>
      <w:r>
        <w:t xml:space="preserve">3 </w:t>
      </w:r>
      <w:r w:rsidR="00B905CD">
        <w:t>ward stay</w:t>
      </w:r>
      <w:r>
        <w:t xml:space="preserve"> days across 15</w:t>
      </w:r>
      <w:r w:rsidR="006925E2">
        <w:t>8</w:t>
      </w:r>
      <w:r>
        <w:t>3 service users, which is an average of 7</w:t>
      </w:r>
      <w:r w:rsidR="006925E2">
        <w:t>3</w:t>
      </w:r>
      <w:r>
        <w:t xml:space="preserve"> days fo</w:t>
      </w:r>
      <w:r w:rsidR="00FB1582">
        <w:t>r each service user who received</w:t>
      </w:r>
      <w:r>
        <w:t xml:space="preserve"> inpatient treatment. </w:t>
      </w:r>
      <w:r w:rsidR="00403687">
        <w:t>The female average</w:t>
      </w:r>
      <w:r w:rsidR="00B63579">
        <w:t xml:space="preserve"> for bed days</w:t>
      </w:r>
      <w:r w:rsidR="00403687">
        <w:t xml:space="preserve"> was 6</w:t>
      </w:r>
      <w:r w:rsidR="006925E2">
        <w:t>6</w:t>
      </w:r>
      <w:r w:rsidR="00403687">
        <w:t xml:space="preserve"> days, and the male average was </w:t>
      </w:r>
      <w:r w:rsidR="006925E2">
        <w:t>79</w:t>
      </w:r>
      <w:r w:rsidR="00403687">
        <w:t xml:space="preserve"> days, which is a significant difference</w:t>
      </w:r>
      <w:r w:rsidR="00B63579">
        <w:t xml:space="preserve"> with male average number of </w:t>
      </w:r>
      <w:r w:rsidR="00054F2F">
        <w:t>bed</w:t>
      </w:r>
      <w:r w:rsidR="00BE2D19">
        <w:t xml:space="preserve"> days being 20</w:t>
      </w:r>
      <w:r w:rsidR="00B63579">
        <w:t>% longer than females.</w:t>
      </w:r>
    </w:p>
    <w:p w:rsidR="006925E2" w:rsidRDefault="006925E2" w:rsidP="00CC7198">
      <w:r w:rsidRPr="006925E2">
        <w:rPr>
          <w:noProof/>
          <w:lang w:eastAsia="en-GB"/>
        </w:rPr>
        <w:drawing>
          <wp:inline distT="0" distB="0" distL="0" distR="0">
            <wp:extent cx="5361024" cy="3072809"/>
            <wp:effectExtent l="19050" t="0" r="11076"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7198" w:rsidRDefault="002E5C85" w:rsidP="002E5C85">
      <w:pPr>
        <w:pStyle w:val="Caption"/>
      </w:pPr>
      <w:bookmarkStart w:id="49" w:name="_Ref346186717"/>
      <w:bookmarkStart w:id="50" w:name="_Ref346186702"/>
      <w:bookmarkStart w:id="51" w:name="_Ref346186721"/>
      <w:bookmarkStart w:id="52" w:name="_Toc350246046"/>
      <w:proofErr w:type="gramStart"/>
      <w:r>
        <w:t xml:space="preserve">Figure </w:t>
      </w:r>
      <w:r w:rsidR="00656351">
        <w:fldChar w:fldCharType="begin"/>
      </w:r>
      <w:r>
        <w:instrText xml:space="preserve"> SEQ Figure \* ARABIC </w:instrText>
      </w:r>
      <w:r w:rsidR="00656351">
        <w:fldChar w:fldCharType="separate"/>
      </w:r>
      <w:r w:rsidR="00654F64">
        <w:rPr>
          <w:noProof/>
        </w:rPr>
        <w:t>11</w:t>
      </w:r>
      <w:r w:rsidR="00656351">
        <w:fldChar w:fldCharType="end"/>
      </w:r>
      <w:bookmarkEnd w:id="49"/>
      <w:r>
        <w:t>.</w:t>
      </w:r>
      <w:proofErr w:type="gramEnd"/>
      <w:r>
        <w:t xml:space="preserve"> Average Number of </w:t>
      </w:r>
      <w:r w:rsidR="00054F2F">
        <w:t>Bed</w:t>
      </w:r>
      <w:r w:rsidR="00310EEC">
        <w:t xml:space="preserve"> Days</w:t>
      </w:r>
      <w:r>
        <w:t xml:space="preserve"> by gender and ethnicity</w:t>
      </w:r>
      <w:bookmarkEnd w:id="50"/>
      <w:bookmarkEnd w:id="51"/>
      <w:bookmarkEnd w:id="52"/>
    </w:p>
    <w:p w:rsidR="008F5AD8" w:rsidRDefault="00F428CC" w:rsidP="00CC7198">
      <w:r>
        <w:lastRenderedPageBreak/>
        <w:t xml:space="preserve">The data in </w:t>
      </w:r>
      <w:r w:rsidR="00656351">
        <w:fldChar w:fldCharType="begin"/>
      </w:r>
      <w:r>
        <w:instrText xml:space="preserve"> REF _Ref346186717 \h </w:instrText>
      </w:r>
      <w:r w:rsidR="00656351">
        <w:fldChar w:fldCharType="separate"/>
      </w:r>
      <w:r w:rsidR="00987636">
        <w:t xml:space="preserve">Figure </w:t>
      </w:r>
      <w:r w:rsidR="00987636">
        <w:rPr>
          <w:noProof/>
        </w:rPr>
        <w:t>11</w:t>
      </w:r>
      <w:r w:rsidR="00656351">
        <w:fldChar w:fldCharType="end"/>
      </w:r>
      <w:r>
        <w:t xml:space="preserve"> </w:t>
      </w:r>
      <w:r w:rsidR="008F5AD8">
        <w:t xml:space="preserve">shows the average number of bed days by gender and </w:t>
      </w:r>
      <w:proofErr w:type="gramStart"/>
      <w:r w:rsidR="008F5AD8">
        <w:t>ethnicity,</w:t>
      </w:r>
      <w:proofErr w:type="gramEnd"/>
      <w:r w:rsidR="008F5AD8">
        <w:t xml:space="preserve"> however </w:t>
      </w:r>
      <w:r w:rsidR="00FB1582">
        <w:t xml:space="preserve">the low numbers of patients </w:t>
      </w:r>
      <w:r w:rsidR="008F5AD8">
        <w:t xml:space="preserve">may </w:t>
      </w:r>
      <w:r w:rsidR="00FB1582">
        <w:t xml:space="preserve">have </w:t>
      </w:r>
      <w:r w:rsidR="008F5AD8">
        <w:t>skewed</w:t>
      </w:r>
      <w:r w:rsidR="00FB1582">
        <w:t xml:space="preserve"> the data</w:t>
      </w:r>
      <w:r w:rsidR="008F5AD8">
        <w:t>. For example, there were only three ‘Wh</w:t>
      </w:r>
      <w:r w:rsidR="00BE2D19">
        <w:t xml:space="preserve">ite and Asian’ service users, </w:t>
      </w:r>
      <w:r w:rsidR="008F5AD8">
        <w:t>o</w:t>
      </w:r>
      <w:r w:rsidR="00BE2D19">
        <w:t>ne female and two</w:t>
      </w:r>
      <w:r w:rsidR="008F5AD8">
        <w:t xml:space="preserve"> male</w:t>
      </w:r>
      <w:r w:rsidR="00BE2D19">
        <w:t>s.</w:t>
      </w:r>
    </w:p>
    <w:p w:rsidR="00B63579" w:rsidRDefault="00B63579" w:rsidP="00B63579">
      <w:pPr>
        <w:pStyle w:val="Heading3"/>
        <w:numPr>
          <w:ilvl w:val="2"/>
          <w:numId w:val="1"/>
        </w:numPr>
      </w:pPr>
      <w:bookmarkStart w:id="53" w:name="_Toc350245999"/>
      <w:r>
        <w:t>Contacts</w:t>
      </w:r>
      <w:r w:rsidR="00DA60CE">
        <w:t xml:space="preserve"> by team type</w:t>
      </w:r>
      <w:bookmarkEnd w:id="53"/>
    </w:p>
    <w:p w:rsidR="00B63579" w:rsidRDefault="00910453" w:rsidP="00B63579">
      <w:r>
        <w:t xml:space="preserve">There were 319,663 contacts with Health Care Professionals in 2011-12 which is considerably more than 2010-11, however </w:t>
      </w:r>
      <w:r w:rsidR="0070739D">
        <w:t xml:space="preserve">this </w:t>
      </w:r>
      <w:r>
        <w:t xml:space="preserve">may be due to </w:t>
      </w:r>
      <w:r w:rsidR="00185AC9">
        <w:t xml:space="preserve">changes in the MHMDS as well as </w:t>
      </w:r>
      <w:r w:rsidR="0070739D">
        <w:t>improved recording of contacts</w:t>
      </w:r>
      <w:r>
        <w:t xml:space="preserve"> </w:t>
      </w:r>
      <w:r w:rsidR="00185AC9">
        <w:t>or</w:t>
      </w:r>
      <w:r>
        <w:t xml:space="preserve"> changes in contacts. Where a patient is recorded as having multiple appointments on the same date, with the same professional, each contact has been </w:t>
      </w:r>
      <w:r w:rsidR="003C3E0D">
        <w:t>used in this analysis.</w:t>
      </w:r>
      <w:r w:rsidR="00E87D97">
        <w:t xml:space="preserve"> </w:t>
      </w:r>
    </w:p>
    <w:p w:rsidR="0036730B" w:rsidRDefault="00656351" w:rsidP="00B63579">
      <w:r>
        <w:fldChar w:fldCharType="begin"/>
      </w:r>
      <w:r w:rsidR="00F428CC">
        <w:instrText xml:space="preserve"> REF _Ref346186746 \h </w:instrText>
      </w:r>
      <w:r>
        <w:fldChar w:fldCharType="separate"/>
      </w:r>
      <w:r w:rsidR="00987636">
        <w:t xml:space="preserve">Figure </w:t>
      </w:r>
      <w:r w:rsidR="00987636">
        <w:rPr>
          <w:noProof/>
        </w:rPr>
        <w:t>12</w:t>
      </w:r>
      <w:r>
        <w:fldChar w:fldCharType="end"/>
      </w:r>
      <w:r w:rsidR="00F428CC">
        <w:t xml:space="preserve"> </w:t>
      </w:r>
      <w:r w:rsidR="0036730B">
        <w:t>shows the number of contacts over the course of the year, for different team types. It is clear that there a large number of contacts with Community Mental Health Teams compared to other teams.</w:t>
      </w:r>
    </w:p>
    <w:p w:rsidR="002E5C85" w:rsidRDefault="0036730B" w:rsidP="002E5C85">
      <w:pPr>
        <w:keepNext/>
      </w:pPr>
      <w:r w:rsidRPr="0036730B">
        <w:rPr>
          <w:noProof/>
          <w:lang w:eastAsia="en-GB"/>
        </w:rPr>
        <w:drawing>
          <wp:inline distT="0" distB="0" distL="0" distR="0">
            <wp:extent cx="6029325" cy="4381500"/>
            <wp:effectExtent l="19050" t="0" r="9525"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6730B" w:rsidRDefault="002E5C85" w:rsidP="002E5C85">
      <w:pPr>
        <w:pStyle w:val="Caption"/>
      </w:pPr>
      <w:bookmarkStart w:id="54" w:name="_Ref346186746"/>
      <w:bookmarkStart w:id="55" w:name="_Ref346186748"/>
      <w:bookmarkStart w:id="56" w:name="_Toc350246047"/>
      <w:proofErr w:type="gramStart"/>
      <w:r>
        <w:t xml:space="preserve">Figure </w:t>
      </w:r>
      <w:r w:rsidR="00656351">
        <w:fldChar w:fldCharType="begin"/>
      </w:r>
      <w:r>
        <w:instrText xml:space="preserve"> SEQ Figure \* ARABIC </w:instrText>
      </w:r>
      <w:r w:rsidR="00656351">
        <w:fldChar w:fldCharType="separate"/>
      </w:r>
      <w:r w:rsidR="00654F64">
        <w:rPr>
          <w:noProof/>
        </w:rPr>
        <w:t>12</w:t>
      </w:r>
      <w:r w:rsidR="00656351">
        <w:fldChar w:fldCharType="end"/>
      </w:r>
      <w:bookmarkEnd w:id="54"/>
      <w:r>
        <w:t>.</w:t>
      </w:r>
      <w:proofErr w:type="gramEnd"/>
      <w:r w:rsidR="003C3E0D">
        <w:t xml:space="preserve"> Number of</w:t>
      </w:r>
      <w:r>
        <w:t xml:space="preserve"> Contacts by Team Type</w:t>
      </w:r>
      <w:bookmarkEnd w:id="55"/>
      <w:bookmarkEnd w:id="56"/>
    </w:p>
    <w:p w:rsidR="00FB1582" w:rsidRDefault="00656351" w:rsidP="002E5C85">
      <w:pPr>
        <w:keepNext/>
      </w:pPr>
      <w:r>
        <w:lastRenderedPageBreak/>
        <w:fldChar w:fldCharType="begin"/>
      </w:r>
      <w:r w:rsidR="00F428CC">
        <w:instrText xml:space="preserve"> REF _Ref346186843 \h </w:instrText>
      </w:r>
      <w:r>
        <w:fldChar w:fldCharType="separate"/>
      </w:r>
      <w:r w:rsidR="00987636">
        <w:t xml:space="preserve">Figure </w:t>
      </w:r>
      <w:r w:rsidR="00987636">
        <w:rPr>
          <w:noProof/>
        </w:rPr>
        <w:t>13</w:t>
      </w:r>
      <w:r>
        <w:fldChar w:fldCharType="end"/>
      </w:r>
      <w:r w:rsidR="0032258B">
        <w:t xml:space="preserve"> </w:t>
      </w:r>
      <w:proofErr w:type="gramStart"/>
      <w:r w:rsidR="0032258B">
        <w:t>shows</w:t>
      </w:r>
      <w:proofErr w:type="gramEnd"/>
      <w:r w:rsidR="0032258B">
        <w:t xml:space="preserve"> that different teams have different distributions of genders. As </w:t>
      </w:r>
      <w:r w:rsidR="0070739D">
        <w:t>w</w:t>
      </w:r>
      <w:r w:rsidR="003C3E0D">
        <w:t xml:space="preserve">ould be </w:t>
      </w:r>
      <w:r w:rsidR="0032258B">
        <w:t xml:space="preserve">expected, the </w:t>
      </w:r>
      <w:proofErr w:type="spellStart"/>
      <w:r w:rsidR="0032258B">
        <w:t>peri</w:t>
      </w:r>
      <w:proofErr w:type="spellEnd"/>
      <w:r w:rsidR="0032258B">
        <w:t>-natal service only has con</w:t>
      </w:r>
      <w:r w:rsidR="003C3E0D">
        <w:t>tacts with female service users.</w:t>
      </w:r>
      <w:r w:rsidR="0032258B">
        <w:t xml:space="preserve"> The eating disorders service and personality disorder service are primarily female, </w:t>
      </w:r>
      <w:r w:rsidR="00DA60CE">
        <w:t xml:space="preserve">while community forensic services, general </w:t>
      </w:r>
      <w:r w:rsidR="00FB1582">
        <w:t>p</w:t>
      </w:r>
      <w:r w:rsidR="00DA60CE">
        <w:t>sychiatry and prison psychiatric service predominantly have contacts with males.</w:t>
      </w:r>
    </w:p>
    <w:p w:rsidR="002E5C85" w:rsidRDefault="0032258B" w:rsidP="002E5C85">
      <w:pPr>
        <w:keepNext/>
      </w:pPr>
      <w:r w:rsidRPr="0032258B">
        <w:rPr>
          <w:noProof/>
          <w:lang w:eastAsia="en-GB"/>
        </w:rPr>
        <w:drawing>
          <wp:inline distT="0" distB="0" distL="0" distR="0">
            <wp:extent cx="5731510" cy="5446772"/>
            <wp:effectExtent l="19050" t="0" r="21590" b="1528"/>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A60CE" w:rsidRDefault="002E5C85" w:rsidP="002E5C85">
      <w:pPr>
        <w:pStyle w:val="Caption"/>
      </w:pPr>
      <w:bookmarkStart w:id="57" w:name="_Ref346186843"/>
      <w:bookmarkStart w:id="58" w:name="_Ref346186846"/>
      <w:bookmarkStart w:id="59" w:name="_Toc350246048"/>
      <w:proofErr w:type="gramStart"/>
      <w:r>
        <w:t xml:space="preserve">Figure </w:t>
      </w:r>
      <w:r w:rsidR="00656351">
        <w:fldChar w:fldCharType="begin"/>
      </w:r>
      <w:r>
        <w:instrText xml:space="preserve"> SEQ Figure \* ARABIC </w:instrText>
      </w:r>
      <w:r w:rsidR="00656351">
        <w:fldChar w:fldCharType="separate"/>
      </w:r>
      <w:r w:rsidR="00654F64">
        <w:rPr>
          <w:noProof/>
        </w:rPr>
        <w:t>13</w:t>
      </w:r>
      <w:r w:rsidR="00656351">
        <w:fldChar w:fldCharType="end"/>
      </w:r>
      <w:bookmarkEnd w:id="57"/>
      <w:r>
        <w:t>.</w:t>
      </w:r>
      <w:proofErr w:type="gramEnd"/>
      <w:r>
        <w:t xml:space="preserve"> Gender of Contacts</w:t>
      </w:r>
      <w:bookmarkEnd w:id="58"/>
      <w:bookmarkEnd w:id="59"/>
    </w:p>
    <w:p w:rsidR="00185AC9" w:rsidRDefault="00185AC9" w:rsidP="00185AC9">
      <w:pPr>
        <w:pStyle w:val="Heading3"/>
        <w:numPr>
          <w:ilvl w:val="2"/>
          <w:numId w:val="1"/>
        </w:numPr>
      </w:pPr>
      <w:bookmarkStart w:id="60" w:name="_Toc350246000"/>
      <w:r>
        <w:lastRenderedPageBreak/>
        <w:t>Contacts by Staff type</w:t>
      </w:r>
      <w:bookmarkEnd w:id="60"/>
    </w:p>
    <w:p w:rsidR="00654F64" w:rsidRDefault="00185AC9" w:rsidP="00654F64">
      <w:pPr>
        <w:keepNext/>
      </w:pPr>
      <w:r>
        <w:t>Changes in the submission file for the MHMDS mean that the data for 2011-12 for contacts cannot be directly compared to data from previous years. From the 319,663 contacts, 105,168 have been allocated to the categories in the figure below. Please note, that recording practices on PARIS will have had a strong influence on the figures. For example, only Nurse Community Practi</w:t>
      </w:r>
      <w:r w:rsidR="00654F64">
        <w:t>ti</w:t>
      </w:r>
      <w:r>
        <w:t>oners have been included in the an</w:t>
      </w:r>
      <w:r w:rsidR="00654F64">
        <w:t>alysis, however it is possible so</w:t>
      </w:r>
      <w:r>
        <w:t xml:space="preserve">me CPN’s have been included as other types of nurses, e.g. ‘staff nurse’. It should also be noted that </w:t>
      </w:r>
      <w:r w:rsidR="00654F64">
        <w:t>35.1% of contacts did not have a job code assigned, thus affecting the accuracy of these figures.</w:t>
      </w:r>
    </w:p>
    <w:p w:rsidR="00654F64" w:rsidRDefault="00242EFF" w:rsidP="00654F64">
      <w:pPr>
        <w:keepNext/>
      </w:pPr>
      <w:r w:rsidRPr="00242EFF">
        <w:rPr>
          <w:noProof/>
          <w:lang w:eastAsia="en-GB"/>
        </w:rPr>
        <w:drawing>
          <wp:inline distT="0" distB="0" distL="0" distR="0">
            <wp:extent cx="5772150" cy="3486150"/>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5AC9" w:rsidRDefault="00654F64" w:rsidP="00654F64">
      <w:pPr>
        <w:pStyle w:val="Caption"/>
      </w:pPr>
      <w:bookmarkStart w:id="61" w:name="_Toc350246049"/>
      <w:proofErr w:type="gramStart"/>
      <w:r>
        <w:t xml:space="preserve">Figure </w:t>
      </w:r>
      <w:fldSimple w:instr=" SEQ Figure \* ARABIC ">
        <w:r>
          <w:rPr>
            <w:noProof/>
          </w:rPr>
          <w:t>14</w:t>
        </w:r>
      </w:fldSimple>
      <w:r>
        <w:t>.</w:t>
      </w:r>
      <w:proofErr w:type="gramEnd"/>
      <w:r>
        <w:t xml:space="preserve"> Contacts by staff type</w:t>
      </w:r>
      <w:bookmarkEnd w:id="61"/>
    </w:p>
    <w:p w:rsidR="00DA60CE" w:rsidRPr="0070739D" w:rsidRDefault="00DA60CE" w:rsidP="00DA60CE">
      <w:pPr>
        <w:pStyle w:val="Heading3"/>
        <w:numPr>
          <w:ilvl w:val="2"/>
          <w:numId w:val="1"/>
        </w:numPr>
      </w:pPr>
      <w:bookmarkStart w:id="62" w:name="_Toc350246001"/>
      <w:r w:rsidRPr="0070739D">
        <w:t>Contacts by ethnicity</w:t>
      </w:r>
      <w:bookmarkEnd w:id="62"/>
    </w:p>
    <w:p w:rsidR="00EB26EE" w:rsidRPr="00EB26EE" w:rsidRDefault="00EB26EE" w:rsidP="00EB26EE">
      <w:r>
        <w:t>While most ethnicities show an average number of contacts per service user close to the average of 15.35, there is some variation. ‘Not known’ and ‘not stated’ show the lowest n</w:t>
      </w:r>
      <w:r w:rsidR="00046842">
        <w:t>umber of average contacts, which</w:t>
      </w:r>
      <w:r>
        <w:t xml:space="preserve"> may explain why the ethnicity has not been recorded. ‘White and Black Caribbean’ shows the greatest number of contacts per service user.</w:t>
      </w:r>
    </w:p>
    <w:p w:rsidR="00EB26EE" w:rsidRDefault="00703D06" w:rsidP="00EB26EE">
      <w:pPr>
        <w:keepNext/>
      </w:pPr>
      <w:r w:rsidRPr="00703D06">
        <w:rPr>
          <w:noProof/>
          <w:lang w:eastAsia="en-GB"/>
        </w:rPr>
        <w:lastRenderedPageBreak/>
        <w:drawing>
          <wp:inline distT="0" distB="0" distL="0" distR="0">
            <wp:extent cx="5731510" cy="3425435"/>
            <wp:effectExtent l="19050" t="0" r="21590" b="3565"/>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B26EE" w:rsidRPr="00EB26EE" w:rsidRDefault="00EB26EE" w:rsidP="00EB26EE">
      <w:pPr>
        <w:pStyle w:val="Caption"/>
      </w:pPr>
      <w:bookmarkStart w:id="63" w:name="_Ref346186792"/>
      <w:bookmarkStart w:id="64" w:name="_Ref346186794"/>
      <w:bookmarkStart w:id="65" w:name="_Toc350246050"/>
      <w:proofErr w:type="gramStart"/>
      <w:r>
        <w:t xml:space="preserve">Figure </w:t>
      </w:r>
      <w:r w:rsidR="00656351">
        <w:fldChar w:fldCharType="begin"/>
      </w:r>
      <w:r w:rsidR="00264A6A">
        <w:instrText xml:space="preserve"> SEQ Figure \* ARABIC </w:instrText>
      </w:r>
      <w:r w:rsidR="00656351">
        <w:fldChar w:fldCharType="separate"/>
      </w:r>
      <w:r w:rsidR="00654F64">
        <w:rPr>
          <w:noProof/>
        </w:rPr>
        <w:t>15</w:t>
      </w:r>
      <w:r w:rsidR="00656351">
        <w:fldChar w:fldCharType="end"/>
      </w:r>
      <w:bookmarkEnd w:id="63"/>
      <w:r>
        <w:t>.</w:t>
      </w:r>
      <w:proofErr w:type="gramEnd"/>
      <w:r>
        <w:t xml:space="preserve"> Average number of contacts by ethnicity</w:t>
      </w:r>
      <w:bookmarkEnd w:id="64"/>
      <w:bookmarkEnd w:id="65"/>
    </w:p>
    <w:p w:rsidR="002A3114" w:rsidRPr="00046842" w:rsidRDefault="002A3114" w:rsidP="002A3114">
      <w:pPr>
        <w:pStyle w:val="Heading2"/>
        <w:numPr>
          <w:ilvl w:val="1"/>
          <w:numId w:val="1"/>
        </w:numPr>
      </w:pPr>
      <w:bookmarkStart w:id="66" w:name="_Toc350246002"/>
      <w:r w:rsidRPr="00046842">
        <w:t>CPA</w:t>
      </w:r>
      <w:bookmarkEnd w:id="66"/>
    </w:p>
    <w:p w:rsidR="002A3114" w:rsidRDefault="002A3114" w:rsidP="002A3114">
      <w:pPr>
        <w:pStyle w:val="Heading3"/>
        <w:numPr>
          <w:ilvl w:val="2"/>
          <w:numId w:val="1"/>
        </w:numPr>
      </w:pPr>
      <w:bookmarkStart w:id="67" w:name="_Toc350246003"/>
      <w:r>
        <w:t>CPA levels by activity</w:t>
      </w:r>
      <w:bookmarkEnd w:id="67"/>
    </w:p>
    <w:p w:rsidR="007B739E" w:rsidRDefault="002A3114" w:rsidP="002A3114">
      <w:r>
        <w:t>59</w:t>
      </w:r>
      <w:r w:rsidR="007B739E">
        <w:t>9</w:t>
      </w:r>
      <w:r>
        <w:t xml:space="preserve">0 service users </w:t>
      </w:r>
      <w:r w:rsidR="004431F4">
        <w:t>had at least one period of CPA within 2</w:t>
      </w:r>
      <w:r w:rsidR="007B739E">
        <w:t>011-12, which is 22.4</w:t>
      </w:r>
      <w:r w:rsidR="004431F4">
        <w:t>% of all service users. Unlike previous years, data is not available for care planning</w:t>
      </w:r>
      <w:r w:rsidR="00046842">
        <w:t xml:space="preserve"> in the MHMDS</w:t>
      </w:r>
      <w:r w:rsidR="004431F4">
        <w:t>, and therefore service users are either o</w:t>
      </w:r>
      <w:r w:rsidR="00BE5EAD">
        <w:t xml:space="preserve">n CPA, or not on CPA. This </w:t>
      </w:r>
      <w:r w:rsidR="004431F4">
        <w:t xml:space="preserve">limits the </w:t>
      </w:r>
      <w:r w:rsidR="00BE5EAD">
        <w:t xml:space="preserve">ability </w:t>
      </w:r>
      <w:r w:rsidR="004431F4">
        <w:t>to</w:t>
      </w:r>
      <w:r w:rsidR="00E17883">
        <w:t xml:space="preserve"> compare to previous years.</w:t>
      </w:r>
      <w:r w:rsidR="007044F3">
        <w:t xml:space="preserve"> There were </w:t>
      </w:r>
      <w:r w:rsidR="00AF6120">
        <w:t>208,385</w:t>
      </w:r>
      <w:r w:rsidR="007044F3">
        <w:t xml:space="preserve"> contacts for patients who were on CPA at some point during the year</w:t>
      </w:r>
      <w:r w:rsidR="00212197">
        <w:t>,</w:t>
      </w:r>
      <w:r w:rsidR="007B739E">
        <w:t xml:space="preserve"> 5449</w:t>
      </w:r>
      <w:r w:rsidR="009C2800">
        <w:t xml:space="preserve"> of whom had at least one contact</w:t>
      </w:r>
      <w:r w:rsidR="007B739E">
        <w:t xml:space="preserve"> during their CPA episode</w:t>
      </w:r>
      <w:r w:rsidR="009C2800">
        <w:t>.</w:t>
      </w:r>
      <w:r w:rsidR="007B739E">
        <w:t xml:space="preserve"> This suggests that 541 patients on CPA did not have contact with a health professional during the period of CPA. Although this may be accounted for by delayed input of data, very short periods of CPA at the beginning or end of the reporting period limiting time available for a contact, this is still a potential concern.</w:t>
      </w:r>
    </w:p>
    <w:p w:rsidR="002A3114" w:rsidRDefault="00212197" w:rsidP="002A3114">
      <w:r>
        <w:t xml:space="preserve"> </w:t>
      </w:r>
      <w:r w:rsidR="009C2800">
        <w:t>T</w:t>
      </w:r>
      <w:r>
        <w:t>hus the average number of contacts can be calculated for patients who were on CPA and those that weren’t on CPA at any point in the year.</w:t>
      </w:r>
      <w:r w:rsidR="00601159">
        <w:t xml:space="preserve"> As would be expected, patients on CPA (who therefore are more likely to have complex mental health needs) have a higher average number of contacts.</w:t>
      </w:r>
    </w:p>
    <w:p w:rsidR="00F46680" w:rsidRDefault="00F46680" w:rsidP="00F46680">
      <w:pPr>
        <w:pStyle w:val="Caption"/>
        <w:keepNext/>
      </w:pPr>
      <w:bookmarkStart w:id="68" w:name="_Toc350156625"/>
      <w:proofErr w:type="gramStart"/>
      <w:r>
        <w:t xml:space="preserve">Table </w:t>
      </w:r>
      <w:r w:rsidR="00656351">
        <w:fldChar w:fldCharType="begin"/>
      </w:r>
      <w:r w:rsidR="009E7F6C">
        <w:instrText xml:space="preserve"> SEQ Table \* ARABIC </w:instrText>
      </w:r>
      <w:r w:rsidR="00656351">
        <w:fldChar w:fldCharType="separate"/>
      </w:r>
      <w:r w:rsidR="00987636">
        <w:rPr>
          <w:noProof/>
        </w:rPr>
        <w:t>2</w:t>
      </w:r>
      <w:r w:rsidR="00656351">
        <w:fldChar w:fldCharType="end"/>
      </w:r>
      <w:r>
        <w:t>.</w:t>
      </w:r>
      <w:proofErr w:type="gramEnd"/>
      <w:r>
        <w:t xml:space="preserve"> Contacts and service users by CPA</w:t>
      </w:r>
      <w:bookmarkEnd w:id="68"/>
    </w:p>
    <w:tbl>
      <w:tblPr>
        <w:tblStyle w:val="TableGrid"/>
        <w:tblW w:w="0" w:type="auto"/>
        <w:jc w:val="center"/>
        <w:tblLook w:val="04A0"/>
      </w:tblPr>
      <w:tblGrid>
        <w:gridCol w:w="1848"/>
        <w:gridCol w:w="1848"/>
        <w:gridCol w:w="1848"/>
        <w:gridCol w:w="1849"/>
      </w:tblGrid>
      <w:tr w:rsidR="00212197" w:rsidTr="00980219">
        <w:trPr>
          <w:jc w:val="center"/>
        </w:trPr>
        <w:tc>
          <w:tcPr>
            <w:tcW w:w="1848" w:type="dxa"/>
          </w:tcPr>
          <w:p w:rsidR="00212197" w:rsidRPr="00212197" w:rsidRDefault="00212197" w:rsidP="002A3114">
            <w:pPr>
              <w:rPr>
                <w:b/>
              </w:rPr>
            </w:pPr>
          </w:p>
        </w:tc>
        <w:tc>
          <w:tcPr>
            <w:tcW w:w="1848" w:type="dxa"/>
          </w:tcPr>
          <w:p w:rsidR="00212197" w:rsidRPr="00212197" w:rsidRDefault="00212197" w:rsidP="002A3114">
            <w:pPr>
              <w:rPr>
                <w:b/>
              </w:rPr>
            </w:pPr>
            <w:r>
              <w:rPr>
                <w:b/>
              </w:rPr>
              <w:t>Number of contacts</w:t>
            </w:r>
          </w:p>
        </w:tc>
        <w:tc>
          <w:tcPr>
            <w:tcW w:w="1848" w:type="dxa"/>
          </w:tcPr>
          <w:p w:rsidR="00212197" w:rsidRPr="00212197" w:rsidRDefault="00212197" w:rsidP="002A3114">
            <w:pPr>
              <w:rPr>
                <w:b/>
              </w:rPr>
            </w:pPr>
            <w:r>
              <w:rPr>
                <w:b/>
              </w:rPr>
              <w:t>Number of service users</w:t>
            </w:r>
          </w:p>
        </w:tc>
        <w:tc>
          <w:tcPr>
            <w:tcW w:w="1849" w:type="dxa"/>
          </w:tcPr>
          <w:p w:rsidR="00212197" w:rsidRPr="00212197" w:rsidRDefault="00212197" w:rsidP="002A3114">
            <w:pPr>
              <w:rPr>
                <w:b/>
              </w:rPr>
            </w:pPr>
            <w:r>
              <w:rPr>
                <w:b/>
              </w:rPr>
              <w:t>Average number of contacts per patient</w:t>
            </w:r>
          </w:p>
        </w:tc>
      </w:tr>
      <w:tr w:rsidR="00212197" w:rsidTr="00980219">
        <w:trPr>
          <w:jc w:val="center"/>
        </w:trPr>
        <w:tc>
          <w:tcPr>
            <w:tcW w:w="1848" w:type="dxa"/>
          </w:tcPr>
          <w:p w:rsidR="00212197" w:rsidRPr="00212197" w:rsidRDefault="00212197" w:rsidP="002A3114">
            <w:pPr>
              <w:rPr>
                <w:b/>
              </w:rPr>
            </w:pPr>
            <w:r>
              <w:rPr>
                <w:b/>
              </w:rPr>
              <w:t>On CPA</w:t>
            </w:r>
          </w:p>
        </w:tc>
        <w:tc>
          <w:tcPr>
            <w:tcW w:w="1848" w:type="dxa"/>
          </w:tcPr>
          <w:p w:rsidR="00212197" w:rsidRDefault="00AF6120" w:rsidP="002A3114">
            <w:r>
              <w:t>208385</w:t>
            </w:r>
          </w:p>
        </w:tc>
        <w:tc>
          <w:tcPr>
            <w:tcW w:w="1848" w:type="dxa"/>
          </w:tcPr>
          <w:p w:rsidR="00212197" w:rsidRDefault="00212197" w:rsidP="007B739E">
            <w:r>
              <w:t>59</w:t>
            </w:r>
            <w:r w:rsidR="007B739E">
              <w:t>9</w:t>
            </w:r>
            <w:r>
              <w:t>0</w:t>
            </w:r>
          </w:p>
        </w:tc>
        <w:tc>
          <w:tcPr>
            <w:tcW w:w="1849" w:type="dxa"/>
          </w:tcPr>
          <w:p w:rsidR="00212197" w:rsidRDefault="00AF6120" w:rsidP="002A3114">
            <w:r>
              <w:t>34</w:t>
            </w:r>
          </w:p>
        </w:tc>
      </w:tr>
      <w:tr w:rsidR="00212197" w:rsidTr="00980219">
        <w:trPr>
          <w:jc w:val="center"/>
        </w:trPr>
        <w:tc>
          <w:tcPr>
            <w:tcW w:w="1848" w:type="dxa"/>
          </w:tcPr>
          <w:p w:rsidR="00212197" w:rsidRPr="00212197" w:rsidRDefault="00212197" w:rsidP="002A3114">
            <w:pPr>
              <w:rPr>
                <w:b/>
              </w:rPr>
            </w:pPr>
            <w:r>
              <w:rPr>
                <w:b/>
              </w:rPr>
              <w:t>Not on CPA</w:t>
            </w:r>
          </w:p>
        </w:tc>
        <w:tc>
          <w:tcPr>
            <w:tcW w:w="1848" w:type="dxa"/>
          </w:tcPr>
          <w:p w:rsidR="00212197" w:rsidRDefault="00AF6120" w:rsidP="002A3114">
            <w:r>
              <w:t>111277</w:t>
            </w:r>
          </w:p>
        </w:tc>
        <w:tc>
          <w:tcPr>
            <w:tcW w:w="1848" w:type="dxa"/>
          </w:tcPr>
          <w:p w:rsidR="00212197" w:rsidRDefault="00212197" w:rsidP="006B216E">
            <w:r>
              <w:t>207</w:t>
            </w:r>
            <w:r w:rsidR="006B216E">
              <w:t>0</w:t>
            </w:r>
            <w:r>
              <w:t>3</w:t>
            </w:r>
          </w:p>
        </w:tc>
        <w:tc>
          <w:tcPr>
            <w:tcW w:w="1849" w:type="dxa"/>
          </w:tcPr>
          <w:p w:rsidR="00212197" w:rsidRDefault="00AF6120" w:rsidP="002A3114">
            <w:r>
              <w:t>5</w:t>
            </w:r>
          </w:p>
        </w:tc>
      </w:tr>
    </w:tbl>
    <w:p w:rsidR="00212197" w:rsidRDefault="00212197" w:rsidP="002A3114"/>
    <w:p w:rsidR="00BE5EAD" w:rsidRDefault="00E826A5" w:rsidP="00E826A5">
      <w:pPr>
        <w:pStyle w:val="Heading3"/>
        <w:numPr>
          <w:ilvl w:val="2"/>
          <w:numId w:val="1"/>
        </w:numPr>
      </w:pPr>
      <w:bookmarkStart w:id="69" w:name="_Toc350246004"/>
      <w:r>
        <w:t>CPA levels by gender</w:t>
      </w:r>
      <w:bookmarkEnd w:id="69"/>
    </w:p>
    <w:p w:rsidR="00E826A5" w:rsidRPr="00E826A5" w:rsidRDefault="00F428CC" w:rsidP="00E826A5">
      <w:r>
        <w:t xml:space="preserve">As shown in </w:t>
      </w:r>
      <w:r w:rsidR="00656351">
        <w:fldChar w:fldCharType="begin"/>
      </w:r>
      <w:r>
        <w:instrText xml:space="preserve"> REF _Ref346190510 \h </w:instrText>
      </w:r>
      <w:r w:rsidR="00656351">
        <w:fldChar w:fldCharType="separate"/>
      </w:r>
      <w:r w:rsidR="00987636">
        <w:t xml:space="preserve">Figure </w:t>
      </w:r>
      <w:r w:rsidR="00987636">
        <w:rPr>
          <w:noProof/>
        </w:rPr>
        <w:t>15</w:t>
      </w:r>
      <w:r w:rsidR="00656351">
        <w:fldChar w:fldCharType="end"/>
      </w:r>
      <w:r>
        <w:t xml:space="preserve"> </w:t>
      </w:r>
      <w:r w:rsidR="00E826A5">
        <w:t xml:space="preserve">whilst there are more female service users than males regardless of whether on CPA, the proportion of males is higher on CPA than not on CPA. This may </w:t>
      </w:r>
      <w:r w:rsidR="003760B2">
        <w:t>be</w:t>
      </w:r>
      <w:r w:rsidR="00E826A5">
        <w:t xml:space="preserve"> linked to</w:t>
      </w:r>
      <w:r w:rsidR="003760B2">
        <w:t xml:space="preserve"> an increase in</w:t>
      </w:r>
      <w:r w:rsidR="00E826A5">
        <w:t xml:space="preserve"> clinical need, for</w:t>
      </w:r>
      <w:r w:rsidR="003760B2">
        <w:t xml:space="preserve"> those</w:t>
      </w:r>
      <w:r w:rsidR="00E826A5">
        <w:t xml:space="preserve"> males in the Trust.</w:t>
      </w:r>
    </w:p>
    <w:p w:rsidR="002E5C85" w:rsidRDefault="00E826A5" w:rsidP="002E5C85">
      <w:pPr>
        <w:keepNext/>
      </w:pPr>
      <w:r w:rsidRPr="00E826A5">
        <w:rPr>
          <w:noProof/>
          <w:lang w:eastAsia="en-GB"/>
        </w:rPr>
        <w:lastRenderedPageBreak/>
        <w:drawing>
          <wp:inline distT="0" distB="0" distL="0" distR="0">
            <wp:extent cx="5267325" cy="3267075"/>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26A5" w:rsidRDefault="002E5C85" w:rsidP="002E5C85">
      <w:pPr>
        <w:pStyle w:val="Caption"/>
      </w:pPr>
      <w:bookmarkStart w:id="70" w:name="_Ref346190510"/>
      <w:bookmarkStart w:id="71" w:name="_Toc350246051"/>
      <w:proofErr w:type="gramStart"/>
      <w:r>
        <w:t xml:space="preserve">Figure </w:t>
      </w:r>
      <w:r w:rsidR="00656351">
        <w:fldChar w:fldCharType="begin"/>
      </w:r>
      <w:r>
        <w:instrText xml:space="preserve"> SEQ Figure \* ARABIC </w:instrText>
      </w:r>
      <w:r w:rsidR="00656351">
        <w:fldChar w:fldCharType="separate"/>
      </w:r>
      <w:r w:rsidR="00654F64">
        <w:rPr>
          <w:noProof/>
        </w:rPr>
        <w:t>16</w:t>
      </w:r>
      <w:r w:rsidR="00656351">
        <w:fldChar w:fldCharType="end"/>
      </w:r>
      <w:bookmarkEnd w:id="70"/>
      <w:r>
        <w:t>.</w:t>
      </w:r>
      <w:proofErr w:type="gramEnd"/>
      <w:r>
        <w:t xml:space="preserve"> Proportion of service users by gender and CPA</w:t>
      </w:r>
      <w:bookmarkEnd w:id="71"/>
    </w:p>
    <w:p w:rsidR="00E826A5" w:rsidRDefault="00CF7202" w:rsidP="00CF7202">
      <w:pPr>
        <w:pStyle w:val="Heading3"/>
        <w:numPr>
          <w:ilvl w:val="2"/>
          <w:numId w:val="1"/>
        </w:numPr>
      </w:pPr>
      <w:bookmarkStart w:id="72" w:name="_Toc350246005"/>
      <w:r>
        <w:t>CPA level by ethnicity</w:t>
      </w:r>
      <w:bookmarkEnd w:id="72"/>
    </w:p>
    <w:p w:rsidR="00CF7202" w:rsidRDefault="00601159" w:rsidP="00CF7202">
      <w:r>
        <w:t xml:space="preserve">Ethnicity was recorded for 99.6% of service users who were on CPA, which is considerably higher than for the </w:t>
      </w:r>
      <w:r w:rsidR="00703D06">
        <w:t>T</w:t>
      </w:r>
      <w:r>
        <w:t>rust overall. 80.74% of these patients were White British and 2.87% were not known.</w:t>
      </w:r>
    </w:p>
    <w:p w:rsidR="00601159" w:rsidRDefault="00601159" w:rsidP="00601159">
      <w:pPr>
        <w:keepNext/>
      </w:pPr>
      <w:r w:rsidRPr="00601159">
        <w:rPr>
          <w:noProof/>
          <w:lang w:eastAsia="en-GB"/>
        </w:rPr>
        <w:drawing>
          <wp:inline distT="0" distB="0" distL="0" distR="0">
            <wp:extent cx="5895975" cy="3638550"/>
            <wp:effectExtent l="19050" t="0" r="9525"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01159" w:rsidRDefault="00601159" w:rsidP="00601159">
      <w:pPr>
        <w:pStyle w:val="Caption"/>
      </w:pPr>
      <w:bookmarkStart w:id="73" w:name="_Ref346186915"/>
      <w:bookmarkStart w:id="74" w:name="_Ref346186917"/>
      <w:bookmarkStart w:id="75" w:name="_Toc350246052"/>
      <w:proofErr w:type="gramStart"/>
      <w:r>
        <w:t xml:space="preserve">Figure </w:t>
      </w:r>
      <w:r w:rsidR="00656351">
        <w:fldChar w:fldCharType="begin"/>
      </w:r>
      <w:r>
        <w:instrText xml:space="preserve"> SEQ Figure \* ARABIC </w:instrText>
      </w:r>
      <w:r w:rsidR="00656351">
        <w:fldChar w:fldCharType="separate"/>
      </w:r>
      <w:r w:rsidR="00654F64">
        <w:rPr>
          <w:noProof/>
        </w:rPr>
        <w:t>17</w:t>
      </w:r>
      <w:r w:rsidR="00656351">
        <w:fldChar w:fldCharType="end"/>
      </w:r>
      <w:bookmarkEnd w:id="73"/>
      <w:r>
        <w:t>.</w:t>
      </w:r>
      <w:proofErr w:type="gramEnd"/>
      <w:r>
        <w:t xml:space="preserve"> Ethnicity of service </w:t>
      </w:r>
      <w:r w:rsidR="008A25F1">
        <w:t>users on CPA (not White British</w:t>
      </w:r>
      <w:r>
        <w:t>)</w:t>
      </w:r>
      <w:bookmarkEnd w:id="74"/>
      <w:bookmarkEnd w:id="75"/>
    </w:p>
    <w:p w:rsidR="001E2400" w:rsidRDefault="00B74895" w:rsidP="001E2400">
      <w:r>
        <w:t xml:space="preserve">As shown in </w:t>
      </w:r>
      <w:r w:rsidR="00656351">
        <w:fldChar w:fldCharType="begin"/>
      </w:r>
      <w:r w:rsidR="00F428CC">
        <w:instrText xml:space="preserve"> REF _Ref346186940 \h </w:instrText>
      </w:r>
      <w:r w:rsidR="00656351">
        <w:fldChar w:fldCharType="separate"/>
      </w:r>
      <w:r w:rsidR="00987636">
        <w:t xml:space="preserve">Figure </w:t>
      </w:r>
      <w:r w:rsidR="00987636">
        <w:rPr>
          <w:noProof/>
        </w:rPr>
        <w:t>17</w:t>
      </w:r>
      <w:r w:rsidR="00656351">
        <w:fldChar w:fldCharType="end"/>
      </w:r>
      <w:r w:rsidR="00F428CC">
        <w:t xml:space="preserve"> </w:t>
      </w:r>
      <w:r>
        <w:t xml:space="preserve">different ethnic groups have differing </w:t>
      </w:r>
      <w:r w:rsidR="00E83851">
        <w:t>number</w:t>
      </w:r>
      <w:r w:rsidR="00FB1582">
        <w:t>s of patients on CPA</w:t>
      </w:r>
      <w:r>
        <w:t xml:space="preserve">.  In the group ‘Black/Black British’ a higher proportion are on CPA than other groups. </w:t>
      </w:r>
      <w:proofErr w:type="gramStart"/>
      <w:r>
        <w:t>A very low percentage of those with ‘not known’ as ethnicity are on CPA, which confirms previous findings.</w:t>
      </w:r>
      <w:proofErr w:type="gramEnd"/>
    </w:p>
    <w:p w:rsidR="001E2400" w:rsidRDefault="001E2400" w:rsidP="001E2400">
      <w:pPr>
        <w:keepNext/>
      </w:pPr>
      <w:r w:rsidRPr="001E2400">
        <w:rPr>
          <w:noProof/>
          <w:lang w:eastAsia="en-GB"/>
        </w:rPr>
        <w:lastRenderedPageBreak/>
        <w:drawing>
          <wp:inline distT="0" distB="0" distL="0" distR="0">
            <wp:extent cx="5645883" cy="3671668"/>
            <wp:effectExtent l="19050" t="0" r="11967" b="4982"/>
            <wp:docPr id="3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E2400" w:rsidRPr="001E2400" w:rsidRDefault="001E2400" w:rsidP="001E2400">
      <w:pPr>
        <w:pStyle w:val="Caption"/>
      </w:pPr>
      <w:bookmarkStart w:id="76" w:name="_Ref346186940"/>
      <w:bookmarkStart w:id="77" w:name="_Ref346186943"/>
      <w:bookmarkStart w:id="78" w:name="_Toc350246053"/>
      <w:proofErr w:type="gramStart"/>
      <w:r>
        <w:t xml:space="preserve">Figure </w:t>
      </w:r>
      <w:r w:rsidR="00656351">
        <w:fldChar w:fldCharType="begin"/>
      </w:r>
      <w:r>
        <w:instrText xml:space="preserve"> SEQ Figure \* ARABIC </w:instrText>
      </w:r>
      <w:r w:rsidR="00656351">
        <w:fldChar w:fldCharType="separate"/>
      </w:r>
      <w:r w:rsidR="00654F64">
        <w:rPr>
          <w:noProof/>
        </w:rPr>
        <w:t>18</w:t>
      </w:r>
      <w:r w:rsidR="00656351">
        <w:fldChar w:fldCharType="end"/>
      </w:r>
      <w:bookmarkEnd w:id="76"/>
      <w:r>
        <w:t>.</w:t>
      </w:r>
      <w:proofErr w:type="gramEnd"/>
      <w:r>
        <w:t xml:space="preserve"> Use of CPA by </w:t>
      </w:r>
      <w:r w:rsidR="00257285">
        <w:t xml:space="preserve">ethnicity of </w:t>
      </w:r>
      <w:r>
        <w:t>service user</w:t>
      </w:r>
      <w:r w:rsidR="00257285">
        <w:t>s</w:t>
      </w:r>
      <w:bookmarkEnd w:id="77"/>
      <w:bookmarkEnd w:id="78"/>
    </w:p>
    <w:p w:rsidR="009A34FF" w:rsidRPr="009A34FF" w:rsidRDefault="00CF7202" w:rsidP="009A34FF">
      <w:pPr>
        <w:pStyle w:val="Heading2"/>
        <w:numPr>
          <w:ilvl w:val="1"/>
          <w:numId w:val="1"/>
        </w:numPr>
      </w:pPr>
      <w:bookmarkStart w:id="79" w:name="_Toc350246006"/>
      <w:r>
        <w:t>Diagnoses</w:t>
      </w:r>
      <w:bookmarkEnd w:id="79"/>
    </w:p>
    <w:p w:rsidR="00B47166" w:rsidRDefault="006E6C3C" w:rsidP="004C0ECD">
      <w:r>
        <w:t>P</w:t>
      </w:r>
      <w:r w:rsidR="00C900B9">
        <w:t xml:space="preserve">rimary diagnoses recorded </w:t>
      </w:r>
      <w:r>
        <w:t xml:space="preserve">for patients </w:t>
      </w:r>
      <w:r w:rsidR="00C900B9">
        <w:t xml:space="preserve">during the period are analysed here. Ten service users had two primary diagnoses recorded on the most recent occasion, hence have been removed from the analysis. </w:t>
      </w:r>
      <w:r w:rsidR="004C0ECD">
        <w:t xml:space="preserve">Of those assigned a diagnosis 96.2% were inpatients. </w:t>
      </w:r>
      <w:r>
        <w:t>As a diagnosis is only required at the end of an inpatient consultant episode, only inpatients have been analysed resulting in 1574 patients being available for analysis.</w:t>
      </w:r>
    </w:p>
    <w:p w:rsidR="004C0ECD" w:rsidRDefault="00AE1E9A" w:rsidP="004C0ECD">
      <w:pPr>
        <w:keepNext/>
      </w:pPr>
      <w:r w:rsidRPr="00AE1E9A">
        <w:rPr>
          <w:noProof/>
          <w:lang w:eastAsia="en-GB"/>
        </w:rPr>
        <w:drawing>
          <wp:inline distT="0" distB="0" distL="0" distR="0">
            <wp:extent cx="5736705" cy="3269673"/>
            <wp:effectExtent l="19050" t="0" r="16395" b="6927"/>
            <wp:docPr id="3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47166" w:rsidRDefault="004C0ECD" w:rsidP="004C0ECD">
      <w:pPr>
        <w:pStyle w:val="Caption"/>
      </w:pPr>
      <w:bookmarkStart w:id="80" w:name="_Ref350245949"/>
      <w:bookmarkStart w:id="81" w:name="_Ref350245954"/>
      <w:bookmarkStart w:id="82" w:name="_Toc350246054"/>
      <w:proofErr w:type="gramStart"/>
      <w:r>
        <w:t xml:space="preserve">Figure </w:t>
      </w:r>
      <w:r w:rsidR="00656351">
        <w:fldChar w:fldCharType="begin"/>
      </w:r>
      <w:r>
        <w:instrText xml:space="preserve"> SEQ Figure \* ARABIC </w:instrText>
      </w:r>
      <w:r w:rsidR="00656351">
        <w:fldChar w:fldCharType="separate"/>
      </w:r>
      <w:r w:rsidR="00654F64">
        <w:rPr>
          <w:noProof/>
        </w:rPr>
        <w:t>19</w:t>
      </w:r>
      <w:r w:rsidR="00656351">
        <w:fldChar w:fldCharType="end"/>
      </w:r>
      <w:bookmarkEnd w:id="80"/>
      <w:r>
        <w:t>.</w:t>
      </w:r>
      <w:proofErr w:type="gramEnd"/>
      <w:r>
        <w:t xml:space="preserve"> Number of service users in inpatient services by diagnostic group</w:t>
      </w:r>
      <w:bookmarkEnd w:id="81"/>
      <w:bookmarkEnd w:id="82"/>
    </w:p>
    <w:p w:rsidR="004C0ECD" w:rsidRDefault="004C0ECD" w:rsidP="004C0ECD">
      <w:r>
        <w:lastRenderedPageBreak/>
        <w:t>It is apparent from Figure 1</w:t>
      </w:r>
      <w:r w:rsidR="007022F0">
        <w:t>9</w:t>
      </w:r>
      <w:r>
        <w:t xml:space="preserve"> that ‘schizophrenia, </w:t>
      </w:r>
      <w:proofErr w:type="spellStart"/>
      <w:r>
        <w:t>schizotypal</w:t>
      </w:r>
      <w:proofErr w:type="spellEnd"/>
      <w:r>
        <w:t xml:space="preserve"> and delusional disorders’ and ‘mood (affective) disorders’ are far more commonly diagnosed within the Trust than other disorders. It is concerning that 18.0%</w:t>
      </w:r>
      <w:r w:rsidR="00BA060A">
        <w:t xml:space="preserve"> of inpatients within the MHMDS have no diagnosis. The majority of these were still inpatients, thus would not be expected to have had a diagnosis</w:t>
      </w:r>
      <w:r w:rsidR="008F18DD">
        <w:t xml:space="preserve"> assigned at the end of the reporting period</w:t>
      </w:r>
      <w:r w:rsidR="00400416">
        <w:t>.</w:t>
      </w:r>
    </w:p>
    <w:p w:rsidR="00AF6049" w:rsidRDefault="00726ECC" w:rsidP="00AF6049">
      <w:pPr>
        <w:keepNext/>
      </w:pPr>
      <w:r w:rsidRPr="00726ECC">
        <w:rPr>
          <w:noProof/>
          <w:lang w:eastAsia="en-GB"/>
        </w:rPr>
        <w:drawing>
          <wp:inline distT="0" distB="0" distL="0" distR="0">
            <wp:extent cx="6104428" cy="4017818"/>
            <wp:effectExtent l="19050" t="0" r="10622" b="1732"/>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F6049" w:rsidRDefault="00AF6049" w:rsidP="00AF6049">
      <w:pPr>
        <w:pStyle w:val="Caption"/>
      </w:pPr>
      <w:bookmarkStart w:id="83" w:name="_Ref350245951"/>
      <w:bookmarkStart w:id="84" w:name="_Ref350245955"/>
      <w:bookmarkStart w:id="85" w:name="_Toc350246055"/>
      <w:proofErr w:type="gramStart"/>
      <w:r>
        <w:t xml:space="preserve">Figure </w:t>
      </w:r>
      <w:r w:rsidR="00656351">
        <w:fldChar w:fldCharType="begin"/>
      </w:r>
      <w:r>
        <w:instrText xml:space="preserve"> SEQ Figure \* ARABIC </w:instrText>
      </w:r>
      <w:r w:rsidR="00656351">
        <w:fldChar w:fldCharType="separate"/>
      </w:r>
      <w:r w:rsidR="00654F64">
        <w:rPr>
          <w:noProof/>
        </w:rPr>
        <w:t>20</w:t>
      </w:r>
      <w:r w:rsidR="00656351">
        <w:fldChar w:fldCharType="end"/>
      </w:r>
      <w:bookmarkEnd w:id="83"/>
      <w:r>
        <w:t>.</w:t>
      </w:r>
      <w:proofErr w:type="gramEnd"/>
      <w:r>
        <w:t xml:space="preserve"> </w:t>
      </w:r>
      <w:r w:rsidR="002C6397">
        <w:t>Gender distribution of patients by</w:t>
      </w:r>
      <w:r>
        <w:t xml:space="preserve"> diagnostic group</w:t>
      </w:r>
      <w:bookmarkEnd w:id="84"/>
      <w:bookmarkEnd w:id="85"/>
    </w:p>
    <w:p w:rsidR="00AF6049" w:rsidRDefault="00AF6049" w:rsidP="004C0ECD">
      <w:r>
        <w:t xml:space="preserve">Behavioural syndromes associated with physiological disturbances and </w:t>
      </w:r>
      <w:proofErr w:type="gramStart"/>
      <w:r>
        <w:t>physical factors is</w:t>
      </w:r>
      <w:proofErr w:type="gramEnd"/>
      <w:r>
        <w:t xml:space="preserve"> predominantly female, while disorders of psychological development is predominantly male.</w:t>
      </w:r>
    </w:p>
    <w:p w:rsidR="002C6397" w:rsidRDefault="00726ECC" w:rsidP="002C6397">
      <w:pPr>
        <w:keepNext/>
      </w:pPr>
      <w:r w:rsidRPr="00726ECC">
        <w:rPr>
          <w:noProof/>
          <w:lang w:eastAsia="en-GB"/>
        </w:rPr>
        <w:lastRenderedPageBreak/>
        <w:drawing>
          <wp:inline distT="0" distB="0" distL="0" distR="0">
            <wp:extent cx="5748655" cy="4059382"/>
            <wp:effectExtent l="19050" t="0" r="23495"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0416" w:rsidRDefault="002C6397" w:rsidP="002C6397">
      <w:pPr>
        <w:pStyle w:val="Caption"/>
      </w:pPr>
      <w:bookmarkStart w:id="86" w:name="_Toc350246056"/>
      <w:proofErr w:type="gramStart"/>
      <w:r>
        <w:t xml:space="preserve">Figure </w:t>
      </w:r>
      <w:fldSimple w:instr=" SEQ Figure \* ARABIC ">
        <w:r w:rsidR="00654F64">
          <w:rPr>
            <w:noProof/>
          </w:rPr>
          <w:t>21</w:t>
        </w:r>
      </w:fldSimple>
      <w:r>
        <w:t>.</w:t>
      </w:r>
      <w:proofErr w:type="gramEnd"/>
      <w:r>
        <w:t xml:space="preserve"> Top ten ICD-10 Diagnoses</w:t>
      </w:r>
      <w:bookmarkEnd w:id="86"/>
    </w:p>
    <w:p w:rsidR="00427472" w:rsidRPr="00427472" w:rsidRDefault="00427472" w:rsidP="00427472">
      <w:r>
        <w:t xml:space="preserve">161 different ICD-10 codes were used for recording primary diagnoses. As shown in Figure 20 Paranoid Schizophrenia is the most commonly recorded diagnosis, which fits with previous findings that the most common diagnostic group is schizophrenia, </w:t>
      </w:r>
      <w:proofErr w:type="spellStart"/>
      <w:r>
        <w:t>schizotypal</w:t>
      </w:r>
      <w:proofErr w:type="spellEnd"/>
      <w:r>
        <w:t xml:space="preserve"> and delusional disorders. The actual numbers for service users with each diagnosis are relatively low, with only the top four diagnoses having more than 50 patients in each group.</w:t>
      </w:r>
    </w:p>
    <w:p w:rsidR="009754A2" w:rsidRDefault="00373E52" w:rsidP="00373E52">
      <w:pPr>
        <w:pStyle w:val="Heading2"/>
        <w:numPr>
          <w:ilvl w:val="1"/>
          <w:numId w:val="1"/>
        </w:numPr>
      </w:pPr>
      <w:bookmarkStart w:id="87" w:name="_Toc350246007"/>
      <w:r>
        <w:t>PCT activity</w:t>
      </w:r>
      <w:bookmarkEnd w:id="87"/>
    </w:p>
    <w:p w:rsidR="00373E52" w:rsidRDefault="00FB20C2" w:rsidP="00373E52">
      <w:r>
        <w:t xml:space="preserve">One patient had </w:t>
      </w:r>
      <w:r w:rsidR="00584597">
        <w:t xml:space="preserve">two codes for the same, most recent, date and therefore was removed from the analysis. </w:t>
      </w:r>
      <w:r w:rsidR="00A05787">
        <w:t>25</w:t>
      </w:r>
      <w:r w:rsidR="004E0B37">
        <w:t>1</w:t>
      </w:r>
      <w:r w:rsidR="00A05787">
        <w:t xml:space="preserve"> patients had unrecognised codes and therefore couldn’t be assigned to a PCT.</w:t>
      </w:r>
      <w:r w:rsidR="00584597">
        <w:t xml:space="preserve"> </w:t>
      </w:r>
      <w:r w:rsidR="003E2E92">
        <w:t xml:space="preserve">This left 26441 patients available for analysis. </w:t>
      </w:r>
      <w:r w:rsidR="00584597">
        <w:t xml:space="preserve">Services were provided to service users from 108 different PCTs, with </w:t>
      </w:r>
      <w:r w:rsidR="00A05787">
        <w:t>91.4% of service users being from Leeds PCT. A greater number of PCT’s used services from LYPFT in 2011-12 than the previous year.</w:t>
      </w:r>
    </w:p>
    <w:p w:rsidR="00A05787" w:rsidRDefault="003E2E92" w:rsidP="003803E7">
      <w:pPr>
        <w:keepNext/>
        <w:jc w:val="center"/>
      </w:pPr>
      <w:r w:rsidRPr="003E2E92">
        <w:rPr>
          <w:noProof/>
          <w:lang w:eastAsia="en-GB"/>
        </w:rPr>
        <w:lastRenderedPageBreak/>
        <w:drawing>
          <wp:inline distT="0" distB="0" distL="0" distR="0">
            <wp:extent cx="5594350" cy="4059382"/>
            <wp:effectExtent l="19050" t="0" r="2540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05787" w:rsidRDefault="00A05787" w:rsidP="00A05787">
      <w:pPr>
        <w:pStyle w:val="Caption"/>
      </w:pPr>
      <w:bookmarkStart w:id="88" w:name="_Ref346187014"/>
      <w:bookmarkStart w:id="89" w:name="_Ref346187016"/>
      <w:bookmarkStart w:id="90" w:name="_Toc350246057"/>
      <w:proofErr w:type="gramStart"/>
      <w:r>
        <w:t xml:space="preserve">Figure </w:t>
      </w:r>
      <w:r w:rsidR="00656351">
        <w:fldChar w:fldCharType="begin"/>
      </w:r>
      <w:r w:rsidR="00471F72">
        <w:instrText xml:space="preserve"> SEQ Figure \* ARABIC </w:instrText>
      </w:r>
      <w:r w:rsidR="00656351">
        <w:fldChar w:fldCharType="separate"/>
      </w:r>
      <w:r w:rsidR="00654F64">
        <w:rPr>
          <w:noProof/>
        </w:rPr>
        <w:t>22</w:t>
      </w:r>
      <w:r w:rsidR="00656351">
        <w:fldChar w:fldCharType="end"/>
      </w:r>
      <w:bookmarkEnd w:id="88"/>
      <w:r>
        <w:t>.</w:t>
      </w:r>
      <w:proofErr w:type="gramEnd"/>
      <w:r>
        <w:t xml:space="preserve"> Top 8 PCT's by numbers of service users</w:t>
      </w:r>
      <w:bookmarkEnd w:id="89"/>
      <w:bookmarkEnd w:id="90"/>
    </w:p>
    <w:p w:rsidR="00EB180E" w:rsidRDefault="00EB180E" w:rsidP="00EB180E">
      <w:r>
        <w:t>Bradford and Airedale Teaching PCT</w:t>
      </w:r>
      <w:r w:rsidR="003803E7">
        <w:t xml:space="preserve"> and North Yorkshire and York PCT</w:t>
      </w:r>
      <w:r>
        <w:t xml:space="preserve"> </w:t>
      </w:r>
      <w:r w:rsidR="003803E7">
        <w:t xml:space="preserve">are </w:t>
      </w:r>
      <w:r>
        <w:t>the greatest user</w:t>
      </w:r>
      <w:r w:rsidR="003803E7">
        <w:t>s</w:t>
      </w:r>
      <w:r>
        <w:t xml:space="preserve"> of Leeds PCT services other than Leeds, as has been the case in previous years. Wakefield and Kirklees continue to be prominent, </w:t>
      </w:r>
      <w:r w:rsidR="003803E7">
        <w:t>while Calderdale PCT was only 8</w:t>
      </w:r>
      <w:r w:rsidR="003803E7" w:rsidRPr="003803E7">
        <w:rPr>
          <w:vertAlign w:val="superscript"/>
        </w:rPr>
        <w:t>th</w:t>
      </w:r>
      <w:r w:rsidR="003803E7">
        <w:rPr>
          <w:vertAlign w:val="superscript"/>
        </w:rPr>
        <w:t xml:space="preserve"> </w:t>
      </w:r>
      <w:r w:rsidR="003803E7">
        <w:t xml:space="preserve">on the list in 2010-11 while for 2011-12 </w:t>
      </w:r>
      <w:proofErr w:type="gramStart"/>
      <w:r w:rsidR="003803E7">
        <w:t>it  is</w:t>
      </w:r>
      <w:proofErr w:type="gramEnd"/>
      <w:r w:rsidR="003803E7">
        <w:t xml:space="preserve"> 4</w:t>
      </w:r>
      <w:r w:rsidR="003803E7" w:rsidRPr="003803E7">
        <w:rPr>
          <w:vertAlign w:val="superscript"/>
        </w:rPr>
        <w:t>th</w:t>
      </w:r>
      <w:r w:rsidR="003803E7">
        <w:t xml:space="preserve">. </w:t>
      </w:r>
    </w:p>
    <w:p w:rsidR="00602199" w:rsidRDefault="00E7141C" w:rsidP="00B6144D">
      <w:pPr>
        <w:pStyle w:val="Heading2"/>
        <w:numPr>
          <w:ilvl w:val="1"/>
          <w:numId w:val="1"/>
        </w:numPr>
      </w:pPr>
      <w:bookmarkStart w:id="91" w:name="_Toc350246008"/>
      <w:r>
        <w:t>Leeds Population</w:t>
      </w:r>
      <w:bookmarkEnd w:id="91"/>
    </w:p>
    <w:p w:rsidR="00B6144D" w:rsidRDefault="00B6144D" w:rsidP="00B6144D">
      <w:r>
        <w:t>The census completed in 2011 has enabled access to more accurate information regarding populations within the country.</w:t>
      </w:r>
    </w:p>
    <w:p w:rsidR="00B6144D" w:rsidRDefault="00B6144D" w:rsidP="00B6144D">
      <w:pPr>
        <w:pStyle w:val="Heading3"/>
        <w:numPr>
          <w:ilvl w:val="2"/>
          <w:numId w:val="1"/>
        </w:numPr>
      </w:pPr>
      <w:bookmarkStart w:id="92" w:name="_Toc350246009"/>
      <w:r>
        <w:t>Service Users by ward</w:t>
      </w:r>
      <w:bookmarkEnd w:id="92"/>
    </w:p>
    <w:p w:rsidR="00911390" w:rsidRDefault="00911390" w:rsidP="00911390">
      <w:r>
        <w:t>One service user had to be removed, due to having two separate wards recorded for the same date. As this was only for service users within Leeds, this left 23616 service users for analysis.</w:t>
      </w:r>
    </w:p>
    <w:p w:rsidR="00911390" w:rsidRDefault="00F079DC" w:rsidP="00911390">
      <w:r>
        <w:rPr>
          <w:noProof/>
          <w:lang w:eastAsia="en-GB"/>
        </w:rPr>
        <w:lastRenderedPageBreak/>
        <w:drawing>
          <wp:inline distT="0" distB="0" distL="0" distR="0">
            <wp:extent cx="5826244" cy="4123426"/>
            <wp:effectExtent l="19050" t="0" r="3056" b="0"/>
            <wp:docPr id="1" name="Picture 0" descr="2011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map.PNG"/>
                    <pic:cNvPicPr/>
                  </pic:nvPicPr>
                  <pic:blipFill>
                    <a:blip r:embed="rId32" cstate="print"/>
                    <a:stretch>
                      <a:fillRect/>
                    </a:stretch>
                  </pic:blipFill>
                  <pic:spPr>
                    <a:xfrm>
                      <a:off x="0" y="0"/>
                      <a:ext cx="5829068" cy="4125424"/>
                    </a:xfrm>
                    <a:prstGeom prst="rect">
                      <a:avLst/>
                    </a:prstGeom>
                  </pic:spPr>
                </pic:pic>
              </a:graphicData>
            </a:graphic>
          </wp:inline>
        </w:drawing>
      </w:r>
    </w:p>
    <w:p w:rsidR="00593B36" w:rsidRPr="00911390" w:rsidRDefault="00593B36" w:rsidP="00911390">
      <w:r>
        <w:t xml:space="preserve">The distribution of service users within the Leeds area is broadly similar to 2010-11, with </w:t>
      </w:r>
      <w:proofErr w:type="spellStart"/>
      <w:r>
        <w:t>Armley</w:t>
      </w:r>
      <w:proofErr w:type="spellEnd"/>
      <w:r>
        <w:t xml:space="preserve"> having the greatest number of service users per 1000 population (52.1), and </w:t>
      </w:r>
      <w:proofErr w:type="spellStart"/>
      <w:r>
        <w:t>Wetherby</w:t>
      </w:r>
      <w:proofErr w:type="spellEnd"/>
      <w:r>
        <w:t xml:space="preserve"> having the least (10.0)</w:t>
      </w:r>
    </w:p>
    <w:p w:rsidR="008B1D1B" w:rsidRDefault="00777253" w:rsidP="00902C0B">
      <w:pPr>
        <w:pStyle w:val="Heading3"/>
        <w:numPr>
          <w:ilvl w:val="2"/>
          <w:numId w:val="1"/>
        </w:numPr>
      </w:pPr>
      <w:bookmarkStart w:id="93" w:name="_Toc350246010"/>
      <w:r>
        <w:t>Leeds Population by age</w:t>
      </w:r>
      <w:bookmarkEnd w:id="93"/>
    </w:p>
    <w:p w:rsidR="00F72022" w:rsidRDefault="00656351" w:rsidP="00777253">
      <w:r>
        <w:fldChar w:fldCharType="begin"/>
      </w:r>
      <w:r w:rsidR="00F428CC">
        <w:instrText xml:space="preserve"> REF _Ref346189791 \h </w:instrText>
      </w:r>
      <w:r>
        <w:fldChar w:fldCharType="separate"/>
      </w:r>
      <w:r w:rsidR="00987636">
        <w:t xml:space="preserve">Figure </w:t>
      </w:r>
      <w:r w:rsidR="00987636">
        <w:rPr>
          <w:noProof/>
        </w:rPr>
        <w:t>22</w:t>
      </w:r>
      <w:r>
        <w:fldChar w:fldCharType="end"/>
      </w:r>
      <w:r w:rsidR="00F428CC">
        <w:t>,</w:t>
      </w:r>
      <w:r w:rsidR="00264D48">
        <w:t xml:space="preserve"> </w:t>
      </w:r>
      <w:r>
        <w:fldChar w:fldCharType="begin"/>
      </w:r>
      <w:r w:rsidR="00F428CC">
        <w:instrText xml:space="preserve"> REF _Ref346190600 \h </w:instrText>
      </w:r>
      <w:r>
        <w:fldChar w:fldCharType="separate"/>
      </w:r>
      <w:r w:rsidR="00987636">
        <w:t xml:space="preserve">Figure </w:t>
      </w:r>
      <w:r w:rsidR="00987636">
        <w:rPr>
          <w:noProof/>
        </w:rPr>
        <w:t>23</w:t>
      </w:r>
      <w:r>
        <w:fldChar w:fldCharType="end"/>
      </w:r>
      <w:r w:rsidR="00F428CC">
        <w:t xml:space="preserve"> and </w:t>
      </w:r>
      <w:r>
        <w:fldChar w:fldCharType="begin"/>
      </w:r>
      <w:r w:rsidR="00F428CC">
        <w:instrText xml:space="preserve"> REF _Ref346190022 \h </w:instrText>
      </w:r>
      <w:r>
        <w:fldChar w:fldCharType="separate"/>
      </w:r>
      <w:r w:rsidR="00987636">
        <w:t xml:space="preserve">Figure </w:t>
      </w:r>
      <w:r w:rsidR="00987636">
        <w:rPr>
          <w:noProof/>
        </w:rPr>
        <w:t>24</w:t>
      </w:r>
      <w:r>
        <w:fldChar w:fldCharType="end"/>
      </w:r>
      <w:r w:rsidR="00F428CC">
        <w:t xml:space="preserve"> show </w:t>
      </w:r>
      <w:r w:rsidR="0033696B">
        <w:t>very different distributions</w:t>
      </w:r>
      <w:r w:rsidR="00F07B4C">
        <w:t xml:space="preserve">. As LYPFT only provides services to people </w:t>
      </w:r>
      <w:proofErr w:type="gramStart"/>
      <w:r w:rsidR="00F07B4C">
        <w:t>under</w:t>
      </w:r>
      <w:proofErr w:type="gramEnd"/>
      <w:r w:rsidR="00F07B4C">
        <w:t xml:space="preserve"> 18 in very limited, specific circumstances, there are very few patients in the age groups under 20-24. There is a distinct peak at the age of 20-24 within the Leeds total population, and also for service users from outside of Leeds, which may be indicative of increased usage of services for which Leeds has national centres.</w:t>
      </w:r>
      <w:r w:rsidR="008D4B10">
        <w:t xml:space="preserve"> There is a peak after the age of 70 for service users who reside in Leeds, which is not reflected in the other two graphs.</w:t>
      </w:r>
    </w:p>
    <w:p w:rsidR="00777253" w:rsidRDefault="00DC4213" w:rsidP="00F72022">
      <w:r w:rsidRPr="00DC4213">
        <w:rPr>
          <w:noProof/>
          <w:lang w:eastAsia="en-GB"/>
        </w:rPr>
        <w:lastRenderedPageBreak/>
        <w:drawing>
          <wp:inline distT="0" distB="0" distL="0" distR="0">
            <wp:extent cx="5731510" cy="3600450"/>
            <wp:effectExtent l="19050" t="0" r="21590"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77253" w:rsidRDefault="00777253" w:rsidP="00777253">
      <w:pPr>
        <w:pStyle w:val="Caption"/>
      </w:pPr>
      <w:bookmarkStart w:id="94" w:name="_Ref346189791"/>
      <w:bookmarkStart w:id="95" w:name="_Ref346189788"/>
      <w:bookmarkStart w:id="96" w:name="_Ref346189814"/>
      <w:bookmarkStart w:id="97" w:name="_Toc350246058"/>
      <w:proofErr w:type="gramStart"/>
      <w:r>
        <w:t xml:space="preserve">Figure </w:t>
      </w:r>
      <w:r w:rsidR="00656351">
        <w:fldChar w:fldCharType="begin"/>
      </w:r>
      <w:r>
        <w:instrText xml:space="preserve"> SEQ Figure \* ARABIC </w:instrText>
      </w:r>
      <w:r w:rsidR="00656351">
        <w:fldChar w:fldCharType="separate"/>
      </w:r>
      <w:r w:rsidR="00654F64">
        <w:rPr>
          <w:noProof/>
        </w:rPr>
        <w:t>23</w:t>
      </w:r>
      <w:r w:rsidR="00656351">
        <w:fldChar w:fldCharType="end"/>
      </w:r>
      <w:bookmarkEnd w:id="94"/>
      <w:r>
        <w:t>.</w:t>
      </w:r>
      <w:proofErr w:type="gramEnd"/>
      <w:r>
        <w:t xml:space="preserve"> Leeds Population from census 2011</w:t>
      </w:r>
      <w:bookmarkEnd w:id="95"/>
      <w:bookmarkEnd w:id="96"/>
      <w:bookmarkEnd w:id="97"/>
    </w:p>
    <w:p w:rsidR="00DC4213" w:rsidRPr="00DC4213" w:rsidRDefault="00DC4213" w:rsidP="00DC4213"/>
    <w:p w:rsidR="0036063F" w:rsidRDefault="001B5A78" w:rsidP="0036063F">
      <w:pPr>
        <w:keepNext/>
      </w:pPr>
      <w:r w:rsidRPr="001B5A78">
        <w:rPr>
          <w:noProof/>
          <w:lang w:eastAsia="en-GB"/>
        </w:rPr>
        <w:drawing>
          <wp:inline distT="0" distB="0" distL="0" distR="0">
            <wp:extent cx="5600700" cy="3495675"/>
            <wp:effectExtent l="19050" t="0" r="19050" b="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E75B9" w:rsidRDefault="0036063F" w:rsidP="0036063F">
      <w:pPr>
        <w:pStyle w:val="Caption"/>
      </w:pPr>
      <w:bookmarkStart w:id="98" w:name="_Ref346190138"/>
      <w:bookmarkStart w:id="99" w:name="_Ref346190600"/>
      <w:bookmarkStart w:id="100" w:name="_Ref346190153"/>
      <w:bookmarkStart w:id="101" w:name="_Toc350246059"/>
      <w:proofErr w:type="gramStart"/>
      <w:r>
        <w:t xml:space="preserve">Figure </w:t>
      </w:r>
      <w:r w:rsidR="00656351">
        <w:fldChar w:fldCharType="begin"/>
      </w:r>
      <w:r w:rsidR="009E7F6C">
        <w:instrText xml:space="preserve"> SEQ Figure \* ARABIC </w:instrText>
      </w:r>
      <w:r w:rsidR="00656351">
        <w:fldChar w:fldCharType="separate"/>
      </w:r>
      <w:r w:rsidR="00654F64">
        <w:rPr>
          <w:noProof/>
        </w:rPr>
        <w:t>24</w:t>
      </w:r>
      <w:r w:rsidR="00656351">
        <w:fldChar w:fldCharType="end"/>
      </w:r>
      <w:bookmarkEnd w:id="98"/>
      <w:bookmarkEnd w:id="99"/>
      <w:r w:rsidR="00B35758">
        <w:t>.</w:t>
      </w:r>
      <w:proofErr w:type="gramEnd"/>
      <w:r w:rsidR="00B35758">
        <w:t xml:space="preserve"> Age distribution for service users who reside in Leeds (and therefore would have been included in census data above)</w:t>
      </w:r>
      <w:bookmarkEnd w:id="100"/>
      <w:bookmarkEnd w:id="101"/>
    </w:p>
    <w:p w:rsidR="0036063F" w:rsidRDefault="0036063F" w:rsidP="0036063F"/>
    <w:p w:rsidR="0001135C" w:rsidRDefault="001B5A78" w:rsidP="0001135C">
      <w:pPr>
        <w:keepNext/>
      </w:pPr>
      <w:r w:rsidRPr="001B5A78">
        <w:rPr>
          <w:noProof/>
          <w:lang w:eastAsia="en-GB"/>
        </w:rPr>
        <w:lastRenderedPageBreak/>
        <w:drawing>
          <wp:inline distT="0" distB="0" distL="0" distR="0">
            <wp:extent cx="5462155" cy="3366655"/>
            <wp:effectExtent l="19050" t="0" r="24245" b="5195"/>
            <wp:docPr id="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1135C" w:rsidRDefault="0001135C" w:rsidP="0001135C">
      <w:pPr>
        <w:pStyle w:val="Caption"/>
      </w:pPr>
      <w:bookmarkStart w:id="102" w:name="_Ref346190022"/>
      <w:bookmarkStart w:id="103" w:name="_Ref346190002"/>
      <w:bookmarkStart w:id="104" w:name="_Ref346190152"/>
      <w:bookmarkStart w:id="105" w:name="_Ref346190166"/>
      <w:bookmarkStart w:id="106" w:name="_Toc350246060"/>
      <w:proofErr w:type="gramStart"/>
      <w:r>
        <w:t xml:space="preserve">Figure </w:t>
      </w:r>
      <w:r w:rsidR="00656351">
        <w:fldChar w:fldCharType="begin"/>
      </w:r>
      <w:r w:rsidR="009E7F6C">
        <w:instrText xml:space="preserve"> SEQ Figure \* ARABIC </w:instrText>
      </w:r>
      <w:r w:rsidR="00656351">
        <w:fldChar w:fldCharType="separate"/>
      </w:r>
      <w:r w:rsidR="00654F64">
        <w:rPr>
          <w:noProof/>
        </w:rPr>
        <w:t>25</w:t>
      </w:r>
      <w:r w:rsidR="00656351">
        <w:fldChar w:fldCharType="end"/>
      </w:r>
      <w:bookmarkEnd w:id="102"/>
      <w:r>
        <w:t>.</w:t>
      </w:r>
      <w:proofErr w:type="gramEnd"/>
      <w:r>
        <w:t xml:space="preserve"> Age distribution for service users who do not reside in Leeds (and therefore would not have been included in census data above)</w:t>
      </w:r>
      <w:bookmarkEnd w:id="103"/>
      <w:bookmarkEnd w:id="104"/>
      <w:bookmarkEnd w:id="105"/>
      <w:bookmarkEnd w:id="106"/>
    </w:p>
    <w:p w:rsidR="0001135C" w:rsidRPr="0036063F" w:rsidRDefault="0001135C" w:rsidP="0036063F"/>
    <w:p w:rsidR="00CE75B9" w:rsidRDefault="00CE75B9" w:rsidP="00CE75B9">
      <w:pPr>
        <w:pStyle w:val="Heading3"/>
        <w:numPr>
          <w:ilvl w:val="2"/>
          <w:numId w:val="1"/>
        </w:numPr>
      </w:pPr>
      <w:bookmarkStart w:id="107" w:name="_Toc350246011"/>
      <w:r>
        <w:t>Leeds Population by Marital Status</w:t>
      </w:r>
      <w:bookmarkEnd w:id="107"/>
    </w:p>
    <w:p w:rsidR="00DC4213" w:rsidRDefault="0059354C" w:rsidP="00CE75B9">
      <w:r>
        <w:t>For clarity, ‘unknown’ and ‘not stated’ marital statuses have b</w:t>
      </w:r>
      <w:r w:rsidR="005062D6">
        <w:t>een removed from this analysis.</w:t>
      </w:r>
    </w:p>
    <w:p w:rsidR="005062D6" w:rsidRPr="00CE75B9" w:rsidRDefault="005062D6" w:rsidP="00CE75B9">
      <w:r>
        <w:t xml:space="preserve">It is interesting to note that while overall there is a similar distribution of marital status for </w:t>
      </w:r>
      <w:r w:rsidR="003803E7">
        <w:t>those in the Leeds population, service users from Leeds PCT, and service users from PCT other than Leeds</w:t>
      </w:r>
      <w:r>
        <w:t xml:space="preserve">, there are a few notable exceptions. A greater proportion of </w:t>
      </w:r>
      <w:r w:rsidR="003803E7">
        <w:t xml:space="preserve">service users </w:t>
      </w:r>
      <w:r>
        <w:t xml:space="preserve">from Leeds PCT are ‘widowed’ than either the Leeds area, or from PCT’s other than Leeds, possibly indicating a greater requirement for mental health support for those who are widowed, but a reduced requirement for referral to other areas. While the proportion of service users from Leeds PCT that are ‘single’ is close to the proportion within the Leeds </w:t>
      </w:r>
      <w:r w:rsidR="003803E7">
        <w:t>population</w:t>
      </w:r>
      <w:r>
        <w:t xml:space="preserve">, </w:t>
      </w:r>
      <w:proofErr w:type="gramStart"/>
      <w:r>
        <w:t>a greater proportion from PCT’s other than Leeds are</w:t>
      </w:r>
      <w:proofErr w:type="gramEnd"/>
      <w:r>
        <w:t xml:space="preserve"> ‘single’. </w:t>
      </w:r>
    </w:p>
    <w:p w:rsidR="00CE75B9" w:rsidRDefault="00520739" w:rsidP="00CE75B9">
      <w:pPr>
        <w:keepNext/>
      </w:pPr>
      <w:r w:rsidRPr="00520739">
        <w:rPr>
          <w:noProof/>
          <w:lang w:eastAsia="en-GB"/>
        </w:rPr>
        <w:lastRenderedPageBreak/>
        <w:drawing>
          <wp:inline distT="0" distB="0" distL="0" distR="0">
            <wp:extent cx="5736705" cy="3602182"/>
            <wp:effectExtent l="19050" t="0" r="16395" b="0"/>
            <wp:docPr id="3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E75B9" w:rsidRDefault="00CE75B9" w:rsidP="00CE75B9">
      <w:pPr>
        <w:pStyle w:val="Caption"/>
      </w:pPr>
      <w:bookmarkStart w:id="108" w:name="_Ref346190011"/>
      <w:bookmarkStart w:id="109" w:name="_Ref346190003"/>
      <w:bookmarkStart w:id="110" w:name="_Ref346190198"/>
      <w:bookmarkStart w:id="111" w:name="_Toc350246061"/>
      <w:proofErr w:type="gramStart"/>
      <w:r>
        <w:t xml:space="preserve">Figure </w:t>
      </w:r>
      <w:r w:rsidR="00656351">
        <w:fldChar w:fldCharType="begin"/>
      </w:r>
      <w:r w:rsidR="004B7616">
        <w:instrText xml:space="preserve"> SEQ Figure \* ARABIC </w:instrText>
      </w:r>
      <w:r w:rsidR="00656351">
        <w:fldChar w:fldCharType="separate"/>
      </w:r>
      <w:r w:rsidR="00654F64">
        <w:rPr>
          <w:noProof/>
        </w:rPr>
        <w:t>26</w:t>
      </w:r>
      <w:r w:rsidR="00656351">
        <w:fldChar w:fldCharType="end"/>
      </w:r>
      <w:bookmarkEnd w:id="108"/>
      <w:r>
        <w:t>.</w:t>
      </w:r>
      <w:proofErr w:type="gramEnd"/>
      <w:r>
        <w:t xml:space="preserve"> </w:t>
      </w:r>
      <w:proofErr w:type="gramStart"/>
      <w:r>
        <w:t>Comparison of the Distribution of marital status across LYPFT</w:t>
      </w:r>
      <w:r w:rsidR="0059354C">
        <w:t xml:space="preserve"> (by PCT Code of Commissioner)</w:t>
      </w:r>
      <w:r>
        <w:t xml:space="preserve"> and Leeds</w:t>
      </w:r>
      <w:r w:rsidR="0059354C">
        <w:t xml:space="preserve"> as a whole.</w:t>
      </w:r>
      <w:bookmarkEnd w:id="109"/>
      <w:bookmarkEnd w:id="110"/>
      <w:bookmarkEnd w:id="111"/>
      <w:proofErr w:type="gramEnd"/>
    </w:p>
    <w:p w:rsidR="00EB572E" w:rsidRDefault="00EB572E" w:rsidP="00EB572E">
      <w:pPr>
        <w:pStyle w:val="Heading3"/>
        <w:numPr>
          <w:ilvl w:val="2"/>
          <w:numId w:val="1"/>
        </w:numPr>
      </w:pPr>
      <w:bookmarkStart w:id="112" w:name="_Toc350246012"/>
      <w:r>
        <w:t>Leeds Population by Ethnicity</w:t>
      </w:r>
      <w:bookmarkEnd w:id="112"/>
    </w:p>
    <w:p w:rsidR="00EB572E" w:rsidRDefault="00EB572E" w:rsidP="00EB572E">
      <w:r>
        <w:t>For clarity, ‘not known’ and ‘unknown’ ethnicities have been removed from this analysis, however as this removes 7.2% of service users from Leeds PCT and 5.4% of service users from PCT’s other than Leeds, this may impact upon the</w:t>
      </w:r>
      <w:r w:rsidR="00632091">
        <w:t xml:space="preserve"> accuracy of conclusions drawn.</w:t>
      </w:r>
    </w:p>
    <w:p w:rsidR="00632091" w:rsidRDefault="00632091" w:rsidP="00EB572E">
      <w:r>
        <w:t>To improve clarity, White British has been removed from the graph. However, the data has been included in the appendices. It is worth noting that the percentage of White British is higher within the PCT than within the local population. This is particularly pronounced with</w:t>
      </w:r>
      <w:r w:rsidR="00C75861">
        <w:t xml:space="preserve"> service users from PCT’s other than Leeds.</w:t>
      </w:r>
    </w:p>
    <w:p w:rsidR="00C75861" w:rsidRDefault="00C75861" w:rsidP="00EB572E">
      <w:r>
        <w:t xml:space="preserve">The data shows that there </w:t>
      </w:r>
      <w:proofErr w:type="gramStart"/>
      <w:r>
        <w:t>is</w:t>
      </w:r>
      <w:proofErr w:type="gramEnd"/>
      <w:r>
        <w:t xml:space="preserve"> a higher proportion of Black Caribbean and White Irish service users from Leeds PCT than would be expected given the distribution of ethnicities within the local population. The proportion of service users from most other ethnic groups is lower than expected given the local population, although this is more significant within the Asian population.</w:t>
      </w:r>
    </w:p>
    <w:p w:rsidR="00C75861" w:rsidRDefault="00632091" w:rsidP="00C75861">
      <w:pPr>
        <w:keepNext/>
      </w:pPr>
      <w:r w:rsidRPr="00632091">
        <w:rPr>
          <w:noProof/>
          <w:lang w:eastAsia="en-GB"/>
        </w:rPr>
        <w:lastRenderedPageBreak/>
        <w:drawing>
          <wp:inline distT="0" distB="0" distL="0" distR="0">
            <wp:extent cx="5938405" cy="3940290"/>
            <wp:effectExtent l="19050" t="0" r="24245" b="3060"/>
            <wp:docPr id="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32091" w:rsidRPr="00EB572E" w:rsidRDefault="00C75861" w:rsidP="00C75861">
      <w:pPr>
        <w:pStyle w:val="Caption"/>
      </w:pPr>
      <w:bookmarkStart w:id="113" w:name="_Ref349744276"/>
      <w:bookmarkStart w:id="114" w:name="_Ref349744279"/>
      <w:bookmarkStart w:id="115" w:name="_Toc350246062"/>
      <w:proofErr w:type="gramStart"/>
      <w:r>
        <w:t xml:space="preserve">Figure </w:t>
      </w:r>
      <w:r w:rsidR="00656351">
        <w:fldChar w:fldCharType="begin"/>
      </w:r>
      <w:r w:rsidR="006D7E46">
        <w:instrText xml:space="preserve"> SEQ Figure \* ARABIC </w:instrText>
      </w:r>
      <w:r w:rsidR="00656351">
        <w:fldChar w:fldCharType="separate"/>
      </w:r>
      <w:r w:rsidR="00654F64">
        <w:rPr>
          <w:noProof/>
        </w:rPr>
        <w:t>27</w:t>
      </w:r>
      <w:r w:rsidR="00656351">
        <w:fldChar w:fldCharType="end"/>
      </w:r>
      <w:bookmarkEnd w:id="113"/>
      <w:r>
        <w:t>.</w:t>
      </w:r>
      <w:proofErr w:type="gramEnd"/>
      <w:r>
        <w:t xml:space="preserve"> </w:t>
      </w:r>
      <w:proofErr w:type="gramStart"/>
      <w:r>
        <w:t>Comparison of the distribution of ethnicity across LYPFT (by PCT Code of Commissioner) and Leeds as a whole.</w:t>
      </w:r>
      <w:bookmarkEnd w:id="114"/>
      <w:bookmarkEnd w:id="115"/>
      <w:proofErr w:type="gramEnd"/>
    </w:p>
    <w:p w:rsidR="00602199" w:rsidRDefault="00602199" w:rsidP="00602199">
      <w:pPr>
        <w:pStyle w:val="Heading1"/>
        <w:numPr>
          <w:ilvl w:val="0"/>
          <w:numId w:val="1"/>
        </w:numPr>
      </w:pPr>
      <w:bookmarkStart w:id="116" w:name="_Toc350246013"/>
      <w:r>
        <w:t>Conclusions</w:t>
      </w:r>
      <w:bookmarkEnd w:id="116"/>
    </w:p>
    <w:p w:rsidR="00500505" w:rsidRDefault="00AD64C8" w:rsidP="00AD64C8">
      <w:pPr>
        <w:pStyle w:val="Heading2"/>
        <w:numPr>
          <w:ilvl w:val="1"/>
          <w:numId w:val="1"/>
        </w:numPr>
      </w:pPr>
      <w:bookmarkStart w:id="117" w:name="_Toc350246014"/>
      <w:r>
        <w:t>Findings</w:t>
      </w:r>
      <w:bookmarkEnd w:id="117"/>
    </w:p>
    <w:p w:rsidR="00AD64C8" w:rsidRDefault="00F40086" w:rsidP="00AD64C8">
      <w:r>
        <w:t>Care was provided to 26,293 service us</w:t>
      </w:r>
      <w:r w:rsidR="004D7013">
        <w:t>ers during the period.</w:t>
      </w:r>
    </w:p>
    <w:p w:rsidR="004D7013" w:rsidRDefault="004D7013" w:rsidP="00AD64C8">
      <w:r>
        <w:t xml:space="preserve">Female service users continue to represent a larger proportion of our service user population (57%) than male service users (43%). The average age for females at the end of the reporting period was 55, and for males </w:t>
      </w:r>
      <w:proofErr w:type="gramStart"/>
      <w:r>
        <w:t>was</w:t>
      </w:r>
      <w:proofErr w:type="gramEnd"/>
      <w:r>
        <w:t xml:space="preserve"> 51.</w:t>
      </w:r>
    </w:p>
    <w:p w:rsidR="00544020" w:rsidRDefault="00544020" w:rsidP="00AD64C8">
      <w:r>
        <w:t>37.4% of service users were single, and 28.5% were married or in a civil partnership.</w:t>
      </w:r>
    </w:p>
    <w:p w:rsidR="00544020" w:rsidRDefault="00544020" w:rsidP="00AD64C8">
      <w:r>
        <w:t>28.5% of service users of working age were classed as ‘long term sick/disabled’, while 28.1% were employed.</w:t>
      </w:r>
    </w:p>
    <w:p w:rsidR="00544020" w:rsidRDefault="00BD617F" w:rsidP="00AD64C8">
      <w:r>
        <w:t>Accommodation was only recorded for 56% of service users, and where recorded, 39.5% were recorded as ‘other’.</w:t>
      </w:r>
    </w:p>
    <w:p w:rsidR="00BD617F" w:rsidRDefault="00BD617F" w:rsidP="00AD64C8">
      <w:r>
        <w:t>The majority of service users (93.3%) were recorded as White British.</w:t>
      </w:r>
    </w:p>
    <w:p w:rsidR="00544020" w:rsidRDefault="00BD617F" w:rsidP="00AD64C8">
      <w:r>
        <w:t xml:space="preserve">The average length of stay for a patient receiving inpatient treatment was 73 </w:t>
      </w:r>
      <w:proofErr w:type="gramStart"/>
      <w:r>
        <w:t>days,</w:t>
      </w:r>
      <w:proofErr w:type="gramEnd"/>
      <w:r>
        <w:t xml:space="preserve"> however the average for males was 20% longer than the average for females.</w:t>
      </w:r>
    </w:p>
    <w:p w:rsidR="00BD617F" w:rsidRDefault="00BD617F" w:rsidP="00AD64C8">
      <w:r>
        <w:t>There were 319,663 contacts with Health Care Professionals, with Adult Community Mental Health Teams accounting for 31.0% of contacts.</w:t>
      </w:r>
    </w:p>
    <w:p w:rsidR="00BD617F" w:rsidRDefault="00BD617F" w:rsidP="00AD64C8">
      <w:r>
        <w:lastRenderedPageBreak/>
        <w:t xml:space="preserve">There </w:t>
      </w:r>
      <w:proofErr w:type="gramStart"/>
      <w:r>
        <w:t>were an average</w:t>
      </w:r>
      <w:proofErr w:type="gramEnd"/>
      <w:r>
        <w:t xml:space="preserve"> of 15.35 contacts per service user, however the average for Black/British ethnicities and Mixed showed a higher average number of contacts.</w:t>
      </w:r>
    </w:p>
    <w:p w:rsidR="00BD617F" w:rsidRDefault="00BD617F" w:rsidP="00AD64C8">
      <w:r>
        <w:t>Patients on CPA received an average of 26 contacts per service user, whilst those not on CPA had an average of 8 contacts over the year.</w:t>
      </w:r>
    </w:p>
    <w:p w:rsidR="00BD617F" w:rsidRDefault="008F18DD" w:rsidP="00AD64C8">
      <w:r>
        <w:t>The most commonly diagnosed</w:t>
      </w:r>
      <w:r w:rsidR="00A300F9">
        <w:t xml:space="preserve"> group of</w:t>
      </w:r>
      <w:r>
        <w:t xml:space="preserve"> disorders</w:t>
      </w:r>
      <w:r w:rsidR="00A300F9">
        <w:t xml:space="preserve"> for inpatients</w:t>
      </w:r>
      <w:r>
        <w:t xml:space="preserve"> were ‘schizophrenia, </w:t>
      </w:r>
      <w:proofErr w:type="spellStart"/>
      <w:r>
        <w:t>schizotypal</w:t>
      </w:r>
      <w:proofErr w:type="spellEnd"/>
      <w:r>
        <w:t xml:space="preserve"> and delusional disorders’ (</w:t>
      </w:r>
      <w:r w:rsidR="00A300F9">
        <w:t>23.8%) and ‘mood (affective) disorders’ (22.7%).</w:t>
      </w:r>
    </w:p>
    <w:p w:rsidR="00A300F9" w:rsidRDefault="00A300F9" w:rsidP="00AD64C8">
      <w:r>
        <w:t>The most commonly diagnosed conditions within the trust were Paranoid Schizophrenia and Emotionally Unstable Personality Disorder.</w:t>
      </w:r>
    </w:p>
    <w:p w:rsidR="00A300F9" w:rsidRDefault="00A300F9" w:rsidP="00AD64C8">
      <w:r>
        <w:t>The three biggest non-Leeds client PCTs were Bradford and Airedale Teaching PCT, North Yorkshire and York PCT and Wakefield District PCT.</w:t>
      </w:r>
    </w:p>
    <w:p w:rsidR="00A300F9" w:rsidRDefault="00A300F9" w:rsidP="00AD64C8">
      <w:r>
        <w:t>The age distribution of service users within the Trust is very different to the age distribution of the Leeds population.</w:t>
      </w:r>
    </w:p>
    <w:p w:rsidR="00A300F9" w:rsidRDefault="00A300F9" w:rsidP="00AD64C8">
      <w:r>
        <w:t>The distribution of marital status within the Trust is broadly similar to the Leeds population.</w:t>
      </w:r>
    </w:p>
    <w:p w:rsidR="00544020" w:rsidRDefault="00A300F9" w:rsidP="00AD64C8">
      <w:r>
        <w:t>Black Caribbean and White Irish ethnicities are over-represented within the Trust, while Asian/Asian British and Mixed are under-represented.</w:t>
      </w:r>
    </w:p>
    <w:p w:rsidR="00AD64C8" w:rsidRDefault="00AD64C8" w:rsidP="00AD64C8">
      <w:pPr>
        <w:pStyle w:val="Heading2"/>
        <w:numPr>
          <w:ilvl w:val="1"/>
          <w:numId w:val="1"/>
        </w:numPr>
      </w:pPr>
      <w:bookmarkStart w:id="118" w:name="_Toc350246015"/>
      <w:r>
        <w:t>Limitations</w:t>
      </w:r>
      <w:bookmarkEnd w:id="118"/>
    </w:p>
    <w:p w:rsidR="00AD64C8" w:rsidRPr="00AD64C8" w:rsidRDefault="00AD64C8" w:rsidP="00AD64C8">
      <w:r w:rsidRPr="00AD64C8">
        <w:t>Similar to any reporting activity the information produced within this report is only as accurate and complete as the data that is recorded on PARIS.</w:t>
      </w:r>
    </w:p>
    <w:p w:rsidR="00AD64C8" w:rsidRPr="00AD64C8" w:rsidRDefault="00AD64C8" w:rsidP="00AD64C8">
      <w:r w:rsidRPr="00AD64C8">
        <w:t>It is within the rights of service users to refus</w:t>
      </w:r>
      <w:r w:rsidR="006C70B6">
        <w:t xml:space="preserve">e to disclose personal </w:t>
      </w:r>
      <w:proofErr w:type="gramStart"/>
      <w:r w:rsidR="006C70B6">
        <w:t>informati</w:t>
      </w:r>
      <w:r w:rsidRPr="00AD64C8">
        <w:t>on,</w:t>
      </w:r>
      <w:proofErr w:type="gramEnd"/>
      <w:r w:rsidRPr="00AD64C8">
        <w:t xml:space="preserve"> however the number of not stated instances does impact on the accuracy of associated aggregated figures.</w:t>
      </w:r>
    </w:p>
    <w:p w:rsidR="00AD64C8" w:rsidRPr="00AD64C8" w:rsidRDefault="00AD64C8" w:rsidP="00AD64C8">
      <w:r w:rsidRPr="00AD64C8">
        <w:t>Due to the nature of mental health there are times when it is simply not appropriate to ask service users for their personal information, which increases the number of ‘unknown’ instances and affects the accuracy of aggregated figures.</w:t>
      </w:r>
    </w:p>
    <w:p w:rsidR="00AD64C8" w:rsidRDefault="00AD64C8" w:rsidP="00AD64C8">
      <w:r w:rsidRPr="00AD64C8">
        <w:t xml:space="preserve">Whilst this analysis provides a thorough and accurate depiction of care provided during the 2011-12 period, readers are reminded of the limitations of purely quantitative information. It cannot solely support conclusions about access to services, for example. Data presented here are not adequate evidence to support any such claims. Conclusions about any Trust activity based on this data should always be supported by some qualitative inquiry. For these reasons findings are presented in an open-ended manner.  </w:t>
      </w:r>
    </w:p>
    <w:p w:rsidR="00AD64C8" w:rsidRDefault="00AD64C8" w:rsidP="00AD64C8"/>
    <w:p w:rsidR="00AD64C8" w:rsidRDefault="006C70B6" w:rsidP="00AD64C8">
      <w:pPr>
        <w:pStyle w:val="Heading2"/>
        <w:numPr>
          <w:ilvl w:val="1"/>
          <w:numId w:val="1"/>
        </w:numPr>
      </w:pPr>
      <w:bookmarkStart w:id="119" w:name="_Toc350246016"/>
      <w:r>
        <w:t>Future analyses</w:t>
      </w:r>
      <w:bookmarkEnd w:id="119"/>
    </w:p>
    <w:p w:rsidR="006C70B6" w:rsidRDefault="006C70B6" w:rsidP="006C70B6">
      <w:r>
        <w:t xml:space="preserve">It is expected that changes within the Trust, and the NHS as a whole, such as payment by results </w:t>
      </w:r>
      <w:r w:rsidR="00CE2BD9">
        <w:t>will result in a greater level of data completeness, thus improving the information available in future analyses.</w:t>
      </w:r>
    </w:p>
    <w:p w:rsidR="00CE2BD9" w:rsidRDefault="00DA4E23" w:rsidP="006C70B6">
      <w:r>
        <w:t>During 2012-13 York and Leeds dat</w:t>
      </w:r>
      <w:r w:rsidRPr="00DA4E23">
        <w:t>a will</w:t>
      </w:r>
      <w:r>
        <w:t xml:space="preserve"> begin to</w:t>
      </w:r>
      <w:r w:rsidRPr="00DA4E23">
        <w:t xml:space="preserve"> be submitted as </w:t>
      </w:r>
      <w:r>
        <w:t>a single file, comprising data from both areas.</w:t>
      </w:r>
    </w:p>
    <w:p w:rsidR="004E2693" w:rsidRDefault="004E2693" w:rsidP="006C70B6"/>
    <w:p w:rsidR="00B660D8" w:rsidRDefault="00B660D8" w:rsidP="004E2693">
      <w:pPr>
        <w:pStyle w:val="Heading1"/>
        <w:numPr>
          <w:ilvl w:val="0"/>
          <w:numId w:val="1"/>
        </w:numPr>
      </w:pPr>
      <w:bookmarkStart w:id="120" w:name="_Toc350246017"/>
      <w:r>
        <w:lastRenderedPageBreak/>
        <w:t>Appendices</w:t>
      </w:r>
      <w:bookmarkEnd w:id="120"/>
    </w:p>
    <w:p w:rsidR="008C1A32" w:rsidRDefault="00D67B82" w:rsidP="00EE4B79">
      <w:pPr>
        <w:pStyle w:val="Heading2"/>
      </w:pPr>
      <w:bookmarkStart w:id="121" w:name="_Toc350246018"/>
      <w:r>
        <w:t>Appendix (A</w:t>
      </w:r>
      <w:r w:rsidR="00B660D8">
        <w:t xml:space="preserve">): </w:t>
      </w:r>
      <w:r w:rsidR="002F4722">
        <w:t>Service users</w:t>
      </w:r>
      <w:r w:rsidR="00B660D8">
        <w:t xml:space="preserve"> by age group and gende</w:t>
      </w:r>
      <w:r w:rsidR="00EE4B79">
        <w:t>r</w:t>
      </w:r>
      <w:bookmarkEnd w:id="121"/>
    </w:p>
    <w:p w:rsidR="00EE4B79" w:rsidRPr="00EE4B79" w:rsidRDefault="00EE4B79" w:rsidP="00EE4B79">
      <w:r>
        <w:t xml:space="preserve">(See </w:t>
      </w:r>
      <w:r w:rsidR="00656351">
        <w:fldChar w:fldCharType="begin"/>
      </w:r>
      <w:r>
        <w:instrText xml:space="preserve"> REF _Ref346186077 \h </w:instrText>
      </w:r>
      <w:r w:rsidR="00656351">
        <w:fldChar w:fldCharType="separate"/>
      </w:r>
      <w:r w:rsidR="00AE1E9A">
        <w:t xml:space="preserve">Figure </w:t>
      </w:r>
      <w:r w:rsidR="00AE1E9A">
        <w:rPr>
          <w:noProof/>
        </w:rPr>
        <w:t>2</w:t>
      </w:r>
      <w:r w:rsidR="00656351">
        <w:fldChar w:fldCharType="end"/>
      </w:r>
      <w:proofErr w:type="gramStart"/>
      <w:r>
        <w:t>,</w:t>
      </w:r>
      <w:proofErr w:type="gramEnd"/>
      <w:r>
        <w:t xml:space="preserve"> page</w:t>
      </w:r>
      <w:r w:rsidR="00B306AA">
        <w:t xml:space="preserve"> </w:t>
      </w:r>
      <w:r w:rsidR="00656351">
        <w:fldChar w:fldCharType="begin"/>
      </w:r>
      <w:r w:rsidR="00B306AA">
        <w:instrText xml:space="preserve"> REF _Ref350157840 \h </w:instrText>
      </w:r>
      <w:r w:rsidR="00656351">
        <w:fldChar w:fldCharType="separate"/>
      </w:r>
      <w:r w:rsidR="00AE1E9A">
        <w:t>Number of Service Users by Gender</w:t>
      </w:r>
      <w:r w:rsidR="00656351">
        <w:fldChar w:fldCharType="end"/>
      </w:r>
      <w:r w:rsidR="00656351">
        <w:fldChar w:fldCharType="begin"/>
      </w:r>
      <w:r w:rsidR="00B306AA">
        <w:instrText xml:space="preserve"> PAGEREF _Ref350157844 \h </w:instrText>
      </w:r>
      <w:r w:rsidR="00656351">
        <w:fldChar w:fldCharType="separate"/>
      </w:r>
      <w:r w:rsidR="00AE1E9A">
        <w:rPr>
          <w:noProof/>
        </w:rPr>
        <w:t>5</w:t>
      </w:r>
      <w:r w:rsidR="00656351">
        <w:fldChar w:fldCharType="end"/>
      </w:r>
      <w:r w:rsidR="00B306AA">
        <w:t>)</w:t>
      </w:r>
    </w:p>
    <w:tbl>
      <w:tblPr>
        <w:tblStyle w:val="TableGrid"/>
        <w:tblW w:w="0" w:type="auto"/>
        <w:tblLook w:val="04A0"/>
      </w:tblPr>
      <w:tblGrid>
        <w:gridCol w:w="2446"/>
        <w:gridCol w:w="2286"/>
        <w:gridCol w:w="2255"/>
        <w:gridCol w:w="2255"/>
      </w:tblGrid>
      <w:tr w:rsidR="00B660D8" w:rsidRPr="00103C0C" w:rsidTr="002F4722">
        <w:tc>
          <w:tcPr>
            <w:tcW w:w="2446" w:type="dxa"/>
            <w:tcBorders>
              <w:top w:val="nil"/>
              <w:left w:val="nil"/>
            </w:tcBorders>
          </w:tcPr>
          <w:p w:rsidR="00B660D8" w:rsidRPr="00103C0C" w:rsidRDefault="00B660D8" w:rsidP="00B660D8">
            <w:pPr>
              <w:rPr>
                <w:b/>
              </w:rPr>
            </w:pPr>
          </w:p>
        </w:tc>
        <w:tc>
          <w:tcPr>
            <w:tcW w:w="2286" w:type="dxa"/>
          </w:tcPr>
          <w:p w:rsidR="00B660D8" w:rsidRPr="00103C0C" w:rsidRDefault="00B660D8" w:rsidP="00B660D8">
            <w:pPr>
              <w:rPr>
                <w:b/>
              </w:rPr>
            </w:pPr>
            <w:r w:rsidRPr="00103C0C">
              <w:rPr>
                <w:b/>
              </w:rPr>
              <w:t>0-64</w:t>
            </w:r>
          </w:p>
        </w:tc>
        <w:tc>
          <w:tcPr>
            <w:tcW w:w="2255" w:type="dxa"/>
          </w:tcPr>
          <w:p w:rsidR="00B660D8" w:rsidRPr="00103C0C" w:rsidRDefault="00B660D8" w:rsidP="00B660D8">
            <w:pPr>
              <w:rPr>
                <w:b/>
              </w:rPr>
            </w:pPr>
            <w:r w:rsidRPr="00103C0C">
              <w:rPr>
                <w:b/>
              </w:rPr>
              <w:t>65+</w:t>
            </w:r>
          </w:p>
        </w:tc>
        <w:tc>
          <w:tcPr>
            <w:tcW w:w="2255" w:type="dxa"/>
          </w:tcPr>
          <w:p w:rsidR="00B660D8" w:rsidRPr="00103C0C" w:rsidRDefault="00B660D8" w:rsidP="00B660D8">
            <w:pPr>
              <w:rPr>
                <w:b/>
              </w:rPr>
            </w:pPr>
            <w:r w:rsidRPr="00103C0C">
              <w:rPr>
                <w:b/>
              </w:rPr>
              <w:t>Total</w:t>
            </w:r>
          </w:p>
        </w:tc>
      </w:tr>
      <w:tr w:rsidR="00B660D8" w:rsidTr="00B660D8">
        <w:tc>
          <w:tcPr>
            <w:tcW w:w="2446" w:type="dxa"/>
          </w:tcPr>
          <w:p w:rsidR="00B660D8" w:rsidRPr="00103C0C" w:rsidRDefault="00B660D8" w:rsidP="00B660D8">
            <w:pPr>
              <w:rPr>
                <w:b/>
              </w:rPr>
            </w:pPr>
            <w:r w:rsidRPr="00103C0C">
              <w:rPr>
                <w:b/>
              </w:rPr>
              <w:t>Female</w:t>
            </w:r>
          </w:p>
        </w:tc>
        <w:tc>
          <w:tcPr>
            <w:tcW w:w="2286" w:type="dxa"/>
          </w:tcPr>
          <w:p w:rsidR="00B660D8" w:rsidRDefault="00B660D8" w:rsidP="00B660D8">
            <w:r>
              <w:t>95</w:t>
            </w:r>
            <w:r w:rsidR="00DF2D1E">
              <w:t>72</w:t>
            </w:r>
          </w:p>
        </w:tc>
        <w:tc>
          <w:tcPr>
            <w:tcW w:w="2255" w:type="dxa"/>
          </w:tcPr>
          <w:p w:rsidR="00B660D8" w:rsidRDefault="00B660D8" w:rsidP="00B660D8">
            <w:r>
              <w:t>5752</w:t>
            </w:r>
          </w:p>
        </w:tc>
        <w:tc>
          <w:tcPr>
            <w:tcW w:w="2255" w:type="dxa"/>
          </w:tcPr>
          <w:p w:rsidR="00B660D8" w:rsidRDefault="00B660D8" w:rsidP="00B660D8">
            <w:r>
              <w:t>153</w:t>
            </w:r>
            <w:r w:rsidR="00DF2D1E">
              <w:t>24</w:t>
            </w:r>
          </w:p>
        </w:tc>
      </w:tr>
      <w:tr w:rsidR="00B660D8" w:rsidTr="00B660D8">
        <w:tc>
          <w:tcPr>
            <w:tcW w:w="2446" w:type="dxa"/>
          </w:tcPr>
          <w:p w:rsidR="00B660D8" w:rsidRPr="00103C0C" w:rsidRDefault="00B660D8" w:rsidP="00B660D8">
            <w:pPr>
              <w:rPr>
                <w:b/>
              </w:rPr>
            </w:pPr>
            <w:r w:rsidRPr="00103C0C">
              <w:rPr>
                <w:b/>
              </w:rPr>
              <w:t>Male</w:t>
            </w:r>
          </w:p>
        </w:tc>
        <w:tc>
          <w:tcPr>
            <w:tcW w:w="2286" w:type="dxa"/>
          </w:tcPr>
          <w:p w:rsidR="00B660D8" w:rsidRDefault="00B660D8" w:rsidP="00DF2D1E">
            <w:r>
              <w:t>80</w:t>
            </w:r>
            <w:r w:rsidR="00DF2D1E">
              <w:t>43</w:t>
            </w:r>
          </w:p>
        </w:tc>
        <w:tc>
          <w:tcPr>
            <w:tcW w:w="2255" w:type="dxa"/>
          </w:tcPr>
          <w:p w:rsidR="00B660D8" w:rsidRDefault="00B660D8" w:rsidP="00B660D8">
            <w:r>
              <w:t>3326</w:t>
            </w:r>
          </w:p>
        </w:tc>
        <w:tc>
          <w:tcPr>
            <w:tcW w:w="2255" w:type="dxa"/>
          </w:tcPr>
          <w:p w:rsidR="00B660D8" w:rsidRDefault="00B660D8" w:rsidP="00B660D8">
            <w:r>
              <w:t>113</w:t>
            </w:r>
            <w:r w:rsidR="00DF2D1E">
              <w:t>69</w:t>
            </w:r>
          </w:p>
        </w:tc>
      </w:tr>
      <w:tr w:rsidR="00B660D8" w:rsidTr="00B660D8">
        <w:tc>
          <w:tcPr>
            <w:tcW w:w="2446" w:type="dxa"/>
          </w:tcPr>
          <w:p w:rsidR="00B660D8" w:rsidRPr="00103C0C" w:rsidRDefault="00B660D8" w:rsidP="00B660D8">
            <w:pPr>
              <w:rPr>
                <w:b/>
              </w:rPr>
            </w:pPr>
            <w:r w:rsidRPr="00103C0C">
              <w:rPr>
                <w:b/>
              </w:rPr>
              <w:t>Total</w:t>
            </w:r>
          </w:p>
        </w:tc>
        <w:tc>
          <w:tcPr>
            <w:tcW w:w="2286" w:type="dxa"/>
          </w:tcPr>
          <w:p w:rsidR="00B660D8" w:rsidRDefault="00B660D8" w:rsidP="00B660D8">
            <w:r>
              <w:t>17615</w:t>
            </w:r>
          </w:p>
        </w:tc>
        <w:tc>
          <w:tcPr>
            <w:tcW w:w="2255" w:type="dxa"/>
          </w:tcPr>
          <w:p w:rsidR="00B660D8" w:rsidRDefault="00B660D8" w:rsidP="00B660D8">
            <w:r>
              <w:t>9078</w:t>
            </w:r>
          </w:p>
        </w:tc>
        <w:tc>
          <w:tcPr>
            <w:tcW w:w="2255" w:type="dxa"/>
          </w:tcPr>
          <w:p w:rsidR="00B660D8" w:rsidRDefault="00103C0C" w:rsidP="00B660D8">
            <w:r>
              <w:t>26693</w:t>
            </w:r>
          </w:p>
        </w:tc>
      </w:tr>
    </w:tbl>
    <w:p w:rsidR="00B660D8" w:rsidRPr="00B660D8" w:rsidRDefault="00B660D8" w:rsidP="00B660D8"/>
    <w:p w:rsidR="00B660D8" w:rsidRDefault="00D67B82" w:rsidP="00103C0C">
      <w:pPr>
        <w:pStyle w:val="Heading2"/>
      </w:pPr>
      <w:bookmarkStart w:id="122" w:name="_Toc350246019"/>
      <w:r>
        <w:t>Appendix (B</w:t>
      </w:r>
      <w:r w:rsidR="00103C0C">
        <w:t>)</w:t>
      </w:r>
      <w:r w:rsidR="00847E41">
        <w:t>:</w:t>
      </w:r>
      <w:r w:rsidR="00103C0C">
        <w:t xml:space="preserve"> </w:t>
      </w:r>
      <w:r w:rsidR="002F4722">
        <w:t>Service users</w:t>
      </w:r>
      <w:r w:rsidR="00103C0C">
        <w:t xml:space="preserve"> by age interval and gender</w:t>
      </w:r>
      <w:bookmarkEnd w:id="122"/>
    </w:p>
    <w:p w:rsidR="00EE4B79" w:rsidRPr="00EE4B79" w:rsidRDefault="00EE4B79" w:rsidP="00EE4B79">
      <w:r>
        <w:t xml:space="preserve">(See </w:t>
      </w:r>
      <w:r w:rsidR="00656351">
        <w:fldChar w:fldCharType="begin"/>
      </w:r>
      <w:r>
        <w:instrText xml:space="preserve"> REF _Ref346186304 \h </w:instrText>
      </w:r>
      <w:r w:rsidR="00656351">
        <w:fldChar w:fldCharType="separate"/>
      </w:r>
      <w:r w:rsidR="00AE1E9A">
        <w:t xml:space="preserve">Figure </w:t>
      </w:r>
      <w:r w:rsidR="00AE1E9A">
        <w:rPr>
          <w:noProof/>
        </w:rPr>
        <w:t>3</w:t>
      </w:r>
      <w:r w:rsidR="00656351">
        <w:fldChar w:fldCharType="end"/>
      </w:r>
      <w:r>
        <w:t>, page</w:t>
      </w:r>
      <w:r w:rsidR="00B306AA">
        <w:t xml:space="preserve"> </w:t>
      </w:r>
      <w:r w:rsidR="00656351">
        <w:fldChar w:fldCharType="begin"/>
      </w:r>
      <w:r w:rsidR="00B306AA">
        <w:instrText xml:space="preserve"> PAGEREF _Ref346186305 \h </w:instrText>
      </w:r>
      <w:r w:rsidR="00656351">
        <w:fldChar w:fldCharType="separate"/>
      </w:r>
      <w:r w:rsidR="00AE1E9A">
        <w:rPr>
          <w:noProof/>
        </w:rPr>
        <w:t>6</w:t>
      </w:r>
      <w:r w:rsidR="00656351">
        <w:fldChar w:fldCharType="end"/>
      </w:r>
      <w:r>
        <w:t>)</w:t>
      </w:r>
    </w:p>
    <w:tbl>
      <w:tblPr>
        <w:tblStyle w:val="TableGrid"/>
        <w:tblW w:w="0" w:type="auto"/>
        <w:tblLook w:val="04A0"/>
      </w:tblPr>
      <w:tblGrid>
        <w:gridCol w:w="998"/>
        <w:gridCol w:w="923"/>
        <w:gridCol w:w="923"/>
        <w:gridCol w:w="923"/>
        <w:gridCol w:w="922"/>
        <w:gridCol w:w="922"/>
        <w:gridCol w:w="922"/>
        <w:gridCol w:w="922"/>
        <w:gridCol w:w="922"/>
        <w:gridCol w:w="865"/>
      </w:tblGrid>
      <w:tr w:rsidR="00103C0C" w:rsidRPr="002F4722" w:rsidTr="002F4722">
        <w:tc>
          <w:tcPr>
            <w:tcW w:w="998" w:type="dxa"/>
            <w:tcBorders>
              <w:top w:val="nil"/>
              <w:left w:val="nil"/>
            </w:tcBorders>
          </w:tcPr>
          <w:p w:rsidR="00103C0C" w:rsidRPr="002F4722" w:rsidRDefault="00103C0C" w:rsidP="00103C0C"/>
        </w:tc>
        <w:tc>
          <w:tcPr>
            <w:tcW w:w="923" w:type="dxa"/>
          </w:tcPr>
          <w:p w:rsidR="00103C0C" w:rsidRPr="002F4722" w:rsidRDefault="00103C0C" w:rsidP="00103C0C">
            <w:pPr>
              <w:rPr>
                <w:b/>
              </w:rPr>
            </w:pPr>
            <w:r w:rsidRPr="002F4722">
              <w:rPr>
                <w:b/>
              </w:rPr>
              <w:t>11-20</w:t>
            </w:r>
          </w:p>
        </w:tc>
        <w:tc>
          <w:tcPr>
            <w:tcW w:w="923" w:type="dxa"/>
          </w:tcPr>
          <w:p w:rsidR="00103C0C" w:rsidRPr="002F4722" w:rsidRDefault="00103C0C" w:rsidP="00103C0C">
            <w:pPr>
              <w:rPr>
                <w:b/>
              </w:rPr>
            </w:pPr>
            <w:r w:rsidRPr="002F4722">
              <w:rPr>
                <w:b/>
              </w:rPr>
              <w:t>21-30</w:t>
            </w:r>
          </w:p>
        </w:tc>
        <w:tc>
          <w:tcPr>
            <w:tcW w:w="923" w:type="dxa"/>
          </w:tcPr>
          <w:p w:rsidR="00103C0C" w:rsidRPr="002F4722" w:rsidRDefault="00103C0C" w:rsidP="00103C0C">
            <w:pPr>
              <w:rPr>
                <w:b/>
              </w:rPr>
            </w:pPr>
            <w:r w:rsidRPr="002F4722">
              <w:rPr>
                <w:b/>
              </w:rPr>
              <w:t>31-40</w:t>
            </w:r>
          </w:p>
        </w:tc>
        <w:tc>
          <w:tcPr>
            <w:tcW w:w="922" w:type="dxa"/>
          </w:tcPr>
          <w:p w:rsidR="00103C0C" w:rsidRPr="002F4722" w:rsidRDefault="00103C0C" w:rsidP="00103C0C">
            <w:pPr>
              <w:rPr>
                <w:b/>
              </w:rPr>
            </w:pPr>
            <w:r w:rsidRPr="002F4722">
              <w:rPr>
                <w:b/>
              </w:rPr>
              <w:t>41-50</w:t>
            </w:r>
          </w:p>
        </w:tc>
        <w:tc>
          <w:tcPr>
            <w:tcW w:w="922" w:type="dxa"/>
          </w:tcPr>
          <w:p w:rsidR="00103C0C" w:rsidRPr="002F4722" w:rsidRDefault="00103C0C" w:rsidP="00103C0C">
            <w:pPr>
              <w:rPr>
                <w:b/>
              </w:rPr>
            </w:pPr>
            <w:r w:rsidRPr="002F4722">
              <w:rPr>
                <w:b/>
              </w:rPr>
              <w:t>51-60</w:t>
            </w:r>
          </w:p>
        </w:tc>
        <w:tc>
          <w:tcPr>
            <w:tcW w:w="922" w:type="dxa"/>
          </w:tcPr>
          <w:p w:rsidR="00103C0C" w:rsidRPr="002F4722" w:rsidRDefault="00103C0C" w:rsidP="00103C0C">
            <w:pPr>
              <w:rPr>
                <w:b/>
              </w:rPr>
            </w:pPr>
            <w:r w:rsidRPr="002F4722">
              <w:rPr>
                <w:b/>
              </w:rPr>
              <w:t>61-70</w:t>
            </w:r>
          </w:p>
        </w:tc>
        <w:tc>
          <w:tcPr>
            <w:tcW w:w="922" w:type="dxa"/>
          </w:tcPr>
          <w:p w:rsidR="00103C0C" w:rsidRPr="002F4722" w:rsidRDefault="00103C0C" w:rsidP="00103C0C">
            <w:pPr>
              <w:rPr>
                <w:b/>
              </w:rPr>
            </w:pPr>
            <w:r w:rsidRPr="002F4722">
              <w:rPr>
                <w:b/>
              </w:rPr>
              <w:t>71-80</w:t>
            </w:r>
          </w:p>
        </w:tc>
        <w:tc>
          <w:tcPr>
            <w:tcW w:w="922" w:type="dxa"/>
          </w:tcPr>
          <w:p w:rsidR="00103C0C" w:rsidRPr="002F4722" w:rsidRDefault="00103C0C" w:rsidP="00103C0C">
            <w:pPr>
              <w:rPr>
                <w:b/>
              </w:rPr>
            </w:pPr>
            <w:r w:rsidRPr="002F4722">
              <w:rPr>
                <w:b/>
              </w:rPr>
              <w:t>81-90</w:t>
            </w:r>
          </w:p>
        </w:tc>
        <w:tc>
          <w:tcPr>
            <w:tcW w:w="865" w:type="dxa"/>
          </w:tcPr>
          <w:p w:rsidR="00103C0C" w:rsidRPr="002F4722" w:rsidRDefault="00103C0C" w:rsidP="00103C0C">
            <w:pPr>
              <w:rPr>
                <w:b/>
              </w:rPr>
            </w:pPr>
            <w:r w:rsidRPr="002F4722">
              <w:rPr>
                <w:b/>
              </w:rPr>
              <w:t>91+</w:t>
            </w:r>
          </w:p>
        </w:tc>
      </w:tr>
      <w:tr w:rsidR="00103C0C" w:rsidTr="00103C0C">
        <w:tc>
          <w:tcPr>
            <w:tcW w:w="998" w:type="dxa"/>
          </w:tcPr>
          <w:p w:rsidR="00103C0C" w:rsidRPr="002F4722" w:rsidRDefault="00103C0C" w:rsidP="00103C0C">
            <w:pPr>
              <w:rPr>
                <w:b/>
              </w:rPr>
            </w:pPr>
            <w:r w:rsidRPr="002F4722">
              <w:rPr>
                <w:b/>
              </w:rPr>
              <w:t>Female</w:t>
            </w:r>
          </w:p>
        </w:tc>
        <w:tc>
          <w:tcPr>
            <w:tcW w:w="923" w:type="dxa"/>
          </w:tcPr>
          <w:p w:rsidR="00103C0C" w:rsidRDefault="00103C0C" w:rsidP="00103C0C">
            <w:r>
              <w:t>69</w:t>
            </w:r>
            <w:r w:rsidR="00E0092A">
              <w:t>7</w:t>
            </w:r>
          </w:p>
        </w:tc>
        <w:tc>
          <w:tcPr>
            <w:tcW w:w="923" w:type="dxa"/>
          </w:tcPr>
          <w:p w:rsidR="00103C0C" w:rsidRDefault="00103C0C" w:rsidP="00237900">
            <w:r>
              <w:t>237</w:t>
            </w:r>
            <w:r w:rsidR="00237900">
              <w:t>9</w:t>
            </w:r>
          </w:p>
        </w:tc>
        <w:tc>
          <w:tcPr>
            <w:tcW w:w="923" w:type="dxa"/>
          </w:tcPr>
          <w:p w:rsidR="00103C0C" w:rsidRDefault="00103C0C" w:rsidP="00237900">
            <w:r>
              <w:t>21</w:t>
            </w:r>
            <w:r w:rsidR="00237900">
              <w:t>62</w:t>
            </w:r>
          </w:p>
        </w:tc>
        <w:tc>
          <w:tcPr>
            <w:tcW w:w="922" w:type="dxa"/>
          </w:tcPr>
          <w:p w:rsidR="00103C0C" w:rsidRDefault="00103C0C" w:rsidP="00237900">
            <w:r>
              <w:t>234</w:t>
            </w:r>
            <w:r w:rsidR="00237900">
              <w:t>6</w:t>
            </w:r>
          </w:p>
        </w:tc>
        <w:tc>
          <w:tcPr>
            <w:tcW w:w="922" w:type="dxa"/>
          </w:tcPr>
          <w:p w:rsidR="00103C0C" w:rsidRDefault="00103C0C" w:rsidP="00237900">
            <w:r>
              <w:t>155</w:t>
            </w:r>
            <w:r w:rsidR="00237900">
              <w:t>4</w:t>
            </w:r>
          </w:p>
        </w:tc>
        <w:tc>
          <w:tcPr>
            <w:tcW w:w="922" w:type="dxa"/>
          </w:tcPr>
          <w:p w:rsidR="00103C0C" w:rsidRDefault="00103C0C" w:rsidP="00237900">
            <w:r>
              <w:t>108</w:t>
            </w:r>
            <w:r w:rsidR="00237900">
              <w:t>4</w:t>
            </w:r>
          </w:p>
        </w:tc>
        <w:tc>
          <w:tcPr>
            <w:tcW w:w="922" w:type="dxa"/>
          </w:tcPr>
          <w:p w:rsidR="00103C0C" w:rsidRDefault="00103C0C" w:rsidP="00103C0C">
            <w:r>
              <w:t>1760</w:t>
            </w:r>
          </w:p>
        </w:tc>
        <w:tc>
          <w:tcPr>
            <w:tcW w:w="922" w:type="dxa"/>
          </w:tcPr>
          <w:p w:rsidR="00103C0C" w:rsidRDefault="00103C0C" w:rsidP="00103C0C">
            <w:r>
              <w:t>2626</w:t>
            </w:r>
          </w:p>
        </w:tc>
        <w:tc>
          <w:tcPr>
            <w:tcW w:w="865" w:type="dxa"/>
          </w:tcPr>
          <w:p w:rsidR="00103C0C" w:rsidRDefault="00103C0C" w:rsidP="00103C0C">
            <w:r>
              <w:t>716</w:t>
            </w:r>
          </w:p>
        </w:tc>
      </w:tr>
      <w:tr w:rsidR="00103C0C" w:rsidTr="00103C0C">
        <w:tc>
          <w:tcPr>
            <w:tcW w:w="998" w:type="dxa"/>
          </w:tcPr>
          <w:p w:rsidR="00103C0C" w:rsidRPr="002F4722" w:rsidRDefault="00103C0C" w:rsidP="00103C0C">
            <w:pPr>
              <w:rPr>
                <w:b/>
              </w:rPr>
            </w:pPr>
            <w:r w:rsidRPr="002F4722">
              <w:rPr>
                <w:b/>
              </w:rPr>
              <w:t>Male</w:t>
            </w:r>
          </w:p>
        </w:tc>
        <w:tc>
          <w:tcPr>
            <w:tcW w:w="923" w:type="dxa"/>
          </w:tcPr>
          <w:p w:rsidR="00103C0C" w:rsidRDefault="00103C0C" w:rsidP="00103C0C">
            <w:r>
              <w:t>49</w:t>
            </w:r>
            <w:r w:rsidR="00E0092A">
              <w:t>1</w:t>
            </w:r>
          </w:p>
        </w:tc>
        <w:tc>
          <w:tcPr>
            <w:tcW w:w="923" w:type="dxa"/>
          </w:tcPr>
          <w:p w:rsidR="00103C0C" w:rsidRDefault="00103C0C" w:rsidP="00103C0C">
            <w:r>
              <w:t>19</w:t>
            </w:r>
            <w:r w:rsidR="00E0092A">
              <w:t>17</w:t>
            </w:r>
          </w:p>
        </w:tc>
        <w:tc>
          <w:tcPr>
            <w:tcW w:w="923" w:type="dxa"/>
          </w:tcPr>
          <w:p w:rsidR="00E0092A" w:rsidRDefault="00103C0C" w:rsidP="00103C0C">
            <w:r>
              <w:t>201</w:t>
            </w:r>
            <w:r w:rsidR="00E0092A">
              <w:t>0</w:t>
            </w:r>
          </w:p>
        </w:tc>
        <w:tc>
          <w:tcPr>
            <w:tcW w:w="922" w:type="dxa"/>
          </w:tcPr>
          <w:p w:rsidR="00103C0C" w:rsidRDefault="00103C0C" w:rsidP="00103C0C">
            <w:r>
              <w:t>196</w:t>
            </w:r>
            <w:r w:rsidR="00E0092A">
              <w:t>4</w:t>
            </w:r>
          </w:p>
        </w:tc>
        <w:tc>
          <w:tcPr>
            <w:tcW w:w="922" w:type="dxa"/>
          </w:tcPr>
          <w:p w:rsidR="00103C0C" w:rsidRDefault="00103C0C" w:rsidP="00103C0C">
            <w:r>
              <w:t>130</w:t>
            </w:r>
            <w:r w:rsidR="00E0092A">
              <w:t>4</w:t>
            </w:r>
          </w:p>
        </w:tc>
        <w:tc>
          <w:tcPr>
            <w:tcW w:w="922" w:type="dxa"/>
          </w:tcPr>
          <w:p w:rsidR="00103C0C" w:rsidRDefault="00103C0C" w:rsidP="00103C0C">
            <w:r>
              <w:t>87</w:t>
            </w:r>
            <w:r w:rsidR="00E0092A">
              <w:t>3</w:t>
            </w:r>
          </w:p>
        </w:tc>
        <w:tc>
          <w:tcPr>
            <w:tcW w:w="922" w:type="dxa"/>
          </w:tcPr>
          <w:p w:rsidR="00103C0C" w:rsidRDefault="00103C0C" w:rsidP="00103C0C">
            <w:r>
              <w:t>1259</w:t>
            </w:r>
          </w:p>
        </w:tc>
        <w:tc>
          <w:tcPr>
            <w:tcW w:w="922" w:type="dxa"/>
          </w:tcPr>
          <w:p w:rsidR="00103C0C" w:rsidRDefault="00103C0C" w:rsidP="00103C0C">
            <w:r>
              <w:t>1331</w:t>
            </w:r>
          </w:p>
        </w:tc>
        <w:tc>
          <w:tcPr>
            <w:tcW w:w="865" w:type="dxa"/>
          </w:tcPr>
          <w:p w:rsidR="00103C0C" w:rsidRDefault="00103C0C" w:rsidP="00103C0C">
            <w:r>
              <w:t>220</w:t>
            </w:r>
          </w:p>
        </w:tc>
      </w:tr>
      <w:tr w:rsidR="00103C0C" w:rsidTr="00103C0C">
        <w:tc>
          <w:tcPr>
            <w:tcW w:w="998" w:type="dxa"/>
          </w:tcPr>
          <w:p w:rsidR="00103C0C" w:rsidRPr="002F4722" w:rsidRDefault="00103C0C" w:rsidP="00103C0C">
            <w:pPr>
              <w:rPr>
                <w:b/>
              </w:rPr>
            </w:pPr>
            <w:r w:rsidRPr="002F4722">
              <w:rPr>
                <w:b/>
              </w:rPr>
              <w:t>Total</w:t>
            </w:r>
          </w:p>
        </w:tc>
        <w:tc>
          <w:tcPr>
            <w:tcW w:w="923" w:type="dxa"/>
          </w:tcPr>
          <w:p w:rsidR="00103C0C" w:rsidRDefault="00103C0C" w:rsidP="00E0092A">
            <w:r>
              <w:t>118</w:t>
            </w:r>
            <w:r w:rsidR="00E0092A">
              <w:t>8</w:t>
            </w:r>
          </w:p>
        </w:tc>
        <w:tc>
          <w:tcPr>
            <w:tcW w:w="923" w:type="dxa"/>
          </w:tcPr>
          <w:p w:rsidR="00103C0C" w:rsidRDefault="00103C0C" w:rsidP="00103C0C">
            <w:r>
              <w:t>4296</w:t>
            </w:r>
          </w:p>
        </w:tc>
        <w:tc>
          <w:tcPr>
            <w:tcW w:w="923" w:type="dxa"/>
          </w:tcPr>
          <w:p w:rsidR="00103C0C" w:rsidRDefault="00103C0C" w:rsidP="00103C0C">
            <w:r>
              <w:t>4172</w:t>
            </w:r>
          </w:p>
        </w:tc>
        <w:tc>
          <w:tcPr>
            <w:tcW w:w="922" w:type="dxa"/>
          </w:tcPr>
          <w:p w:rsidR="00103C0C" w:rsidRDefault="00103C0C" w:rsidP="00103C0C">
            <w:r>
              <w:t>4310</w:t>
            </w:r>
          </w:p>
        </w:tc>
        <w:tc>
          <w:tcPr>
            <w:tcW w:w="922" w:type="dxa"/>
          </w:tcPr>
          <w:p w:rsidR="00103C0C" w:rsidRDefault="00103C0C" w:rsidP="00103C0C">
            <w:r>
              <w:t>2858</w:t>
            </w:r>
          </w:p>
        </w:tc>
        <w:tc>
          <w:tcPr>
            <w:tcW w:w="922" w:type="dxa"/>
          </w:tcPr>
          <w:p w:rsidR="00103C0C" w:rsidRDefault="00103C0C" w:rsidP="00103C0C">
            <w:r>
              <w:t>1957</w:t>
            </w:r>
          </w:p>
        </w:tc>
        <w:tc>
          <w:tcPr>
            <w:tcW w:w="922" w:type="dxa"/>
          </w:tcPr>
          <w:p w:rsidR="00103C0C" w:rsidRDefault="00103C0C" w:rsidP="00103C0C">
            <w:r>
              <w:t>3019</w:t>
            </w:r>
          </w:p>
        </w:tc>
        <w:tc>
          <w:tcPr>
            <w:tcW w:w="922" w:type="dxa"/>
          </w:tcPr>
          <w:p w:rsidR="00103C0C" w:rsidRDefault="00103C0C" w:rsidP="00103C0C">
            <w:r>
              <w:t>3957</w:t>
            </w:r>
          </w:p>
        </w:tc>
        <w:tc>
          <w:tcPr>
            <w:tcW w:w="865" w:type="dxa"/>
          </w:tcPr>
          <w:p w:rsidR="00103C0C" w:rsidRDefault="00103C0C" w:rsidP="00103C0C">
            <w:r>
              <w:t>936</w:t>
            </w:r>
          </w:p>
        </w:tc>
      </w:tr>
    </w:tbl>
    <w:p w:rsidR="00AE1E9A" w:rsidRDefault="00AE1E9A" w:rsidP="002F4722">
      <w:pPr>
        <w:pStyle w:val="Heading2"/>
      </w:pPr>
    </w:p>
    <w:p w:rsidR="002F4722" w:rsidRDefault="00D67B82" w:rsidP="002F4722">
      <w:pPr>
        <w:pStyle w:val="Heading2"/>
      </w:pPr>
      <w:bookmarkStart w:id="123" w:name="_Toc350246020"/>
      <w:r>
        <w:t>Appendix (C</w:t>
      </w:r>
      <w:r w:rsidR="002F4722">
        <w:t>)</w:t>
      </w:r>
      <w:r w:rsidR="00847E41">
        <w:t>:</w:t>
      </w:r>
      <w:r w:rsidR="002F4722">
        <w:t xml:space="preserve"> Service users by marital status and gender</w:t>
      </w:r>
      <w:bookmarkEnd w:id="123"/>
    </w:p>
    <w:p w:rsidR="00EE4B79" w:rsidRPr="00EE4B79" w:rsidRDefault="00EE4B79" w:rsidP="00EE4B79">
      <w:r>
        <w:t xml:space="preserve">(See </w:t>
      </w:r>
      <w:r w:rsidR="00656351">
        <w:fldChar w:fldCharType="begin"/>
      </w:r>
      <w:r>
        <w:instrText xml:space="preserve"> REF _Ref346186322 \h </w:instrText>
      </w:r>
      <w:r w:rsidR="00656351">
        <w:fldChar w:fldCharType="separate"/>
      </w:r>
      <w:r w:rsidR="00AE1E9A">
        <w:t xml:space="preserve">Figure </w:t>
      </w:r>
      <w:r w:rsidR="00AE1E9A">
        <w:rPr>
          <w:noProof/>
        </w:rPr>
        <w:t>4</w:t>
      </w:r>
      <w:r w:rsidR="00656351">
        <w:fldChar w:fldCharType="end"/>
      </w:r>
      <w:r>
        <w:t xml:space="preserve">, page </w:t>
      </w:r>
      <w:r w:rsidR="00656351">
        <w:fldChar w:fldCharType="begin"/>
      </w:r>
      <w:r>
        <w:instrText xml:space="preserve"> PAGEREF _Ref346186345 \h </w:instrText>
      </w:r>
      <w:r w:rsidR="00656351">
        <w:fldChar w:fldCharType="separate"/>
      </w:r>
      <w:r w:rsidR="00AE1E9A">
        <w:rPr>
          <w:noProof/>
        </w:rPr>
        <w:t>7</w:t>
      </w:r>
      <w:r w:rsidR="00656351">
        <w:fldChar w:fldCharType="end"/>
      </w:r>
      <w:r>
        <w:t>)</w:t>
      </w:r>
    </w:p>
    <w:tbl>
      <w:tblPr>
        <w:tblStyle w:val="TableGrid"/>
        <w:tblW w:w="0" w:type="auto"/>
        <w:tblLook w:val="04A0"/>
      </w:tblPr>
      <w:tblGrid>
        <w:gridCol w:w="2310"/>
        <w:gridCol w:w="2310"/>
        <w:gridCol w:w="2311"/>
        <w:gridCol w:w="2311"/>
      </w:tblGrid>
      <w:tr w:rsidR="002F4722" w:rsidRPr="00847E41" w:rsidTr="00D67B82">
        <w:tc>
          <w:tcPr>
            <w:tcW w:w="2310" w:type="dxa"/>
            <w:tcBorders>
              <w:top w:val="nil"/>
              <w:left w:val="nil"/>
            </w:tcBorders>
          </w:tcPr>
          <w:p w:rsidR="002F4722" w:rsidRPr="00847E41" w:rsidRDefault="002F4722" w:rsidP="002F4722">
            <w:pPr>
              <w:rPr>
                <w:b/>
              </w:rPr>
            </w:pPr>
          </w:p>
        </w:tc>
        <w:tc>
          <w:tcPr>
            <w:tcW w:w="2310" w:type="dxa"/>
            <w:tcBorders>
              <w:top w:val="single" w:sz="4" w:space="0" w:color="000000" w:themeColor="text1"/>
            </w:tcBorders>
          </w:tcPr>
          <w:p w:rsidR="002F4722" w:rsidRPr="00847E41" w:rsidRDefault="002F4722" w:rsidP="002F4722">
            <w:pPr>
              <w:rPr>
                <w:b/>
              </w:rPr>
            </w:pPr>
            <w:r w:rsidRPr="00847E41">
              <w:rPr>
                <w:b/>
              </w:rPr>
              <w:t>Male</w:t>
            </w:r>
          </w:p>
        </w:tc>
        <w:tc>
          <w:tcPr>
            <w:tcW w:w="2311" w:type="dxa"/>
            <w:tcBorders>
              <w:top w:val="single" w:sz="4" w:space="0" w:color="000000" w:themeColor="text1"/>
            </w:tcBorders>
          </w:tcPr>
          <w:p w:rsidR="002F4722" w:rsidRPr="00847E41" w:rsidRDefault="002F4722" w:rsidP="002F4722">
            <w:pPr>
              <w:rPr>
                <w:b/>
              </w:rPr>
            </w:pPr>
            <w:r w:rsidRPr="00847E41">
              <w:rPr>
                <w:b/>
              </w:rPr>
              <w:t>Female</w:t>
            </w:r>
          </w:p>
        </w:tc>
        <w:tc>
          <w:tcPr>
            <w:tcW w:w="2311" w:type="dxa"/>
          </w:tcPr>
          <w:p w:rsidR="002F4722" w:rsidRPr="00847E41" w:rsidRDefault="002F4722" w:rsidP="002F4722">
            <w:pPr>
              <w:rPr>
                <w:b/>
              </w:rPr>
            </w:pPr>
            <w:r w:rsidRPr="00847E41">
              <w:rPr>
                <w:b/>
              </w:rPr>
              <w:t>Total</w:t>
            </w:r>
          </w:p>
        </w:tc>
      </w:tr>
      <w:tr w:rsidR="002F4722" w:rsidTr="002F4722">
        <w:tc>
          <w:tcPr>
            <w:tcW w:w="2310" w:type="dxa"/>
          </w:tcPr>
          <w:p w:rsidR="002F4722" w:rsidRPr="00847E41" w:rsidRDefault="002F4722" w:rsidP="002F4722">
            <w:pPr>
              <w:rPr>
                <w:b/>
              </w:rPr>
            </w:pPr>
            <w:r w:rsidRPr="00847E41">
              <w:rPr>
                <w:b/>
              </w:rPr>
              <w:t>Married/Civil Partnership</w:t>
            </w:r>
          </w:p>
        </w:tc>
        <w:tc>
          <w:tcPr>
            <w:tcW w:w="2310" w:type="dxa"/>
          </w:tcPr>
          <w:p w:rsidR="002F4722" w:rsidRDefault="002F4722" w:rsidP="002F4722">
            <w:r>
              <w:t>331</w:t>
            </w:r>
            <w:r w:rsidR="00C82052">
              <w:t>0</w:t>
            </w:r>
          </w:p>
        </w:tc>
        <w:tc>
          <w:tcPr>
            <w:tcW w:w="2311" w:type="dxa"/>
          </w:tcPr>
          <w:p w:rsidR="002F4722" w:rsidRDefault="002F4722" w:rsidP="002F4722">
            <w:r>
              <w:t>428</w:t>
            </w:r>
            <w:r w:rsidR="00C82052">
              <w:t>9</w:t>
            </w:r>
          </w:p>
        </w:tc>
        <w:tc>
          <w:tcPr>
            <w:tcW w:w="2311" w:type="dxa"/>
          </w:tcPr>
          <w:p w:rsidR="002F4722" w:rsidRDefault="00847E41" w:rsidP="002F4722">
            <w:r>
              <w:t>7599</w:t>
            </w:r>
          </w:p>
        </w:tc>
      </w:tr>
      <w:tr w:rsidR="002F4722" w:rsidTr="002F4722">
        <w:tc>
          <w:tcPr>
            <w:tcW w:w="2310" w:type="dxa"/>
          </w:tcPr>
          <w:p w:rsidR="002F4722" w:rsidRPr="00847E41" w:rsidRDefault="002F4722" w:rsidP="002F4722">
            <w:pPr>
              <w:rPr>
                <w:b/>
              </w:rPr>
            </w:pPr>
            <w:r w:rsidRPr="00847E41">
              <w:rPr>
                <w:b/>
              </w:rPr>
              <w:t>Single</w:t>
            </w:r>
          </w:p>
        </w:tc>
        <w:tc>
          <w:tcPr>
            <w:tcW w:w="2310" w:type="dxa"/>
          </w:tcPr>
          <w:p w:rsidR="002F4722" w:rsidRDefault="002F4722" w:rsidP="002F4722">
            <w:r>
              <w:t>50</w:t>
            </w:r>
            <w:r w:rsidR="00C82052">
              <w:t>84</w:t>
            </w:r>
          </w:p>
        </w:tc>
        <w:tc>
          <w:tcPr>
            <w:tcW w:w="2311" w:type="dxa"/>
          </w:tcPr>
          <w:p w:rsidR="002F4722" w:rsidRDefault="002F4722" w:rsidP="002F4722">
            <w:r>
              <w:t>48</w:t>
            </w:r>
            <w:r w:rsidR="00C82052">
              <w:t>90</w:t>
            </w:r>
          </w:p>
        </w:tc>
        <w:tc>
          <w:tcPr>
            <w:tcW w:w="2311" w:type="dxa"/>
          </w:tcPr>
          <w:p w:rsidR="002F4722" w:rsidRDefault="00847E41" w:rsidP="002F4722">
            <w:r>
              <w:t>9974</w:t>
            </w:r>
          </w:p>
        </w:tc>
      </w:tr>
      <w:tr w:rsidR="002F4722" w:rsidTr="002F4722">
        <w:tc>
          <w:tcPr>
            <w:tcW w:w="2310" w:type="dxa"/>
          </w:tcPr>
          <w:p w:rsidR="002F4722" w:rsidRPr="00847E41" w:rsidRDefault="002F4722" w:rsidP="002F4722">
            <w:pPr>
              <w:rPr>
                <w:b/>
              </w:rPr>
            </w:pPr>
            <w:r w:rsidRPr="00847E41">
              <w:rPr>
                <w:b/>
              </w:rPr>
              <w:t>Divorced/Civil Partnership Dissolved</w:t>
            </w:r>
          </w:p>
        </w:tc>
        <w:tc>
          <w:tcPr>
            <w:tcW w:w="2310" w:type="dxa"/>
          </w:tcPr>
          <w:p w:rsidR="002F4722" w:rsidRDefault="002F4722" w:rsidP="002F4722">
            <w:r>
              <w:t>59</w:t>
            </w:r>
            <w:r w:rsidR="00C82052">
              <w:t>1</w:t>
            </w:r>
          </w:p>
        </w:tc>
        <w:tc>
          <w:tcPr>
            <w:tcW w:w="2311" w:type="dxa"/>
          </w:tcPr>
          <w:p w:rsidR="002F4722" w:rsidRDefault="002F4722" w:rsidP="002F4722">
            <w:r>
              <w:t>116</w:t>
            </w:r>
            <w:r w:rsidR="00C82052">
              <w:t>4</w:t>
            </w:r>
          </w:p>
        </w:tc>
        <w:tc>
          <w:tcPr>
            <w:tcW w:w="2311" w:type="dxa"/>
          </w:tcPr>
          <w:p w:rsidR="002F4722" w:rsidRDefault="00847E41" w:rsidP="002F4722">
            <w:r>
              <w:t>1755</w:t>
            </w:r>
          </w:p>
        </w:tc>
      </w:tr>
      <w:tr w:rsidR="002F4722" w:rsidTr="002F4722">
        <w:tc>
          <w:tcPr>
            <w:tcW w:w="2310" w:type="dxa"/>
          </w:tcPr>
          <w:p w:rsidR="002F4722" w:rsidRPr="00847E41" w:rsidRDefault="002F4722" w:rsidP="002F4722">
            <w:pPr>
              <w:rPr>
                <w:b/>
              </w:rPr>
            </w:pPr>
            <w:r w:rsidRPr="00847E41">
              <w:rPr>
                <w:b/>
              </w:rPr>
              <w:t>Separated</w:t>
            </w:r>
          </w:p>
        </w:tc>
        <w:tc>
          <w:tcPr>
            <w:tcW w:w="2310" w:type="dxa"/>
          </w:tcPr>
          <w:p w:rsidR="002F4722" w:rsidRDefault="002F4722" w:rsidP="002F4722">
            <w:r>
              <w:t>34</w:t>
            </w:r>
            <w:r w:rsidR="00C82052">
              <w:t>0</w:t>
            </w:r>
          </w:p>
        </w:tc>
        <w:tc>
          <w:tcPr>
            <w:tcW w:w="2311" w:type="dxa"/>
          </w:tcPr>
          <w:p w:rsidR="002F4722" w:rsidRDefault="002F4722" w:rsidP="002F4722">
            <w:r>
              <w:t>43</w:t>
            </w:r>
            <w:r w:rsidR="00C82052">
              <w:t>5</w:t>
            </w:r>
          </w:p>
        </w:tc>
        <w:tc>
          <w:tcPr>
            <w:tcW w:w="2311" w:type="dxa"/>
          </w:tcPr>
          <w:p w:rsidR="002F4722" w:rsidRDefault="00847E41" w:rsidP="002F4722">
            <w:r>
              <w:t>775</w:t>
            </w:r>
          </w:p>
        </w:tc>
      </w:tr>
      <w:tr w:rsidR="002F4722" w:rsidTr="002F4722">
        <w:tc>
          <w:tcPr>
            <w:tcW w:w="2310" w:type="dxa"/>
          </w:tcPr>
          <w:p w:rsidR="002F4722" w:rsidRPr="00847E41" w:rsidRDefault="002F4722" w:rsidP="002F4722">
            <w:pPr>
              <w:rPr>
                <w:b/>
              </w:rPr>
            </w:pPr>
            <w:r w:rsidRPr="00847E41">
              <w:rPr>
                <w:b/>
              </w:rPr>
              <w:t>Widowed/Surviving Civil Partner</w:t>
            </w:r>
          </w:p>
        </w:tc>
        <w:tc>
          <w:tcPr>
            <w:tcW w:w="2310" w:type="dxa"/>
          </w:tcPr>
          <w:p w:rsidR="002F4722" w:rsidRDefault="002F4722" w:rsidP="002F4722">
            <w:r>
              <w:t>854</w:t>
            </w:r>
          </w:p>
        </w:tc>
        <w:tc>
          <w:tcPr>
            <w:tcW w:w="2311" w:type="dxa"/>
          </w:tcPr>
          <w:p w:rsidR="002F4722" w:rsidRDefault="002F4722" w:rsidP="002F4722">
            <w:r>
              <w:t>3065</w:t>
            </w:r>
          </w:p>
        </w:tc>
        <w:tc>
          <w:tcPr>
            <w:tcW w:w="2311" w:type="dxa"/>
          </w:tcPr>
          <w:p w:rsidR="002F4722" w:rsidRDefault="00847E41" w:rsidP="002F4722">
            <w:r>
              <w:t>3919</w:t>
            </w:r>
          </w:p>
        </w:tc>
      </w:tr>
      <w:tr w:rsidR="002F4722" w:rsidTr="002F4722">
        <w:tc>
          <w:tcPr>
            <w:tcW w:w="2310" w:type="dxa"/>
          </w:tcPr>
          <w:p w:rsidR="002F4722" w:rsidRPr="00847E41" w:rsidRDefault="002F4722" w:rsidP="002F4722">
            <w:pPr>
              <w:rPr>
                <w:b/>
              </w:rPr>
            </w:pPr>
            <w:r w:rsidRPr="00847E41">
              <w:rPr>
                <w:b/>
              </w:rPr>
              <w:t>Unknown</w:t>
            </w:r>
          </w:p>
        </w:tc>
        <w:tc>
          <w:tcPr>
            <w:tcW w:w="2310" w:type="dxa"/>
          </w:tcPr>
          <w:p w:rsidR="002F4722" w:rsidRDefault="002F4722" w:rsidP="002F4722">
            <w:r>
              <w:t>117</w:t>
            </w:r>
            <w:r w:rsidR="00C82052">
              <w:t>2</w:t>
            </w:r>
          </w:p>
        </w:tc>
        <w:tc>
          <w:tcPr>
            <w:tcW w:w="2311" w:type="dxa"/>
          </w:tcPr>
          <w:p w:rsidR="002F4722" w:rsidRDefault="002F4722" w:rsidP="002F4722">
            <w:r>
              <w:t>14</w:t>
            </w:r>
            <w:r w:rsidR="00C82052">
              <w:t>50</w:t>
            </w:r>
          </w:p>
        </w:tc>
        <w:tc>
          <w:tcPr>
            <w:tcW w:w="2311" w:type="dxa"/>
          </w:tcPr>
          <w:p w:rsidR="002F4722" w:rsidRDefault="00847E41" w:rsidP="002F4722">
            <w:r>
              <w:t>2622</w:t>
            </w:r>
          </w:p>
        </w:tc>
      </w:tr>
      <w:tr w:rsidR="002F4722" w:rsidTr="002F4722">
        <w:tc>
          <w:tcPr>
            <w:tcW w:w="2310" w:type="dxa"/>
          </w:tcPr>
          <w:p w:rsidR="002F4722" w:rsidRPr="00847E41" w:rsidRDefault="002F4722" w:rsidP="002F4722">
            <w:pPr>
              <w:rPr>
                <w:b/>
              </w:rPr>
            </w:pPr>
            <w:r w:rsidRPr="00847E41">
              <w:rPr>
                <w:b/>
              </w:rPr>
              <w:t>Not Stated</w:t>
            </w:r>
          </w:p>
        </w:tc>
        <w:tc>
          <w:tcPr>
            <w:tcW w:w="2310" w:type="dxa"/>
          </w:tcPr>
          <w:p w:rsidR="002F4722" w:rsidRDefault="00847E41" w:rsidP="002F4722">
            <w:r>
              <w:t>18</w:t>
            </w:r>
          </w:p>
        </w:tc>
        <w:tc>
          <w:tcPr>
            <w:tcW w:w="2311" w:type="dxa"/>
          </w:tcPr>
          <w:p w:rsidR="002F4722" w:rsidRDefault="002F4722" w:rsidP="002F4722">
            <w:r>
              <w:t>31</w:t>
            </w:r>
          </w:p>
        </w:tc>
        <w:tc>
          <w:tcPr>
            <w:tcW w:w="2311" w:type="dxa"/>
          </w:tcPr>
          <w:p w:rsidR="002F4722" w:rsidRDefault="00847E41" w:rsidP="002F4722">
            <w:r>
              <w:t>49</w:t>
            </w:r>
          </w:p>
        </w:tc>
      </w:tr>
      <w:tr w:rsidR="002F4722" w:rsidTr="002F4722">
        <w:tc>
          <w:tcPr>
            <w:tcW w:w="2310" w:type="dxa"/>
          </w:tcPr>
          <w:p w:rsidR="002F4722" w:rsidRPr="00847E41" w:rsidRDefault="002F4722" w:rsidP="002F4722">
            <w:pPr>
              <w:rPr>
                <w:b/>
              </w:rPr>
            </w:pPr>
            <w:r w:rsidRPr="00847E41">
              <w:rPr>
                <w:b/>
              </w:rPr>
              <w:t>Total</w:t>
            </w:r>
          </w:p>
        </w:tc>
        <w:tc>
          <w:tcPr>
            <w:tcW w:w="2310" w:type="dxa"/>
          </w:tcPr>
          <w:p w:rsidR="002F4722" w:rsidRDefault="00C82052" w:rsidP="00C82052">
            <w:r>
              <w:t>11369</w:t>
            </w:r>
          </w:p>
        </w:tc>
        <w:tc>
          <w:tcPr>
            <w:tcW w:w="2311" w:type="dxa"/>
          </w:tcPr>
          <w:p w:rsidR="002F4722" w:rsidRDefault="00847E41" w:rsidP="00C82052">
            <w:r>
              <w:t>153</w:t>
            </w:r>
            <w:r w:rsidR="00C82052">
              <w:t>24</w:t>
            </w:r>
          </w:p>
        </w:tc>
        <w:tc>
          <w:tcPr>
            <w:tcW w:w="2311" w:type="dxa"/>
          </w:tcPr>
          <w:p w:rsidR="002F4722" w:rsidRDefault="00847E41" w:rsidP="002F4722">
            <w:r>
              <w:t>26693</w:t>
            </w:r>
          </w:p>
        </w:tc>
      </w:tr>
    </w:tbl>
    <w:p w:rsidR="002F4722" w:rsidRDefault="002F4722" w:rsidP="002F4722"/>
    <w:p w:rsidR="00AE1E9A" w:rsidRDefault="00AE1E9A" w:rsidP="002F4722"/>
    <w:p w:rsidR="00AE1E9A" w:rsidRDefault="00AE1E9A" w:rsidP="002F4722"/>
    <w:p w:rsidR="00AE1E9A" w:rsidRDefault="00AE1E9A" w:rsidP="002F4722"/>
    <w:p w:rsidR="00AE1E9A" w:rsidRDefault="00AE1E9A" w:rsidP="002F4722"/>
    <w:p w:rsidR="00AE1E9A" w:rsidRDefault="00AE1E9A" w:rsidP="002F4722"/>
    <w:p w:rsidR="00AE1E9A" w:rsidRDefault="00AE1E9A" w:rsidP="002F4722"/>
    <w:p w:rsidR="00AE1E9A" w:rsidRDefault="00AE1E9A" w:rsidP="002F4722"/>
    <w:p w:rsidR="00AE1E9A" w:rsidRDefault="00AE1E9A" w:rsidP="002F4722"/>
    <w:p w:rsidR="00847E41" w:rsidRDefault="00847E41" w:rsidP="00847E41">
      <w:pPr>
        <w:pStyle w:val="Heading2"/>
      </w:pPr>
      <w:bookmarkStart w:id="124" w:name="_Toc350246021"/>
      <w:r>
        <w:lastRenderedPageBreak/>
        <w:t>Appendix (</w:t>
      </w:r>
      <w:r w:rsidR="00D67B82">
        <w:t>D</w:t>
      </w:r>
      <w:r>
        <w:t>): Service users by employment status and gender</w:t>
      </w:r>
      <w:bookmarkEnd w:id="124"/>
    </w:p>
    <w:p w:rsidR="00EE4B79" w:rsidRPr="00EE4B79" w:rsidRDefault="00EE4B79" w:rsidP="00EE4B79">
      <w:r>
        <w:t xml:space="preserve">(See </w:t>
      </w:r>
      <w:r w:rsidR="00656351">
        <w:fldChar w:fldCharType="begin"/>
      </w:r>
      <w:r>
        <w:instrText xml:space="preserve"> REF _Ref346186384 \h </w:instrText>
      </w:r>
      <w:r w:rsidR="00656351">
        <w:fldChar w:fldCharType="separate"/>
      </w:r>
      <w:r w:rsidR="00AE1E9A">
        <w:t xml:space="preserve">Figure </w:t>
      </w:r>
      <w:r w:rsidR="00AE1E9A">
        <w:rPr>
          <w:noProof/>
        </w:rPr>
        <w:t>5</w:t>
      </w:r>
      <w:r w:rsidR="00656351">
        <w:fldChar w:fldCharType="end"/>
      </w:r>
      <w:r>
        <w:t xml:space="preserve">, page </w:t>
      </w:r>
      <w:r w:rsidR="00656351">
        <w:fldChar w:fldCharType="begin"/>
      </w:r>
      <w:r>
        <w:instrText xml:space="preserve"> PAGEREF _Ref346186387 \h </w:instrText>
      </w:r>
      <w:r w:rsidR="00656351">
        <w:fldChar w:fldCharType="separate"/>
      </w:r>
      <w:r w:rsidR="00AE1E9A">
        <w:rPr>
          <w:noProof/>
        </w:rPr>
        <w:t>8</w:t>
      </w:r>
      <w:r w:rsidR="00656351">
        <w:fldChar w:fldCharType="end"/>
      </w:r>
      <w:r>
        <w:t>)</w:t>
      </w:r>
    </w:p>
    <w:tbl>
      <w:tblPr>
        <w:tblStyle w:val="TableGrid"/>
        <w:tblW w:w="0" w:type="auto"/>
        <w:tblLook w:val="04A0"/>
      </w:tblPr>
      <w:tblGrid>
        <w:gridCol w:w="2310"/>
        <w:gridCol w:w="2310"/>
        <w:gridCol w:w="2311"/>
        <w:gridCol w:w="2311"/>
      </w:tblGrid>
      <w:tr w:rsidR="00847E41" w:rsidRPr="00847E41" w:rsidTr="00D67B82">
        <w:tc>
          <w:tcPr>
            <w:tcW w:w="2310" w:type="dxa"/>
            <w:tcBorders>
              <w:top w:val="nil"/>
              <w:left w:val="nil"/>
            </w:tcBorders>
          </w:tcPr>
          <w:p w:rsidR="00847E41" w:rsidRPr="00847E41" w:rsidRDefault="00847E41" w:rsidP="00847E41">
            <w:pPr>
              <w:rPr>
                <w:b/>
              </w:rPr>
            </w:pPr>
          </w:p>
        </w:tc>
        <w:tc>
          <w:tcPr>
            <w:tcW w:w="2310" w:type="dxa"/>
            <w:tcBorders>
              <w:top w:val="single" w:sz="4" w:space="0" w:color="000000" w:themeColor="text1"/>
            </w:tcBorders>
          </w:tcPr>
          <w:p w:rsidR="00847E41" w:rsidRPr="00847E41" w:rsidRDefault="00847E41" w:rsidP="00847E41">
            <w:pPr>
              <w:rPr>
                <w:b/>
              </w:rPr>
            </w:pPr>
            <w:r>
              <w:rPr>
                <w:b/>
              </w:rPr>
              <w:t>Male</w:t>
            </w:r>
          </w:p>
        </w:tc>
        <w:tc>
          <w:tcPr>
            <w:tcW w:w="2311" w:type="dxa"/>
            <w:tcBorders>
              <w:top w:val="single" w:sz="4" w:space="0" w:color="000000" w:themeColor="text1"/>
            </w:tcBorders>
          </w:tcPr>
          <w:p w:rsidR="00847E41" w:rsidRPr="00847E41" w:rsidRDefault="00847E41" w:rsidP="00847E41">
            <w:pPr>
              <w:rPr>
                <w:b/>
              </w:rPr>
            </w:pPr>
            <w:r>
              <w:rPr>
                <w:b/>
              </w:rPr>
              <w:t>Female</w:t>
            </w:r>
          </w:p>
        </w:tc>
        <w:tc>
          <w:tcPr>
            <w:tcW w:w="2311" w:type="dxa"/>
          </w:tcPr>
          <w:p w:rsidR="00847E41" w:rsidRPr="00847E41" w:rsidRDefault="00847E41" w:rsidP="00847E41">
            <w:pPr>
              <w:rPr>
                <w:b/>
              </w:rPr>
            </w:pPr>
            <w:r w:rsidRPr="00847E41">
              <w:rPr>
                <w:b/>
              </w:rPr>
              <w:t>Total</w:t>
            </w:r>
          </w:p>
        </w:tc>
      </w:tr>
      <w:tr w:rsidR="00847E41" w:rsidTr="00847E41">
        <w:tc>
          <w:tcPr>
            <w:tcW w:w="2310" w:type="dxa"/>
          </w:tcPr>
          <w:p w:rsidR="00847E41" w:rsidRPr="00847E41" w:rsidRDefault="00847E41" w:rsidP="00847E41">
            <w:pPr>
              <w:rPr>
                <w:b/>
              </w:rPr>
            </w:pPr>
            <w:r w:rsidRPr="00847E41">
              <w:rPr>
                <w:b/>
              </w:rPr>
              <w:t>Education and not seeking work</w:t>
            </w:r>
          </w:p>
        </w:tc>
        <w:tc>
          <w:tcPr>
            <w:tcW w:w="2310" w:type="dxa"/>
          </w:tcPr>
          <w:p w:rsidR="00847E41" w:rsidRDefault="00847E41" w:rsidP="00847E41">
            <w:r>
              <w:t>134</w:t>
            </w:r>
          </w:p>
        </w:tc>
        <w:tc>
          <w:tcPr>
            <w:tcW w:w="2311" w:type="dxa"/>
          </w:tcPr>
          <w:p w:rsidR="00847E41" w:rsidRDefault="00847E41" w:rsidP="00847E41">
            <w:r>
              <w:t>325</w:t>
            </w:r>
          </w:p>
        </w:tc>
        <w:tc>
          <w:tcPr>
            <w:tcW w:w="2311" w:type="dxa"/>
          </w:tcPr>
          <w:p w:rsidR="00847E41" w:rsidRDefault="00847E41" w:rsidP="00847E41">
            <w:r>
              <w:t>459</w:t>
            </w:r>
          </w:p>
        </w:tc>
      </w:tr>
      <w:tr w:rsidR="00847E41" w:rsidTr="00847E41">
        <w:tc>
          <w:tcPr>
            <w:tcW w:w="2310" w:type="dxa"/>
          </w:tcPr>
          <w:p w:rsidR="00847E41" w:rsidRPr="00847E41" w:rsidRDefault="00847E41" w:rsidP="00847E41">
            <w:pPr>
              <w:rPr>
                <w:b/>
              </w:rPr>
            </w:pPr>
            <w:r w:rsidRPr="00847E41">
              <w:rPr>
                <w:b/>
              </w:rPr>
              <w:t>Employed</w:t>
            </w:r>
          </w:p>
        </w:tc>
        <w:tc>
          <w:tcPr>
            <w:tcW w:w="2310" w:type="dxa"/>
          </w:tcPr>
          <w:p w:rsidR="00847E41" w:rsidRDefault="00847E41" w:rsidP="00847E41">
            <w:r>
              <w:t>839</w:t>
            </w:r>
          </w:p>
        </w:tc>
        <w:tc>
          <w:tcPr>
            <w:tcW w:w="2311" w:type="dxa"/>
          </w:tcPr>
          <w:p w:rsidR="00847E41" w:rsidRDefault="00847E41" w:rsidP="00847E41">
            <w:r>
              <w:t>1355</w:t>
            </w:r>
          </w:p>
        </w:tc>
        <w:tc>
          <w:tcPr>
            <w:tcW w:w="2311" w:type="dxa"/>
          </w:tcPr>
          <w:p w:rsidR="00847E41" w:rsidRDefault="00847E41" w:rsidP="00847E41">
            <w:r>
              <w:t>2194</w:t>
            </w:r>
          </w:p>
        </w:tc>
      </w:tr>
      <w:tr w:rsidR="00847E41" w:rsidTr="00847E41">
        <w:tc>
          <w:tcPr>
            <w:tcW w:w="2310" w:type="dxa"/>
          </w:tcPr>
          <w:p w:rsidR="00847E41" w:rsidRPr="00847E41" w:rsidRDefault="00847E41" w:rsidP="00847E41">
            <w:pPr>
              <w:rPr>
                <w:b/>
              </w:rPr>
            </w:pPr>
            <w:r w:rsidRPr="00847E41">
              <w:rPr>
                <w:b/>
              </w:rPr>
              <w:t>Homemaker</w:t>
            </w:r>
          </w:p>
        </w:tc>
        <w:tc>
          <w:tcPr>
            <w:tcW w:w="2310" w:type="dxa"/>
          </w:tcPr>
          <w:p w:rsidR="00847E41" w:rsidRDefault="00847E41" w:rsidP="00847E41">
            <w:r>
              <w:t>15</w:t>
            </w:r>
          </w:p>
        </w:tc>
        <w:tc>
          <w:tcPr>
            <w:tcW w:w="2311" w:type="dxa"/>
          </w:tcPr>
          <w:p w:rsidR="00847E41" w:rsidRDefault="00847E41" w:rsidP="00847E41">
            <w:r>
              <w:t>266</w:t>
            </w:r>
          </w:p>
        </w:tc>
        <w:tc>
          <w:tcPr>
            <w:tcW w:w="2311" w:type="dxa"/>
          </w:tcPr>
          <w:p w:rsidR="00847E41" w:rsidRDefault="00847E41" w:rsidP="00847E41">
            <w:r>
              <w:t>281</w:t>
            </w:r>
          </w:p>
        </w:tc>
      </w:tr>
      <w:tr w:rsidR="00847E41" w:rsidTr="00847E41">
        <w:tc>
          <w:tcPr>
            <w:tcW w:w="2310" w:type="dxa"/>
          </w:tcPr>
          <w:p w:rsidR="00847E41" w:rsidRPr="00847E41" w:rsidRDefault="00847E41" w:rsidP="00847E41">
            <w:pPr>
              <w:rPr>
                <w:b/>
              </w:rPr>
            </w:pPr>
            <w:r w:rsidRPr="00847E41">
              <w:rPr>
                <w:b/>
              </w:rPr>
              <w:t>Long term sick/disabled</w:t>
            </w:r>
          </w:p>
        </w:tc>
        <w:tc>
          <w:tcPr>
            <w:tcW w:w="2310" w:type="dxa"/>
          </w:tcPr>
          <w:p w:rsidR="00847E41" w:rsidRDefault="00847E41" w:rsidP="00847E41">
            <w:r>
              <w:t>1111</w:t>
            </w:r>
          </w:p>
        </w:tc>
        <w:tc>
          <w:tcPr>
            <w:tcW w:w="2311" w:type="dxa"/>
          </w:tcPr>
          <w:p w:rsidR="00847E41" w:rsidRDefault="00847E41" w:rsidP="00847E41">
            <w:r>
              <w:t>1157</w:t>
            </w:r>
          </w:p>
        </w:tc>
        <w:tc>
          <w:tcPr>
            <w:tcW w:w="2311" w:type="dxa"/>
          </w:tcPr>
          <w:p w:rsidR="00847E41" w:rsidRDefault="00847E41" w:rsidP="00847E41">
            <w:r>
              <w:t>2268</w:t>
            </w:r>
          </w:p>
        </w:tc>
      </w:tr>
      <w:tr w:rsidR="00847E41" w:rsidTr="00847E41">
        <w:tc>
          <w:tcPr>
            <w:tcW w:w="2310" w:type="dxa"/>
          </w:tcPr>
          <w:p w:rsidR="00847E41" w:rsidRPr="00847E41" w:rsidRDefault="00847E41" w:rsidP="00847E41">
            <w:pPr>
              <w:rPr>
                <w:b/>
              </w:rPr>
            </w:pPr>
            <w:r w:rsidRPr="00847E41">
              <w:rPr>
                <w:b/>
              </w:rPr>
              <w:t>Not receiving benefits and not seeking work</w:t>
            </w:r>
          </w:p>
        </w:tc>
        <w:tc>
          <w:tcPr>
            <w:tcW w:w="2310" w:type="dxa"/>
          </w:tcPr>
          <w:p w:rsidR="00847E41" w:rsidRDefault="00847E41" w:rsidP="00847E41">
            <w:r>
              <w:t>564</w:t>
            </w:r>
          </w:p>
        </w:tc>
        <w:tc>
          <w:tcPr>
            <w:tcW w:w="2311" w:type="dxa"/>
          </w:tcPr>
          <w:p w:rsidR="00847E41" w:rsidRDefault="00847E41" w:rsidP="00847E41">
            <w:r>
              <w:t>456</w:t>
            </w:r>
          </w:p>
        </w:tc>
        <w:tc>
          <w:tcPr>
            <w:tcW w:w="2311" w:type="dxa"/>
          </w:tcPr>
          <w:p w:rsidR="00847E41" w:rsidRDefault="00847E41" w:rsidP="00847E41">
            <w:r>
              <w:t>1020</w:t>
            </w:r>
          </w:p>
        </w:tc>
      </w:tr>
      <w:tr w:rsidR="00847E41" w:rsidTr="00847E41">
        <w:tc>
          <w:tcPr>
            <w:tcW w:w="2310" w:type="dxa"/>
          </w:tcPr>
          <w:p w:rsidR="00847E41" w:rsidRPr="00847E41" w:rsidRDefault="00847E41" w:rsidP="00847E41">
            <w:pPr>
              <w:rPr>
                <w:b/>
              </w:rPr>
            </w:pPr>
            <w:r w:rsidRPr="00847E41">
              <w:rPr>
                <w:b/>
              </w:rPr>
              <w:t>Not Stated</w:t>
            </w:r>
          </w:p>
        </w:tc>
        <w:tc>
          <w:tcPr>
            <w:tcW w:w="2310" w:type="dxa"/>
          </w:tcPr>
          <w:p w:rsidR="00847E41" w:rsidRDefault="00847E41" w:rsidP="00847E41">
            <w:r>
              <w:t>25</w:t>
            </w:r>
          </w:p>
        </w:tc>
        <w:tc>
          <w:tcPr>
            <w:tcW w:w="2311" w:type="dxa"/>
          </w:tcPr>
          <w:p w:rsidR="00847E41" w:rsidRDefault="00847E41" w:rsidP="00847E41">
            <w:r>
              <w:t>24</w:t>
            </w:r>
          </w:p>
        </w:tc>
        <w:tc>
          <w:tcPr>
            <w:tcW w:w="2311" w:type="dxa"/>
          </w:tcPr>
          <w:p w:rsidR="00847E41" w:rsidRDefault="00847E41" w:rsidP="00847E41">
            <w:r>
              <w:t>49</w:t>
            </w:r>
          </w:p>
        </w:tc>
      </w:tr>
      <w:tr w:rsidR="00847E41" w:rsidTr="00847E41">
        <w:tc>
          <w:tcPr>
            <w:tcW w:w="2310" w:type="dxa"/>
          </w:tcPr>
          <w:p w:rsidR="00847E41" w:rsidRPr="00847E41" w:rsidRDefault="00847E41" w:rsidP="00847E41">
            <w:pPr>
              <w:rPr>
                <w:b/>
              </w:rPr>
            </w:pPr>
            <w:r w:rsidRPr="00847E41">
              <w:rPr>
                <w:b/>
              </w:rPr>
              <w:t>Retired</w:t>
            </w:r>
          </w:p>
        </w:tc>
        <w:tc>
          <w:tcPr>
            <w:tcW w:w="2310" w:type="dxa"/>
          </w:tcPr>
          <w:p w:rsidR="00847E41" w:rsidRDefault="00847E41" w:rsidP="00847E41">
            <w:r>
              <w:t>1652</w:t>
            </w:r>
          </w:p>
        </w:tc>
        <w:tc>
          <w:tcPr>
            <w:tcW w:w="2311" w:type="dxa"/>
          </w:tcPr>
          <w:p w:rsidR="00847E41" w:rsidRDefault="00847E41" w:rsidP="00847E41">
            <w:r>
              <w:t>2815</w:t>
            </w:r>
          </w:p>
        </w:tc>
        <w:tc>
          <w:tcPr>
            <w:tcW w:w="2311" w:type="dxa"/>
          </w:tcPr>
          <w:p w:rsidR="00847E41" w:rsidRDefault="00847E41" w:rsidP="00847E41">
            <w:r>
              <w:t>4467</w:t>
            </w:r>
          </w:p>
        </w:tc>
      </w:tr>
      <w:tr w:rsidR="00847E41" w:rsidTr="00847E41">
        <w:tc>
          <w:tcPr>
            <w:tcW w:w="2310" w:type="dxa"/>
          </w:tcPr>
          <w:p w:rsidR="00847E41" w:rsidRPr="00847E41" w:rsidRDefault="00847E41" w:rsidP="00847E41">
            <w:pPr>
              <w:rPr>
                <w:b/>
              </w:rPr>
            </w:pPr>
            <w:r w:rsidRPr="00847E41">
              <w:rPr>
                <w:b/>
              </w:rPr>
              <w:t>Unemployed and seeking work</w:t>
            </w:r>
          </w:p>
        </w:tc>
        <w:tc>
          <w:tcPr>
            <w:tcW w:w="2310" w:type="dxa"/>
          </w:tcPr>
          <w:p w:rsidR="00847E41" w:rsidRDefault="00847E41" w:rsidP="00847E41">
            <w:r>
              <w:t>533</w:t>
            </w:r>
          </w:p>
        </w:tc>
        <w:tc>
          <w:tcPr>
            <w:tcW w:w="2311" w:type="dxa"/>
          </w:tcPr>
          <w:p w:rsidR="00847E41" w:rsidRDefault="00847E41" w:rsidP="00847E41">
            <w:r>
              <w:t>380</w:t>
            </w:r>
          </w:p>
        </w:tc>
        <w:tc>
          <w:tcPr>
            <w:tcW w:w="2311" w:type="dxa"/>
          </w:tcPr>
          <w:p w:rsidR="00847E41" w:rsidRDefault="00847E41" w:rsidP="00847E41">
            <w:r>
              <w:t>913</w:t>
            </w:r>
          </w:p>
        </w:tc>
      </w:tr>
      <w:tr w:rsidR="00847E41" w:rsidTr="00847E41">
        <w:tc>
          <w:tcPr>
            <w:tcW w:w="2310" w:type="dxa"/>
          </w:tcPr>
          <w:p w:rsidR="00847E41" w:rsidRPr="00847E41" w:rsidRDefault="00847E41" w:rsidP="00847E41">
            <w:pPr>
              <w:rPr>
                <w:b/>
              </w:rPr>
            </w:pPr>
            <w:r w:rsidRPr="00847E41">
              <w:rPr>
                <w:b/>
              </w:rPr>
              <w:t>Unknown</w:t>
            </w:r>
          </w:p>
        </w:tc>
        <w:tc>
          <w:tcPr>
            <w:tcW w:w="2310" w:type="dxa"/>
          </w:tcPr>
          <w:p w:rsidR="00847E41" w:rsidRDefault="00847E41" w:rsidP="00847E41">
            <w:r>
              <w:t>72</w:t>
            </w:r>
          </w:p>
        </w:tc>
        <w:tc>
          <w:tcPr>
            <w:tcW w:w="2311" w:type="dxa"/>
          </w:tcPr>
          <w:p w:rsidR="00847E41" w:rsidRDefault="00847E41" w:rsidP="00847E41">
            <w:r>
              <w:t>91</w:t>
            </w:r>
          </w:p>
        </w:tc>
        <w:tc>
          <w:tcPr>
            <w:tcW w:w="2311" w:type="dxa"/>
          </w:tcPr>
          <w:p w:rsidR="00847E41" w:rsidRDefault="00847E41" w:rsidP="00847E41">
            <w:r>
              <w:t>163</w:t>
            </w:r>
          </w:p>
        </w:tc>
      </w:tr>
      <w:tr w:rsidR="00847E41" w:rsidTr="00847E41">
        <w:tc>
          <w:tcPr>
            <w:tcW w:w="2310" w:type="dxa"/>
          </w:tcPr>
          <w:p w:rsidR="00847E41" w:rsidRPr="00847E41" w:rsidRDefault="00847E41" w:rsidP="00847E41">
            <w:pPr>
              <w:rPr>
                <w:b/>
              </w:rPr>
            </w:pPr>
            <w:r w:rsidRPr="00847E41">
              <w:rPr>
                <w:b/>
              </w:rPr>
              <w:t>Unpaid voluntary work not seeking work</w:t>
            </w:r>
          </w:p>
        </w:tc>
        <w:tc>
          <w:tcPr>
            <w:tcW w:w="2310" w:type="dxa"/>
          </w:tcPr>
          <w:p w:rsidR="00847E41" w:rsidRDefault="00847E41" w:rsidP="00847E41">
            <w:r>
              <w:t>20</w:t>
            </w:r>
          </w:p>
        </w:tc>
        <w:tc>
          <w:tcPr>
            <w:tcW w:w="2311" w:type="dxa"/>
          </w:tcPr>
          <w:p w:rsidR="00847E41" w:rsidRDefault="00847E41" w:rsidP="00847E41">
            <w:r>
              <w:t>37</w:t>
            </w:r>
          </w:p>
        </w:tc>
        <w:tc>
          <w:tcPr>
            <w:tcW w:w="2311" w:type="dxa"/>
          </w:tcPr>
          <w:p w:rsidR="00847E41" w:rsidRDefault="00847E41" w:rsidP="00847E41">
            <w:r>
              <w:t>57</w:t>
            </w:r>
          </w:p>
        </w:tc>
      </w:tr>
      <w:tr w:rsidR="00847E41" w:rsidTr="00847E41">
        <w:tc>
          <w:tcPr>
            <w:tcW w:w="2310" w:type="dxa"/>
          </w:tcPr>
          <w:p w:rsidR="00847E41" w:rsidRPr="00847E41" w:rsidRDefault="00847E41" w:rsidP="00847E41">
            <w:pPr>
              <w:rPr>
                <w:b/>
              </w:rPr>
            </w:pPr>
            <w:r w:rsidRPr="00847E41">
              <w:rPr>
                <w:b/>
              </w:rPr>
              <w:t>Blank</w:t>
            </w:r>
          </w:p>
        </w:tc>
        <w:tc>
          <w:tcPr>
            <w:tcW w:w="2310" w:type="dxa"/>
          </w:tcPr>
          <w:p w:rsidR="00847E41" w:rsidRDefault="00847E41" w:rsidP="00847E41">
            <w:r>
              <w:t>6415</w:t>
            </w:r>
          </w:p>
        </w:tc>
        <w:tc>
          <w:tcPr>
            <w:tcW w:w="2311" w:type="dxa"/>
          </w:tcPr>
          <w:p w:rsidR="00847E41" w:rsidRDefault="00847E41" w:rsidP="00847E41">
            <w:r>
              <w:t>8398</w:t>
            </w:r>
          </w:p>
        </w:tc>
        <w:tc>
          <w:tcPr>
            <w:tcW w:w="2311" w:type="dxa"/>
          </w:tcPr>
          <w:p w:rsidR="00847E41" w:rsidRDefault="00847E41" w:rsidP="00847E41">
            <w:r>
              <w:t>14813</w:t>
            </w:r>
          </w:p>
        </w:tc>
      </w:tr>
      <w:tr w:rsidR="00847E41" w:rsidTr="00847E41">
        <w:tc>
          <w:tcPr>
            <w:tcW w:w="2310" w:type="dxa"/>
          </w:tcPr>
          <w:p w:rsidR="00847E41" w:rsidRPr="00847E41" w:rsidRDefault="00847E41" w:rsidP="00847E41">
            <w:pPr>
              <w:rPr>
                <w:b/>
              </w:rPr>
            </w:pPr>
            <w:r w:rsidRPr="00847E41">
              <w:rPr>
                <w:b/>
              </w:rPr>
              <w:t>Total</w:t>
            </w:r>
          </w:p>
        </w:tc>
        <w:tc>
          <w:tcPr>
            <w:tcW w:w="2310" w:type="dxa"/>
          </w:tcPr>
          <w:p w:rsidR="00847E41" w:rsidRDefault="00847E41" w:rsidP="00847E41">
            <w:r>
              <w:t>11380</w:t>
            </w:r>
          </w:p>
        </w:tc>
        <w:tc>
          <w:tcPr>
            <w:tcW w:w="2311" w:type="dxa"/>
          </w:tcPr>
          <w:p w:rsidR="00847E41" w:rsidRDefault="00847E41" w:rsidP="00847E41">
            <w:r>
              <w:t>15304</w:t>
            </w:r>
          </w:p>
        </w:tc>
        <w:tc>
          <w:tcPr>
            <w:tcW w:w="2311" w:type="dxa"/>
          </w:tcPr>
          <w:p w:rsidR="00847E41" w:rsidRDefault="00847E41" w:rsidP="00847E41">
            <w:r>
              <w:t>26684</w:t>
            </w:r>
          </w:p>
        </w:tc>
      </w:tr>
    </w:tbl>
    <w:p w:rsidR="004E2693" w:rsidRDefault="004E2693" w:rsidP="00847E41"/>
    <w:p w:rsidR="000E0BD1" w:rsidRDefault="000E0BD1" w:rsidP="000E0BD1">
      <w:pPr>
        <w:pStyle w:val="Heading2"/>
      </w:pPr>
      <w:bookmarkStart w:id="125" w:name="_Toc350246022"/>
      <w:r>
        <w:t>Appendix (E): Service Users by employment status and gender (aged 18-65)</w:t>
      </w:r>
      <w:bookmarkEnd w:id="125"/>
    </w:p>
    <w:p w:rsidR="00AC1500" w:rsidRDefault="000E0BD1" w:rsidP="00847E41">
      <w:r>
        <w:t xml:space="preserve">(See </w:t>
      </w:r>
      <w:fldSimple w:instr=" REF _Ref346190381 \h  \* MERGEFORMAT ">
        <w:r w:rsidR="00AE1E9A" w:rsidRPr="00DB7E1B">
          <w:t xml:space="preserve">Figure </w:t>
        </w:r>
        <w:r w:rsidR="00AE1E9A" w:rsidRPr="00DB7E1B">
          <w:rPr>
            <w:noProof/>
          </w:rPr>
          <w:t>6</w:t>
        </w:r>
      </w:fldSimple>
      <w:r w:rsidRPr="00DB7E1B">
        <w:t xml:space="preserve">, page </w:t>
      </w:r>
      <w:r w:rsidR="00656351" w:rsidRPr="00DB7E1B">
        <w:fldChar w:fldCharType="begin"/>
      </w:r>
      <w:r w:rsidRPr="00DB7E1B">
        <w:instrText xml:space="preserve"> PAGEREF _Ref346535350 \h </w:instrText>
      </w:r>
      <w:r w:rsidR="00656351" w:rsidRPr="00DB7E1B">
        <w:fldChar w:fldCharType="separate"/>
      </w:r>
      <w:r w:rsidR="00AE1E9A" w:rsidRPr="00DB7E1B">
        <w:rPr>
          <w:noProof/>
        </w:rPr>
        <w:t>8</w:t>
      </w:r>
      <w:r w:rsidR="00656351" w:rsidRPr="00DB7E1B">
        <w:fldChar w:fldCharType="end"/>
      </w:r>
      <w:r w:rsidRPr="00DB7E1B">
        <w:t>)</w:t>
      </w:r>
    </w:p>
    <w:tbl>
      <w:tblPr>
        <w:tblStyle w:val="TableGrid"/>
        <w:tblW w:w="0" w:type="auto"/>
        <w:tblLook w:val="04A0"/>
      </w:tblPr>
      <w:tblGrid>
        <w:gridCol w:w="2310"/>
        <w:gridCol w:w="2310"/>
        <w:gridCol w:w="2311"/>
        <w:gridCol w:w="2311"/>
      </w:tblGrid>
      <w:tr w:rsidR="000E0BD1" w:rsidRPr="00330E7D" w:rsidTr="00330E7D">
        <w:tc>
          <w:tcPr>
            <w:tcW w:w="2310" w:type="dxa"/>
            <w:tcBorders>
              <w:top w:val="nil"/>
              <w:left w:val="nil"/>
            </w:tcBorders>
            <w:shd w:val="clear" w:color="auto" w:fill="auto"/>
          </w:tcPr>
          <w:p w:rsidR="000E0BD1" w:rsidRPr="00330E7D" w:rsidRDefault="000E0BD1" w:rsidP="000E0BD1">
            <w:pPr>
              <w:rPr>
                <w:rFonts w:cs="Arial"/>
                <w:b/>
              </w:rPr>
            </w:pPr>
          </w:p>
        </w:tc>
        <w:tc>
          <w:tcPr>
            <w:tcW w:w="2310" w:type="dxa"/>
            <w:tcBorders>
              <w:top w:val="single" w:sz="4" w:space="0" w:color="000000" w:themeColor="text1"/>
            </w:tcBorders>
            <w:shd w:val="clear" w:color="auto" w:fill="auto"/>
          </w:tcPr>
          <w:p w:rsidR="000E0BD1" w:rsidRPr="00330E7D" w:rsidRDefault="000E0BD1" w:rsidP="00D032F7">
            <w:pPr>
              <w:rPr>
                <w:rFonts w:cs="Arial"/>
                <w:b/>
              </w:rPr>
            </w:pPr>
            <w:r w:rsidRPr="00330E7D">
              <w:rPr>
                <w:rFonts w:cs="Arial"/>
                <w:b/>
              </w:rPr>
              <w:t>Male</w:t>
            </w:r>
          </w:p>
        </w:tc>
        <w:tc>
          <w:tcPr>
            <w:tcW w:w="2311" w:type="dxa"/>
            <w:tcBorders>
              <w:top w:val="single" w:sz="4" w:space="0" w:color="000000" w:themeColor="text1"/>
            </w:tcBorders>
            <w:shd w:val="clear" w:color="auto" w:fill="auto"/>
          </w:tcPr>
          <w:p w:rsidR="000E0BD1" w:rsidRPr="00330E7D" w:rsidRDefault="000E0BD1" w:rsidP="00D032F7">
            <w:pPr>
              <w:rPr>
                <w:rFonts w:cs="Arial"/>
                <w:b/>
              </w:rPr>
            </w:pPr>
            <w:r w:rsidRPr="00330E7D">
              <w:rPr>
                <w:rFonts w:cs="Arial"/>
                <w:b/>
              </w:rPr>
              <w:t>Female</w:t>
            </w:r>
          </w:p>
        </w:tc>
        <w:tc>
          <w:tcPr>
            <w:tcW w:w="2311" w:type="dxa"/>
            <w:shd w:val="clear" w:color="auto" w:fill="auto"/>
          </w:tcPr>
          <w:p w:rsidR="000E0BD1" w:rsidRPr="00330E7D" w:rsidRDefault="000E0BD1" w:rsidP="000E0BD1">
            <w:pPr>
              <w:rPr>
                <w:rFonts w:cs="Arial"/>
                <w:b/>
              </w:rPr>
            </w:pPr>
            <w:r w:rsidRPr="00330E7D">
              <w:rPr>
                <w:rFonts w:cs="Arial"/>
                <w:b/>
              </w:rPr>
              <w:t>Total</w:t>
            </w:r>
          </w:p>
        </w:tc>
      </w:tr>
      <w:tr w:rsidR="00C40529" w:rsidRPr="00330E7D" w:rsidTr="00330E7D">
        <w:tc>
          <w:tcPr>
            <w:tcW w:w="2310" w:type="dxa"/>
            <w:shd w:val="clear" w:color="auto" w:fill="auto"/>
          </w:tcPr>
          <w:p w:rsidR="00C40529" w:rsidRPr="00330E7D" w:rsidRDefault="00C40529" w:rsidP="00330E7D">
            <w:pPr>
              <w:rPr>
                <w:rFonts w:cs="Arial"/>
                <w:b/>
              </w:rPr>
            </w:pPr>
            <w:r w:rsidRPr="00330E7D">
              <w:rPr>
                <w:rFonts w:cs="Arial"/>
                <w:b/>
              </w:rPr>
              <w:t>Education and not seeking work</w:t>
            </w:r>
          </w:p>
        </w:tc>
        <w:tc>
          <w:tcPr>
            <w:tcW w:w="2310"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128</w:t>
            </w:r>
          </w:p>
        </w:tc>
        <w:tc>
          <w:tcPr>
            <w:tcW w:w="2311"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318</w:t>
            </w:r>
          </w:p>
        </w:tc>
        <w:tc>
          <w:tcPr>
            <w:tcW w:w="2311" w:type="dxa"/>
            <w:shd w:val="clear" w:color="auto" w:fill="auto"/>
          </w:tcPr>
          <w:p w:rsidR="00C40529" w:rsidRPr="00330E7D" w:rsidRDefault="00C40529" w:rsidP="00330E7D">
            <w:pPr>
              <w:rPr>
                <w:rFonts w:cs="Arial"/>
              </w:rPr>
            </w:pPr>
            <w:r w:rsidRPr="00330E7D">
              <w:rPr>
                <w:rFonts w:cs="Arial"/>
              </w:rPr>
              <w:t>446</w:t>
            </w:r>
          </w:p>
        </w:tc>
      </w:tr>
      <w:tr w:rsidR="00C40529" w:rsidRPr="00330E7D" w:rsidTr="00330E7D">
        <w:tc>
          <w:tcPr>
            <w:tcW w:w="2310" w:type="dxa"/>
            <w:shd w:val="clear" w:color="auto" w:fill="auto"/>
          </w:tcPr>
          <w:p w:rsidR="00C40529" w:rsidRPr="00330E7D" w:rsidRDefault="00C40529" w:rsidP="00330E7D">
            <w:pPr>
              <w:rPr>
                <w:rFonts w:cs="Arial"/>
                <w:b/>
              </w:rPr>
            </w:pPr>
            <w:r w:rsidRPr="00330E7D">
              <w:rPr>
                <w:rFonts w:cs="Arial"/>
                <w:b/>
              </w:rPr>
              <w:t>Employed</w:t>
            </w:r>
          </w:p>
        </w:tc>
        <w:tc>
          <w:tcPr>
            <w:tcW w:w="2310"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817</w:t>
            </w:r>
          </w:p>
        </w:tc>
        <w:tc>
          <w:tcPr>
            <w:tcW w:w="2311"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1354</w:t>
            </w:r>
          </w:p>
        </w:tc>
        <w:tc>
          <w:tcPr>
            <w:tcW w:w="2311" w:type="dxa"/>
            <w:shd w:val="clear" w:color="auto" w:fill="auto"/>
          </w:tcPr>
          <w:p w:rsidR="00C40529" w:rsidRPr="00330E7D" w:rsidRDefault="00C40529" w:rsidP="00330E7D">
            <w:pPr>
              <w:rPr>
                <w:rFonts w:cs="Arial"/>
              </w:rPr>
            </w:pPr>
            <w:r w:rsidRPr="00330E7D">
              <w:rPr>
                <w:rFonts w:cs="Arial"/>
              </w:rPr>
              <w:t>2171</w:t>
            </w:r>
          </w:p>
        </w:tc>
      </w:tr>
      <w:tr w:rsidR="00C40529" w:rsidRPr="00330E7D" w:rsidTr="00330E7D">
        <w:tc>
          <w:tcPr>
            <w:tcW w:w="2310" w:type="dxa"/>
            <w:shd w:val="clear" w:color="auto" w:fill="auto"/>
          </w:tcPr>
          <w:p w:rsidR="00C40529" w:rsidRPr="00330E7D" w:rsidRDefault="00C40529" w:rsidP="00330E7D">
            <w:pPr>
              <w:rPr>
                <w:rFonts w:cs="Arial"/>
                <w:b/>
              </w:rPr>
            </w:pPr>
            <w:r w:rsidRPr="00330E7D">
              <w:rPr>
                <w:rFonts w:cs="Arial"/>
                <w:b/>
              </w:rPr>
              <w:t>Homemaker</w:t>
            </w:r>
          </w:p>
        </w:tc>
        <w:tc>
          <w:tcPr>
            <w:tcW w:w="2310"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15</w:t>
            </w:r>
          </w:p>
        </w:tc>
        <w:tc>
          <w:tcPr>
            <w:tcW w:w="2311"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257</w:t>
            </w:r>
          </w:p>
        </w:tc>
        <w:tc>
          <w:tcPr>
            <w:tcW w:w="2311" w:type="dxa"/>
            <w:shd w:val="clear" w:color="auto" w:fill="auto"/>
          </w:tcPr>
          <w:p w:rsidR="00C40529" w:rsidRPr="00330E7D" w:rsidRDefault="00C40529" w:rsidP="00330E7D">
            <w:pPr>
              <w:rPr>
                <w:rFonts w:cs="Arial"/>
              </w:rPr>
            </w:pPr>
            <w:r w:rsidRPr="00330E7D">
              <w:rPr>
                <w:rFonts w:cs="Arial"/>
              </w:rPr>
              <w:t>272</w:t>
            </w:r>
          </w:p>
        </w:tc>
      </w:tr>
      <w:tr w:rsidR="00C40529" w:rsidRPr="00330E7D" w:rsidTr="00330E7D">
        <w:tc>
          <w:tcPr>
            <w:tcW w:w="2310" w:type="dxa"/>
            <w:shd w:val="clear" w:color="auto" w:fill="auto"/>
          </w:tcPr>
          <w:p w:rsidR="00C40529" w:rsidRPr="00330E7D" w:rsidRDefault="00C40529" w:rsidP="00330E7D">
            <w:pPr>
              <w:rPr>
                <w:rFonts w:cs="Arial"/>
                <w:b/>
              </w:rPr>
            </w:pPr>
            <w:r w:rsidRPr="00330E7D">
              <w:rPr>
                <w:rFonts w:cs="Arial"/>
                <w:b/>
              </w:rPr>
              <w:t>Long term sick/disabled</w:t>
            </w:r>
          </w:p>
        </w:tc>
        <w:tc>
          <w:tcPr>
            <w:tcW w:w="2310"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1098</w:t>
            </w:r>
          </w:p>
        </w:tc>
        <w:tc>
          <w:tcPr>
            <w:tcW w:w="2311"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1139</w:t>
            </w:r>
          </w:p>
        </w:tc>
        <w:tc>
          <w:tcPr>
            <w:tcW w:w="2311" w:type="dxa"/>
            <w:shd w:val="clear" w:color="auto" w:fill="auto"/>
          </w:tcPr>
          <w:p w:rsidR="00C40529" w:rsidRPr="00330E7D" w:rsidRDefault="00330E7D" w:rsidP="00330E7D">
            <w:pPr>
              <w:rPr>
                <w:rFonts w:cs="Arial"/>
              </w:rPr>
            </w:pPr>
            <w:r w:rsidRPr="00330E7D">
              <w:rPr>
                <w:rFonts w:cs="Arial"/>
              </w:rPr>
              <w:t>2237</w:t>
            </w:r>
          </w:p>
        </w:tc>
      </w:tr>
      <w:tr w:rsidR="00C40529" w:rsidRPr="00330E7D" w:rsidTr="00330E7D">
        <w:tc>
          <w:tcPr>
            <w:tcW w:w="2310" w:type="dxa"/>
            <w:shd w:val="clear" w:color="auto" w:fill="auto"/>
          </w:tcPr>
          <w:p w:rsidR="00C40529" w:rsidRPr="00330E7D" w:rsidRDefault="00C40529" w:rsidP="00330E7D">
            <w:pPr>
              <w:rPr>
                <w:rFonts w:cs="Arial"/>
                <w:b/>
              </w:rPr>
            </w:pPr>
            <w:r w:rsidRPr="00330E7D">
              <w:rPr>
                <w:rFonts w:cs="Arial"/>
                <w:b/>
              </w:rPr>
              <w:t>Not receiving benefits and not seeking work</w:t>
            </w:r>
          </w:p>
        </w:tc>
        <w:tc>
          <w:tcPr>
            <w:tcW w:w="2310"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557</w:t>
            </w:r>
          </w:p>
        </w:tc>
        <w:tc>
          <w:tcPr>
            <w:tcW w:w="2311"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444</w:t>
            </w:r>
          </w:p>
        </w:tc>
        <w:tc>
          <w:tcPr>
            <w:tcW w:w="2311" w:type="dxa"/>
            <w:shd w:val="clear" w:color="auto" w:fill="auto"/>
          </w:tcPr>
          <w:p w:rsidR="00C40529" w:rsidRPr="00330E7D" w:rsidRDefault="00330E7D" w:rsidP="00330E7D">
            <w:pPr>
              <w:rPr>
                <w:rFonts w:cs="Arial"/>
              </w:rPr>
            </w:pPr>
            <w:r w:rsidRPr="00330E7D">
              <w:rPr>
                <w:rFonts w:cs="Arial"/>
              </w:rPr>
              <w:t>1001</w:t>
            </w:r>
          </w:p>
        </w:tc>
      </w:tr>
      <w:tr w:rsidR="00C40529" w:rsidRPr="00330E7D" w:rsidTr="00330E7D">
        <w:tc>
          <w:tcPr>
            <w:tcW w:w="2310" w:type="dxa"/>
            <w:shd w:val="clear" w:color="auto" w:fill="auto"/>
          </w:tcPr>
          <w:p w:rsidR="00C40529" w:rsidRPr="00330E7D" w:rsidRDefault="00C40529" w:rsidP="00330E7D">
            <w:pPr>
              <w:rPr>
                <w:rFonts w:cs="Arial"/>
                <w:b/>
              </w:rPr>
            </w:pPr>
            <w:r w:rsidRPr="00330E7D">
              <w:rPr>
                <w:rFonts w:cs="Arial"/>
                <w:b/>
              </w:rPr>
              <w:t>Not Stated</w:t>
            </w:r>
          </w:p>
        </w:tc>
        <w:tc>
          <w:tcPr>
            <w:tcW w:w="2310"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25</w:t>
            </w:r>
          </w:p>
        </w:tc>
        <w:tc>
          <w:tcPr>
            <w:tcW w:w="2311"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24</w:t>
            </w:r>
          </w:p>
        </w:tc>
        <w:tc>
          <w:tcPr>
            <w:tcW w:w="2311" w:type="dxa"/>
            <w:shd w:val="clear" w:color="auto" w:fill="auto"/>
          </w:tcPr>
          <w:p w:rsidR="00C40529" w:rsidRPr="00330E7D" w:rsidRDefault="00330E7D" w:rsidP="00330E7D">
            <w:pPr>
              <w:rPr>
                <w:rFonts w:cs="Arial"/>
              </w:rPr>
            </w:pPr>
            <w:r w:rsidRPr="00330E7D">
              <w:rPr>
                <w:rFonts w:cs="Arial"/>
              </w:rPr>
              <w:t>49</w:t>
            </w:r>
          </w:p>
        </w:tc>
      </w:tr>
      <w:tr w:rsidR="00C40529" w:rsidRPr="00330E7D" w:rsidTr="00330E7D">
        <w:tc>
          <w:tcPr>
            <w:tcW w:w="2310" w:type="dxa"/>
            <w:shd w:val="clear" w:color="auto" w:fill="auto"/>
          </w:tcPr>
          <w:p w:rsidR="00C40529" w:rsidRPr="00330E7D" w:rsidRDefault="00C40529" w:rsidP="00330E7D">
            <w:pPr>
              <w:rPr>
                <w:rFonts w:cs="Arial"/>
                <w:b/>
              </w:rPr>
            </w:pPr>
            <w:r w:rsidRPr="00330E7D">
              <w:rPr>
                <w:rFonts w:cs="Arial"/>
                <w:b/>
              </w:rPr>
              <w:t>Retired</w:t>
            </w:r>
          </w:p>
        </w:tc>
        <w:tc>
          <w:tcPr>
            <w:tcW w:w="2310"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99</w:t>
            </w:r>
          </w:p>
        </w:tc>
        <w:tc>
          <w:tcPr>
            <w:tcW w:w="2311"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145</w:t>
            </w:r>
          </w:p>
        </w:tc>
        <w:tc>
          <w:tcPr>
            <w:tcW w:w="2311" w:type="dxa"/>
            <w:shd w:val="clear" w:color="auto" w:fill="auto"/>
          </w:tcPr>
          <w:p w:rsidR="00C40529" w:rsidRPr="00330E7D" w:rsidRDefault="00330E7D" w:rsidP="00330E7D">
            <w:pPr>
              <w:rPr>
                <w:rFonts w:cs="Arial"/>
              </w:rPr>
            </w:pPr>
            <w:r w:rsidRPr="00330E7D">
              <w:rPr>
                <w:rFonts w:cs="Arial"/>
              </w:rPr>
              <w:t>244</w:t>
            </w:r>
          </w:p>
        </w:tc>
      </w:tr>
      <w:tr w:rsidR="00C40529" w:rsidRPr="00330E7D" w:rsidTr="00330E7D">
        <w:tc>
          <w:tcPr>
            <w:tcW w:w="2310" w:type="dxa"/>
            <w:shd w:val="clear" w:color="auto" w:fill="auto"/>
          </w:tcPr>
          <w:p w:rsidR="00C40529" w:rsidRPr="00330E7D" w:rsidRDefault="00C40529" w:rsidP="00330E7D">
            <w:pPr>
              <w:rPr>
                <w:rFonts w:cs="Arial"/>
                <w:b/>
              </w:rPr>
            </w:pPr>
            <w:r w:rsidRPr="00330E7D">
              <w:rPr>
                <w:rFonts w:cs="Arial"/>
                <w:b/>
              </w:rPr>
              <w:t>Unemployed and seeking work</w:t>
            </w:r>
          </w:p>
        </w:tc>
        <w:tc>
          <w:tcPr>
            <w:tcW w:w="2310"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527</w:t>
            </w:r>
          </w:p>
        </w:tc>
        <w:tc>
          <w:tcPr>
            <w:tcW w:w="2311"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378</w:t>
            </w:r>
          </w:p>
        </w:tc>
        <w:tc>
          <w:tcPr>
            <w:tcW w:w="2311" w:type="dxa"/>
            <w:shd w:val="clear" w:color="auto" w:fill="auto"/>
          </w:tcPr>
          <w:p w:rsidR="00C40529" w:rsidRPr="00330E7D" w:rsidRDefault="00330E7D" w:rsidP="00330E7D">
            <w:pPr>
              <w:rPr>
                <w:rFonts w:cs="Arial"/>
              </w:rPr>
            </w:pPr>
            <w:r w:rsidRPr="00330E7D">
              <w:rPr>
                <w:rFonts w:cs="Arial"/>
              </w:rPr>
              <w:t>905</w:t>
            </w:r>
          </w:p>
        </w:tc>
      </w:tr>
      <w:tr w:rsidR="00C40529" w:rsidRPr="00330E7D" w:rsidTr="00330E7D">
        <w:tc>
          <w:tcPr>
            <w:tcW w:w="2310" w:type="dxa"/>
            <w:shd w:val="clear" w:color="auto" w:fill="auto"/>
          </w:tcPr>
          <w:p w:rsidR="00C40529" w:rsidRPr="00330E7D" w:rsidRDefault="00C40529" w:rsidP="00330E7D">
            <w:pPr>
              <w:rPr>
                <w:rFonts w:cs="Arial"/>
                <w:b/>
              </w:rPr>
            </w:pPr>
            <w:r w:rsidRPr="00330E7D">
              <w:rPr>
                <w:rFonts w:cs="Arial"/>
                <w:b/>
              </w:rPr>
              <w:t>Unknown</w:t>
            </w:r>
          </w:p>
        </w:tc>
        <w:tc>
          <w:tcPr>
            <w:tcW w:w="2310"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68</w:t>
            </w:r>
          </w:p>
        </w:tc>
        <w:tc>
          <w:tcPr>
            <w:tcW w:w="2311"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89</w:t>
            </w:r>
          </w:p>
        </w:tc>
        <w:tc>
          <w:tcPr>
            <w:tcW w:w="2311" w:type="dxa"/>
            <w:shd w:val="clear" w:color="auto" w:fill="auto"/>
          </w:tcPr>
          <w:p w:rsidR="00C40529" w:rsidRPr="00330E7D" w:rsidRDefault="00330E7D" w:rsidP="00330E7D">
            <w:pPr>
              <w:rPr>
                <w:rFonts w:cs="Arial"/>
              </w:rPr>
            </w:pPr>
            <w:r w:rsidRPr="00330E7D">
              <w:rPr>
                <w:rFonts w:cs="Arial"/>
              </w:rPr>
              <w:t>157</w:t>
            </w:r>
          </w:p>
        </w:tc>
      </w:tr>
      <w:tr w:rsidR="00C40529" w:rsidRPr="00330E7D" w:rsidTr="00330E7D">
        <w:tc>
          <w:tcPr>
            <w:tcW w:w="2310" w:type="dxa"/>
            <w:shd w:val="clear" w:color="auto" w:fill="auto"/>
          </w:tcPr>
          <w:p w:rsidR="00C40529" w:rsidRPr="00330E7D" w:rsidRDefault="00C40529" w:rsidP="00330E7D">
            <w:pPr>
              <w:rPr>
                <w:rFonts w:cs="Arial"/>
                <w:b/>
              </w:rPr>
            </w:pPr>
            <w:r w:rsidRPr="00330E7D">
              <w:rPr>
                <w:rFonts w:cs="Arial"/>
                <w:b/>
              </w:rPr>
              <w:t>Unpaid voluntary work not seeking work</w:t>
            </w:r>
          </w:p>
        </w:tc>
        <w:tc>
          <w:tcPr>
            <w:tcW w:w="2310"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19</w:t>
            </w:r>
          </w:p>
        </w:tc>
        <w:tc>
          <w:tcPr>
            <w:tcW w:w="2311" w:type="dxa"/>
            <w:shd w:val="clear" w:color="auto" w:fill="auto"/>
          </w:tcPr>
          <w:p w:rsidR="00C40529" w:rsidRPr="00330E7D" w:rsidRDefault="00C40529" w:rsidP="00330E7D">
            <w:pPr>
              <w:rPr>
                <w:rFonts w:eastAsia="Times New Roman" w:cs="Arial"/>
                <w:color w:val="000000"/>
                <w:lang w:eastAsia="en-GB"/>
              </w:rPr>
            </w:pPr>
            <w:r w:rsidRPr="00330E7D">
              <w:rPr>
                <w:rFonts w:eastAsia="Times New Roman" w:cs="Arial"/>
                <w:color w:val="000000"/>
                <w:lang w:eastAsia="en-GB"/>
              </w:rPr>
              <w:t>35</w:t>
            </w:r>
          </w:p>
        </w:tc>
        <w:tc>
          <w:tcPr>
            <w:tcW w:w="2311" w:type="dxa"/>
            <w:shd w:val="clear" w:color="auto" w:fill="auto"/>
          </w:tcPr>
          <w:p w:rsidR="00C40529" w:rsidRPr="00330E7D" w:rsidRDefault="00330E7D" w:rsidP="00330E7D">
            <w:pPr>
              <w:rPr>
                <w:rFonts w:cs="Arial"/>
              </w:rPr>
            </w:pPr>
            <w:r w:rsidRPr="00330E7D">
              <w:rPr>
                <w:rFonts w:cs="Arial"/>
              </w:rPr>
              <w:t>54</w:t>
            </w:r>
          </w:p>
        </w:tc>
      </w:tr>
      <w:tr w:rsidR="00D032F7" w:rsidRPr="00330E7D" w:rsidTr="00330E7D">
        <w:tc>
          <w:tcPr>
            <w:tcW w:w="2310" w:type="dxa"/>
            <w:shd w:val="clear" w:color="auto" w:fill="auto"/>
          </w:tcPr>
          <w:p w:rsidR="00D032F7" w:rsidRPr="00330E7D" w:rsidRDefault="00D032F7" w:rsidP="00330E7D">
            <w:pPr>
              <w:rPr>
                <w:rFonts w:cs="Arial"/>
                <w:b/>
              </w:rPr>
            </w:pPr>
            <w:r w:rsidRPr="00330E7D">
              <w:rPr>
                <w:rFonts w:cs="Arial"/>
                <w:b/>
              </w:rPr>
              <w:t>Blank</w:t>
            </w:r>
          </w:p>
        </w:tc>
        <w:tc>
          <w:tcPr>
            <w:tcW w:w="2310" w:type="dxa"/>
            <w:shd w:val="clear" w:color="auto" w:fill="auto"/>
          </w:tcPr>
          <w:p w:rsidR="00D032F7" w:rsidRPr="00330E7D" w:rsidRDefault="00D032F7" w:rsidP="00330E7D">
            <w:pPr>
              <w:rPr>
                <w:rFonts w:eastAsia="Times New Roman" w:cs="Arial"/>
                <w:color w:val="000000"/>
                <w:lang w:eastAsia="en-GB"/>
              </w:rPr>
            </w:pPr>
            <w:r w:rsidRPr="00330E7D">
              <w:rPr>
                <w:rFonts w:eastAsia="Times New Roman" w:cs="Arial"/>
                <w:color w:val="000000"/>
                <w:lang w:eastAsia="en-GB"/>
              </w:rPr>
              <w:t>4737</w:t>
            </w:r>
          </w:p>
        </w:tc>
        <w:tc>
          <w:tcPr>
            <w:tcW w:w="2311" w:type="dxa"/>
            <w:shd w:val="clear" w:color="auto" w:fill="auto"/>
          </w:tcPr>
          <w:p w:rsidR="00D032F7" w:rsidRPr="00330E7D" w:rsidRDefault="00D032F7" w:rsidP="00330E7D">
            <w:pPr>
              <w:rPr>
                <w:rFonts w:cs="Arial"/>
              </w:rPr>
            </w:pPr>
            <w:r w:rsidRPr="00330E7D">
              <w:rPr>
                <w:rFonts w:eastAsia="Times New Roman" w:cs="Arial"/>
                <w:color w:val="000000"/>
                <w:lang w:eastAsia="en-GB"/>
              </w:rPr>
              <w:t>5407</w:t>
            </w:r>
          </w:p>
        </w:tc>
        <w:tc>
          <w:tcPr>
            <w:tcW w:w="2311" w:type="dxa"/>
            <w:shd w:val="clear" w:color="auto" w:fill="auto"/>
          </w:tcPr>
          <w:p w:rsidR="00D032F7" w:rsidRPr="00330E7D" w:rsidRDefault="00330E7D" w:rsidP="00330E7D">
            <w:pPr>
              <w:rPr>
                <w:rFonts w:cs="Arial"/>
              </w:rPr>
            </w:pPr>
            <w:r w:rsidRPr="00330E7D">
              <w:rPr>
                <w:rFonts w:cs="Arial"/>
              </w:rPr>
              <w:t>10144</w:t>
            </w:r>
          </w:p>
        </w:tc>
      </w:tr>
      <w:tr w:rsidR="00D032F7" w:rsidRPr="00330E7D" w:rsidTr="00330E7D">
        <w:tc>
          <w:tcPr>
            <w:tcW w:w="2310" w:type="dxa"/>
            <w:shd w:val="clear" w:color="auto" w:fill="auto"/>
          </w:tcPr>
          <w:p w:rsidR="00D032F7" w:rsidRPr="00330E7D" w:rsidRDefault="00D032F7" w:rsidP="00330E7D">
            <w:pPr>
              <w:rPr>
                <w:rFonts w:cs="Arial"/>
                <w:b/>
              </w:rPr>
            </w:pPr>
            <w:r w:rsidRPr="00330E7D">
              <w:rPr>
                <w:rFonts w:cs="Arial"/>
                <w:b/>
              </w:rPr>
              <w:t>Total</w:t>
            </w:r>
          </w:p>
        </w:tc>
        <w:tc>
          <w:tcPr>
            <w:tcW w:w="2310" w:type="dxa"/>
            <w:shd w:val="clear" w:color="auto" w:fill="auto"/>
          </w:tcPr>
          <w:p w:rsidR="00D032F7" w:rsidRPr="00330E7D" w:rsidRDefault="00330E7D" w:rsidP="00330E7D">
            <w:pPr>
              <w:rPr>
                <w:rFonts w:cs="Arial"/>
              </w:rPr>
            </w:pPr>
            <w:r w:rsidRPr="00330E7D">
              <w:rPr>
                <w:rFonts w:cs="Arial"/>
              </w:rPr>
              <w:t>8090</w:t>
            </w:r>
          </w:p>
        </w:tc>
        <w:tc>
          <w:tcPr>
            <w:tcW w:w="2311" w:type="dxa"/>
            <w:shd w:val="clear" w:color="auto" w:fill="auto"/>
          </w:tcPr>
          <w:p w:rsidR="00D032F7" w:rsidRPr="00330E7D" w:rsidRDefault="00330E7D" w:rsidP="00330E7D">
            <w:pPr>
              <w:rPr>
                <w:rFonts w:cs="Arial"/>
              </w:rPr>
            </w:pPr>
            <w:r w:rsidRPr="00330E7D">
              <w:rPr>
                <w:rFonts w:cs="Arial"/>
              </w:rPr>
              <w:t>9590</w:t>
            </w:r>
          </w:p>
        </w:tc>
        <w:tc>
          <w:tcPr>
            <w:tcW w:w="2311" w:type="dxa"/>
            <w:shd w:val="clear" w:color="auto" w:fill="auto"/>
          </w:tcPr>
          <w:p w:rsidR="00D032F7" w:rsidRPr="00330E7D" w:rsidRDefault="00330E7D" w:rsidP="00330E7D">
            <w:pPr>
              <w:rPr>
                <w:rFonts w:cs="Arial"/>
              </w:rPr>
            </w:pPr>
            <w:r w:rsidRPr="00330E7D">
              <w:rPr>
                <w:rFonts w:cs="Arial"/>
              </w:rPr>
              <w:t>17680</w:t>
            </w:r>
          </w:p>
        </w:tc>
      </w:tr>
    </w:tbl>
    <w:p w:rsidR="00AE1E9A" w:rsidRDefault="00AE1E9A" w:rsidP="00330E7D">
      <w:pPr>
        <w:pStyle w:val="Heading2"/>
      </w:pPr>
    </w:p>
    <w:p w:rsidR="00AE1E9A" w:rsidRDefault="00AE1E9A" w:rsidP="00847E41">
      <w:pPr>
        <w:pStyle w:val="Heading2"/>
      </w:pPr>
    </w:p>
    <w:p w:rsidR="00AE1E9A" w:rsidRDefault="00AE1E9A" w:rsidP="00AE1E9A"/>
    <w:p w:rsidR="00AE1E9A" w:rsidRPr="00AE1E9A" w:rsidRDefault="00AE1E9A" w:rsidP="00AE1E9A"/>
    <w:p w:rsidR="00AE1E9A" w:rsidRPr="00AE1E9A" w:rsidRDefault="00AE1E9A" w:rsidP="00AE1E9A"/>
    <w:p w:rsidR="00847E41" w:rsidRDefault="00D67B82" w:rsidP="00847E41">
      <w:pPr>
        <w:pStyle w:val="Heading2"/>
      </w:pPr>
      <w:bookmarkStart w:id="126" w:name="_Toc350246023"/>
      <w:r w:rsidRPr="00C75861">
        <w:lastRenderedPageBreak/>
        <w:t>Appendix (</w:t>
      </w:r>
      <w:r w:rsidR="00B306AA">
        <w:t>F</w:t>
      </w:r>
      <w:r w:rsidR="00847E41">
        <w:t>): Service users by accommodation status and gender</w:t>
      </w:r>
      <w:bookmarkEnd w:id="126"/>
    </w:p>
    <w:p w:rsidR="00847E41" w:rsidRDefault="00EE4B79" w:rsidP="00847E41">
      <w:r>
        <w:t xml:space="preserve">(See </w:t>
      </w:r>
      <w:r w:rsidR="00656351">
        <w:fldChar w:fldCharType="begin"/>
      </w:r>
      <w:r>
        <w:instrText xml:space="preserve"> REF _Ref346186424 \h </w:instrText>
      </w:r>
      <w:r w:rsidR="00656351">
        <w:fldChar w:fldCharType="separate"/>
      </w:r>
      <w:r w:rsidR="00AE1E9A">
        <w:t xml:space="preserve">Figure </w:t>
      </w:r>
      <w:r w:rsidR="00AE1E9A">
        <w:rPr>
          <w:noProof/>
        </w:rPr>
        <w:t>7</w:t>
      </w:r>
      <w:r w:rsidR="00656351">
        <w:fldChar w:fldCharType="end"/>
      </w:r>
      <w:r>
        <w:t xml:space="preserve">, page </w:t>
      </w:r>
      <w:r w:rsidR="00656351">
        <w:fldChar w:fldCharType="begin"/>
      </w:r>
      <w:r>
        <w:instrText xml:space="preserve"> PAGEREF _Ref346186426 \h </w:instrText>
      </w:r>
      <w:r w:rsidR="00656351">
        <w:fldChar w:fldCharType="separate"/>
      </w:r>
      <w:r w:rsidR="00AE1E9A">
        <w:rPr>
          <w:noProof/>
        </w:rPr>
        <w:t>9</w:t>
      </w:r>
      <w:r w:rsidR="00656351">
        <w:fldChar w:fldCharType="end"/>
      </w:r>
      <w:r>
        <w:t>)</w:t>
      </w:r>
    </w:p>
    <w:tbl>
      <w:tblPr>
        <w:tblStyle w:val="TableGrid"/>
        <w:tblW w:w="0" w:type="auto"/>
        <w:tblLook w:val="04A0"/>
      </w:tblPr>
      <w:tblGrid>
        <w:gridCol w:w="2461"/>
        <w:gridCol w:w="2258"/>
        <w:gridCol w:w="2264"/>
        <w:gridCol w:w="2259"/>
      </w:tblGrid>
      <w:tr w:rsidR="00847E41" w:rsidTr="007D037A">
        <w:tc>
          <w:tcPr>
            <w:tcW w:w="2400" w:type="dxa"/>
            <w:tcBorders>
              <w:top w:val="nil"/>
              <w:left w:val="nil"/>
            </w:tcBorders>
          </w:tcPr>
          <w:p w:rsidR="00847E41" w:rsidRDefault="00847E41" w:rsidP="00847E41"/>
        </w:tc>
        <w:tc>
          <w:tcPr>
            <w:tcW w:w="2279" w:type="dxa"/>
          </w:tcPr>
          <w:p w:rsidR="00847E41" w:rsidRPr="00847E41" w:rsidRDefault="00847E41" w:rsidP="00847E41">
            <w:pPr>
              <w:rPr>
                <w:b/>
              </w:rPr>
            </w:pPr>
            <w:r>
              <w:rPr>
                <w:b/>
              </w:rPr>
              <w:t>Male</w:t>
            </w:r>
          </w:p>
        </w:tc>
        <w:tc>
          <w:tcPr>
            <w:tcW w:w="2283" w:type="dxa"/>
          </w:tcPr>
          <w:p w:rsidR="00847E41" w:rsidRPr="00847E41" w:rsidRDefault="00847E41" w:rsidP="00847E41">
            <w:pPr>
              <w:rPr>
                <w:b/>
              </w:rPr>
            </w:pPr>
            <w:r>
              <w:rPr>
                <w:b/>
              </w:rPr>
              <w:t>Female</w:t>
            </w:r>
          </w:p>
        </w:tc>
        <w:tc>
          <w:tcPr>
            <w:tcW w:w="2280" w:type="dxa"/>
          </w:tcPr>
          <w:p w:rsidR="00847E41" w:rsidRPr="00847E41" w:rsidRDefault="00847E41" w:rsidP="00847E41">
            <w:pPr>
              <w:rPr>
                <w:b/>
              </w:rPr>
            </w:pPr>
            <w:r>
              <w:rPr>
                <w:b/>
              </w:rPr>
              <w:t>Total</w:t>
            </w:r>
          </w:p>
        </w:tc>
      </w:tr>
      <w:tr w:rsidR="00847E41" w:rsidTr="007D037A">
        <w:tc>
          <w:tcPr>
            <w:tcW w:w="2400" w:type="dxa"/>
          </w:tcPr>
          <w:p w:rsidR="00847E41" w:rsidRPr="007D037A" w:rsidRDefault="00847E41" w:rsidP="00847E41">
            <w:pPr>
              <w:rPr>
                <w:b/>
              </w:rPr>
            </w:pPr>
            <w:r w:rsidRPr="007D037A">
              <w:rPr>
                <w:rFonts w:ascii="Calibri" w:eastAsia="Times New Roman" w:hAnsi="Calibri" w:cs="Times New Roman"/>
                <w:b/>
                <w:color w:val="000000"/>
                <w:sz w:val="22"/>
                <w:szCs w:val="22"/>
                <w:lang w:eastAsia="en-GB"/>
              </w:rPr>
              <w:t>Accommodation with criminal justice support</w:t>
            </w:r>
          </w:p>
        </w:tc>
        <w:tc>
          <w:tcPr>
            <w:tcW w:w="2279" w:type="dxa"/>
          </w:tcPr>
          <w:p w:rsidR="00847E41" w:rsidRDefault="00876C14" w:rsidP="00847E41">
            <w:r>
              <w:t>263</w:t>
            </w:r>
          </w:p>
        </w:tc>
        <w:tc>
          <w:tcPr>
            <w:tcW w:w="2283" w:type="dxa"/>
          </w:tcPr>
          <w:p w:rsidR="00847E41" w:rsidRDefault="00876C14" w:rsidP="00847E41">
            <w:r>
              <w:t>24</w:t>
            </w:r>
          </w:p>
        </w:tc>
        <w:tc>
          <w:tcPr>
            <w:tcW w:w="2280" w:type="dxa"/>
          </w:tcPr>
          <w:p w:rsidR="00847E41" w:rsidRDefault="008730B9" w:rsidP="00847E41">
            <w:r>
              <w:t>287</w:t>
            </w:r>
          </w:p>
        </w:tc>
      </w:tr>
      <w:tr w:rsidR="00847E41" w:rsidTr="007D037A">
        <w:tc>
          <w:tcPr>
            <w:tcW w:w="2400" w:type="dxa"/>
          </w:tcPr>
          <w:p w:rsidR="00847E41" w:rsidRPr="007D037A" w:rsidRDefault="00876C14" w:rsidP="00847E41">
            <w:pPr>
              <w:rPr>
                <w:b/>
              </w:rPr>
            </w:pPr>
            <w:r w:rsidRPr="007D037A">
              <w:rPr>
                <w:rFonts w:ascii="Calibri" w:eastAsia="Times New Roman" w:hAnsi="Calibri" w:cs="Times New Roman"/>
                <w:b/>
                <w:color w:val="000000"/>
                <w:sz w:val="22"/>
                <w:szCs w:val="22"/>
                <w:lang w:eastAsia="en-GB"/>
              </w:rPr>
              <w:t>Accommodation with mental health care support</w:t>
            </w:r>
          </w:p>
        </w:tc>
        <w:tc>
          <w:tcPr>
            <w:tcW w:w="2279" w:type="dxa"/>
          </w:tcPr>
          <w:p w:rsidR="00847E41" w:rsidRDefault="00876C14" w:rsidP="00847E41">
            <w:r>
              <w:t>190</w:t>
            </w:r>
          </w:p>
        </w:tc>
        <w:tc>
          <w:tcPr>
            <w:tcW w:w="2283" w:type="dxa"/>
          </w:tcPr>
          <w:p w:rsidR="00847E41" w:rsidRDefault="00876C14" w:rsidP="00847E41">
            <w:r>
              <w:t>225</w:t>
            </w:r>
          </w:p>
        </w:tc>
        <w:tc>
          <w:tcPr>
            <w:tcW w:w="2280" w:type="dxa"/>
          </w:tcPr>
          <w:p w:rsidR="00847E41" w:rsidRDefault="008730B9" w:rsidP="00847E41">
            <w:r>
              <w:t>415</w:t>
            </w:r>
          </w:p>
        </w:tc>
      </w:tr>
      <w:tr w:rsidR="00847E41" w:rsidTr="007D037A">
        <w:tc>
          <w:tcPr>
            <w:tcW w:w="2400" w:type="dxa"/>
          </w:tcPr>
          <w:p w:rsidR="00847E41" w:rsidRPr="007D037A" w:rsidRDefault="00876C14" w:rsidP="00847E41">
            <w:pPr>
              <w:rPr>
                <w:b/>
              </w:rPr>
            </w:pPr>
            <w:r w:rsidRPr="007D037A">
              <w:rPr>
                <w:b/>
              </w:rPr>
              <w:t>Accommodation with other care support</w:t>
            </w:r>
          </w:p>
        </w:tc>
        <w:tc>
          <w:tcPr>
            <w:tcW w:w="2279" w:type="dxa"/>
          </w:tcPr>
          <w:p w:rsidR="00847E41" w:rsidRDefault="007D037A" w:rsidP="00847E41">
            <w:r>
              <w:t>138</w:t>
            </w:r>
          </w:p>
        </w:tc>
        <w:tc>
          <w:tcPr>
            <w:tcW w:w="2283" w:type="dxa"/>
          </w:tcPr>
          <w:p w:rsidR="00847E41" w:rsidRDefault="00876C14" w:rsidP="00847E41">
            <w:r>
              <w:t>227</w:t>
            </w:r>
          </w:p>
        </w:tc>
        <w:tc>
          <w:tcPr>
            <w:tcW w:w="2280" w:type="dxa"/>
          </w:tcPr>
          <w:p w:rsidR="00847E41" w:rsidRDefault="008730B9" w:rsidP="00847E41">
            <w:r>
              <w:t>365</w:t>
            </w:r>
          </w:p>
        </w:tc>
      </w:tr>
      <w:tr w:rsidR="00847E41" w:rsidTr="007D037A">
        <w:tc>
          <w:tcPr>
            <w:tcW w:w="2400" w:type="dxa"/>
          </w:tcPr>
          <w:p w:rsidR="00847E41" w:rsidRPr="007D037A" w:rsidRDefault="00876C14" w:rsidP="00847E41">
            <w:pPr>
              <w:rPr>
                <w:b/>
              </w:rPr>
            </w:pPr>
            <w:r w:rsidRPr="007D037A">
              <w:rPr>
                <w:b/>
              </w:rPr>
              <w:t>Acute/long stay healthcare residential facility/hospital</w:t>
            </w:r>
          </w:p>
        </w:tc>
        <w:tc>
          <w:tcPr>
            <w:tcW w:w="2279" w:type="dxa"/>
          </w:tcPr>
          <w:p w:rsidR="00847E41" w:rsidRDefault="007D037A" w:rsidP="00847E41">
            <w:r>
              <w:t>18</w:t>
            </w:r>
          </w:p>
        </w:tc>
        <w:tc>
          <w:tcPr>
            <w:tcW w:w="2283" w:type="dxa"/>
          </w:tcPr>
          <w:p w:rsidR="00847E41" w:rsidRDefault="00876C14" w:rsidP="00847E41">
            <w:r>
              <w:t>18</w:t>
            </w:r>
          </w:p>
        </w:tc>
        <w:tc>
          <w:tcPr>
            <w:tcW w:w="2280" w:type="dxa"/>
          </w:tcPr>
          <w:p w:rsidR="00847E41" w:rsidRDefault="008730B9" w:rsidP="00847E41">
            <w:r>
              <w:t>36</w:t>
            </w:r>
          </w:p>
        </w:tc>
      </w:tr>
      <w:tr w:rsidR="00847E41" w:rsidTr="007D037A">
        <w:tc>
          <w:tcPr>
            <w:tcW w:w="2400" w:type="dxa"/>
          </w:tcPr>
          <w:p w:rsidR="00847E41" w:rsidRPr="007D037A" w:rsidRDefault="00876C14" w:rsidP="00847E41">
            <w:pPr>
              <w:rPr>
                <w:b/>
              </w:rPr>
            </w:pPr>
            <w:r w:rsidRPr="007D037A">
              <w:rPr>
                <w:b/>
              </w:rPr>
              <w:t>Homeless</w:t>
            </w:r>
          </w:p>
        </w:tc>
        <w:tc>
          <w:tcPr>
            <w:tcW w:w="2279" w:type="dxa"/>
          </w:tcPr>
          <w:p w:rsidR="00847E41" w:rsidRDefault="007D037A" w:rsidP="00847E41">
            <w:r>
              <w:t>129</w:t>
            </w:r>
          </w:p>
        </w:tc>
        <w:tc>
          <w:tcPr>
            <w:tcW w:w="2283" w:type="dxa"/>
          </w:tcPr>
          <w:p w:rsidR="00847E41" w:rsidRDefault="00876C14" w:rsidP="00847E41">
            <w:r>
              <w:t>49</w:t>
            </w:r>
          </w:p>
        </w:tc>
        <w:tc>
          <w:tcPr>
            <w:tcW w:w="2280" w:type="dxa"/>
          </w:tcPr>
          <w:p w:rsidR="00847E41" w:rsidRDefault="008730B9" w:rsidP="00847E41">
            <w:r>
              <w:t>178</w:t>
            </w:r>
          </w:p>
        </w:tc>
      </w:tr>
      <w:tr w:rsidR="00847E41" w:rsidTr="007D037A">
        <w:tc>
          <w:tcPr>
            <w:tcW w:w="2400" w:type="dxa"/>
          </w:tcPr>
          <w:p w:rsidR="00847E41" w:rsidRPr="007D037A" w:rsidRDefault="00876C14" w:rsidP="00847E41">
            <w:pPr>
              <w:rPr>
                <w:b/>
              </w:rPr>
            </w:pPr>
            <w:r w:rsidRPr="007D037A">
              <w:rPr>
                <w:b/>
              </w:rPr>
              <w:t>Mobile accommodation</w:t>
            </w:r>
          </w:p>
        </w:tc>
        <w:tc>
          <w:tcPr>
            <w:tcW w:w="2279" w:type="dxa"/>
          </w:tcPr>
          <w:p w:rsidR="00847E41" w:rsidRDefault="007D037A" w:rsidP="00847E41">
            <w:r>
              <w:t>8</w:t>
            </w:r>
          </w:p>
        </w:tc>
        <w:tc>
          <w:tcPr>
            <w:tcW w:w="2283" w:type="dxa"/>
          </w:tcPr>
          <w:p w:rsidR="00847E41" w:rsidRDefault="00876C14" w:rsidP="00847E41">
            <w:r>
              <w:t>6</w:t>
            </w:r>
          </w:p>
        </w:tc>
        <w:tc>
          <w:tcPr>
            <w:tcW w:w="2280" w:type="dxa"/>
          </w:tcPr>
          <w:p w:rsidR="00847E41" w:rsidRDefault="008730B9" w:rsidP="00847E41">
            <w:r>
              <w:t>14</w:t>
            </w:r>
          </w:p>
        </w:tc>
      </w:tr>
      <w:tr w:rsidR="00847E41" w:rsidTr="007D037A">
        <w:tc>
          <w:tcPr>
            <w:tcW w:w="2400" w:type="dxa"/>
          </w:tcPr>
          <w:p w:rsidR="00847E41" w:rsidRPr="007D037A" w:rsidRDefault="00876C14" w:rsidP="00847E41">
            <w:pPr>
              <w:rPr>
                <w:b/>
              </w:rPr>
            </w:pPr>
            <w:r w:rsidRPr="007D037A">
              <w:rPr>
                <w:b/>
              </w:rPr>
              <w:t>Other</w:t>
            </w:r>
          </w:p>
        </w:tc>
        <w:tc>
          <w:tcPr>
            <w:tcW w:w="2279" w:type="dxa"/>
          </w:tcPr>
          <w:p w:rsidR="00847E41" w:rsidRDefault="007D037A" w:rsidP="00847E41">
            <w:r>
              <w:t>264</w:t>
            </w:r>
            <w:r w:rsidR="008730B9">
              <w:t>5</w:t>
            </w:r>
          </w:p>
        </w:tc>
        <w:tc>
          <w:tcPr>
            <w:tcW w:w="2283" w:type="dxa"/>
          </w:tcPr>
          <w:p w:rsidR="00847E41" w:rsidRDefault="00876C14" w:rsidP="00847E41">
            <w:r>
              <w:t>327</w:t>
            </w:r>
            <w:r w:rsidR="008730B9">
              <w:t>6</w:t>
            </w:r>
          </w:p>
        </w:tc>
        <w:tc>
          <w:tcPr>
            <w:tcW w:w="2280" w:type="dxa"/>
          </w:tcPr>
          <w:p w:rsidR="00847E41" w:rsidRDefault="008730B9" w:rsidP="00847E41">
            <w:r>
              <w:t>5921</w:t>
            </w:r>
          </w:p>
        </w:tc>
      </w:tr>
      <w:tr w:rsidR="007D037A" w:rsidTr="007D037A">
        <w:tc>
          <w:tcPr>
            <w:tcW w:w="2400" w:type="dxa"/>
          </w:tcPr>
          <w:p w:rsidR="007D037A" w:rsidRPr="007D037A" w:rsidRDefault="007D037A" w:rsidP="00847E41">
            <w:pPr>
              <w:rPr>
                <w:b/>
              </w:rPr>
            </w:pPr>
            <w:r w:rsidRPr="007D037A">
              <w:rPr>
                <w:b/>
              </w:rPr>
              <w:t>Owner Occupier</w:t>
            </w:r>
          </w:p>
        </w:tc>
        <w:tc>
          <w:tcPr>
            <w:tcW w:w="2279" w:type="dxa"/>
          </w:tcPr>
          <w:p w:rsidR="007D037A" w:rsidRDefault="007D037A" w:rsidP="00847E41">
            <w:r>
              <w:t>136</w:t>
            </w:r>
            <w:r w:rsidR="008730B9">
              <w:t>0</w:t>
            </w:r>
          </w:p>
        </w:tc>
        <w:tc>
          <w:tcPr>
            <w:tcW w:w="2283" w:type="dxa"/>
          </w:tcPr>
          <w:p w:rsidR="007D037A" w:rsidRDefault="007D037A" w:rsidP="00847E41">
            <w:r>
              <w:t>232</w:t>
            </w:r>
            <w:r w:rsidR="008730B9">
              <w:t>7</w:t>
            </w:r>
          </w:p>
        </w:tc>
        <w:tc>
          <w:tcPr>
            <w:tcW w:w="2280" w:type="dxa"/>
          </w:tcPr>
          <w:p w:rsidR="007D037A" w:rsidRDefault="008730B9" w:rsidP="00847E41">
            <w:r>
              <w:t>3687</w:t>
            </w:r>
          </w:p>
        </w:tc>
      </w:tr>
      <w:tr w:rsidR="007D037A" w:rsidTr="007D037A">
        <w:tc>
          <w:tcPr>
            <w:tcW w:w="2400" w:type="dxa"/>
          </w:tcPr>
          <w:p w:rsidR="007D037A" w:rsidRPr="007D037A" w:rsidRDefault="007D037A" w:rsidP="00847E41">
            <w:pPr>
              <w:rPr>
                <w:b/>
              </w:rPr>
            </w:pPr>
            <w:r w:rsidRPr="007D037A">
              <w:rPr>
                <w:b/>
              </w:rPr>
              <w:t>Sheltered Housing</w:t>
            </w:r>
          </w:p>
        </w:tc>
        <w:tc>
          <w:tcPr>
            <w:tcW w:w="2279" w:type="dxa"/>
          </w:tcPr>
          <w:p w:rsidR="007D037A" w:rsidRDefault="007D037A" w:rsidP="00847E41">
            <w:r>
              <w:t>114</w:t>
            </w:r>
          </w:p>
        </w:tc>
        <w:tc>
          <w:tcPr>
            <w:tcW w:w="2283" w:type="dxa"/>
          </w:tcPr>
          <w:p w:rsidR="007D037A" w:rsidRDefault="007D037A" w:rsidP="00847E41">
            <w:r>
              <w:t>25</w:t>
            </w:r>
            <w:r w:rsidR="008730B9">
              <w:t>3</w:t>
            </w:r>
          </w:p>
        </w:tc>
        <w:tc>
          <w:tcPr>
            <w:tcW w:w="2280" w:type="dxa"/>
          </w:tcPr>
          <w:p w:rsidR="007D037A" w:rsidRDefault="008730B9" w:rsidP="00847E41">
            <w:r>
              <w:t>367</w:t>
            </w:r>
          </w:p>
        </w:tc>
      </w:tr>
      <w:tr w:rsidR="007D037A" w:rsidTr="007D037A">
        <w:tc>
          <w:tcPr>
            <w:tcW w:w="2400" w:type="dxa"/>
          </w:tcPr>
          <w:p w:rsidR="007D037A" w:rsidRPr="007D037A" w:rsidRDefault="007D037A" w:rsidP="00847E41">
            <w:pPr>
              <w:rPr>
                <w:b/>
              </w:rPr>
            </w:pPr>
            <w:r w:rsidRPr="007D037A">
              <w:rPr>
                <w:b/>
              </w:rPr>
              <w:t>Tenant Housing Association</w:t>
            </w:r>
          </w:p>
        </w:tc>
        <w:tc>
          <w:tcPr>
            <w:tcW w:w="2279" w:type="dxa"/>
          </w:tcPr>
          <w:p w:rsidR="007D037A" w:rsidRDefault="007D037A" w:rsidP="00847E41">
            <w:r>
              <w:t>47</w:t>
            </w:r>
            <w:r w:rsidR="008730B9">
              <w:t>3</w:t>
            </w:r>
          </w:p>
        </w:tc>
        <w:tc>
          <w:tcPr>
            <w:tcW w:w="2283" w:type="dxa"/>
          </w:tcPr>
          <w:p w:rsidR="007D037A" w:rsidRDefault="007D037A" w:rsidP="00847E41">
            <w:r>
              <w:t>74</w:t>
            </w:r>
            <w:r w:rsidR="008730B9">
              <w:t>7</w:t>
            </w:r>
          </w:p>
        </w:tc>
        <w:tc>
          <w:tcPr>
            <w:tcW w:w="2280" w:type="dxa"/>
          </w:tcPr>
          <w:p w:rsidR="007D037A" w:rsidRDefault="002668EE" w:rsidP="00847E41">
            <w:r>
              <w:t>1220</w:t>
            </w:r>
          </w:p>
        </w:tc>
      </w:tr>
      <w:tr w:rsidR="007D037A" w:rsidTr="007D037A">
        <w:tc>
          <w:tcPr>
            <w:tcW w:w="2400" w:type="dxa"/>
          </w:tcPr>
          <w:p w:rsidR="007D037A" w:rsidRPr="007D037A" w:rsidRDefault="007D037A" w:rsidP="00847E41">
            <w:pPr>
              <w:rPr>
                <w:b/>
              </w:rPr>
            </w:pPr>
            <w:r w:rsidRPr="007D037A">
              <w:rPr>
                <w:rFonts w:ascii="Calibri" w:eastAsia="Times New Roman" w:hAnsi="Calibri" w:cs="Times New Roman"/>
                <w:b/>
                <w:color w:val="000000"/>
                <w:sz w:val="22"/>
                <w:szCs w:val="22"/>
                <w:lang w:eastAsia="en-GB"/>
              </w:rPr>
              <w:t>Tenant - Local Authority/Arms Length Management Organisation/Registered Landlord</w:t>
            </w:r>
          </w:p>
        </w:tc>
        <w:tc>
          <w:tcPr>
            <w:tcW w:w="2279" w:type="dxa"/>
          </w:tcPr>
          <w:p w:rsidR="007D037A" w:rsidRDefault="007D037A" w:rsidP="00847E41">
            <w:r>
              <w:t>49</w:t>
            </w:r>
            <w:r w:rsidR="008730B9">
              <w:t>7</w:t>
            </w:r>
          </w:p>
        </w:tc>
        <w:tc>
          <w:tcPr>
            <w:tcW w:w="2283" w:type="dxa"/>
          </w:tcPr>
          <w:p w:rsidR="007D037A" w:rsidRDefault="007D037A" w:rsidP="00847E41">
            <w:r>
              <w:t>62</w:t>
            </w:r>
            <w:r w:rsidR="008730B9">
              <w:t>5</w:t>
            </w:r>
          </w:p>
        </w:tc>
        <w:tc>
          <w:tcPr>
            <w:tcW w:w="2280" w:type="dxa"/>
          </w:tcPr>
          <w:p w:rsidR="007D037A" w:rsidRDefault="002668EE" w:rsidP="00847E41">
            <w:r>
              <w:t>1122</w:t>
            </w:r>
          </w:p>
        </w:tc>
      </w:tr>
      <w:tr w:rsidR="007D037A" w:rsidTr="007D037A">
        <w:tc>
          <w:tcPr>
            <w:tcW w:w="2400" w:type="dxa"/>
          </w:tcPr>
          <w:p w:rsidR="007D037A" w:rsidRPr="007D037A" w:rsidRDefault="007D037A" w:rsidP="00847E41">
            <w:pPr>
              <w:rPr>
                <w:rFonts w:ascii="Calibri" w:eastAsia="Times New Roman" w:hAnsi="Calibri" w:cs="Times New Roman"/>
                <w:b/>
                <w:color w:val="000000"/>
                <w:sz w:val="22"/>
                <w:szCs w:val="22"/>
                <w:lang w:eastAsia="en-GB"/>
              </w:rPr>
            </w:pPr>
            <w:r w:rsidRPr="007D037A">
              <w:rPr>
                <w:rFonts w:ascii="Calibri" w:eastAsia="Times New Roman" w:hAnsi="Calibri" w:cs="Times New Roman"/>
                <w:b/>
                <w:color w:val="000000"/>
                <w:sz w:val="22"/>
                <w:szCs w:val="22"/>
                <w:lang w:eastAsia="en-GB"/>
              </w:rPr>
              <w:t>Tenant - private landlord</w:t>
            </w:r>
          </w:p>
        </w:tc>
        <w:tc>
          <w:tcPr>
            <w:tcW w:w="2279" w:type="dxa"/>
          </w:tcPr>
          <w:p w:rsidR="007D037A" w:rsidRDefault="007D037A" w:rsidP="00847E41">
            <w:r>
              <w:t>5</w:t>
            </w:r>
            <w:r w:rsidR="008730B9">
              <w:t>64</w:t>
            </w:r>
          </w:p>
        </w:tc>
        <w:tc>
          <w:tcPr>
            <w:tcW w:w="2283" w:type="dxa"/>
          </w:tcPr>
          <w:p w:rsidR="007D037A" w:rsidRDefault="007D037A" w:rsidP="00847E41">
            <w:r>
              <w:t>8</w:t>
            </w:r>
            <w:r w:rsidR="008730B9">
              <w:t>26</w:t>
            </w:r>
          </w:p>
        </w:tc>
        <w:tc>
          <w:tcPr>
            <w:tcW w:w="2280" w:type="dxa"/>
          </w:tcPr>
          <w:p w:rsidR="007D037A" w:rsidRDefault="002668EE" w:rsidP="00847E41">
            <w:r>
              <w:t>1390</w:t>
            </w:r>
          </w:p>
        </w:tc>
      </w:tr>
      <w:tr w:rsidR="007D037A" w:rsidTr="007D037A">
        <w:tc>
          <w:tcPr>
            <w:tcW w:w="2400" w:type="dxa"/>
          </w:tcPr>
          <w:p w:rsidR="007D037A" w:rsidRPr="007D037A" w:rsidRDefault="007D037A" w:rsidP="00847E41">
            <w:pPr>
              <w:rPr>
                <w:rFonts w:ascii="Calibri" w:eastAsia="Times New Roman" w:hAnsi="Calibri" w:cs="Times New Roman"/>
                <w:b/>
                <w:color w:val="000000"/>
                <w:sz w:val="22"/>
                <w:szCs w:val="22"/>
                <w:lang w:eastAsia="en-GB"/>
              </w:rPr>
            </w:pPr>
            <w:r w:rsidRPr="007D037A">
              <w:rPr>
                <w:rFonts w:ascii="Calibri" w:eastAsia="Times New Roman" w:hAnsi="Calibri" w:cs="Times New Roman"/>
                <w:b/>
                <w:color w:val="000000"/>
                <w:sz w:val="22"/>
                <w:szCs w:val="22"/>
                <w:lang w:eastAsia="en-GB"/>
              </w:rPr>
              <w:t>Data not available</w:t>
            </w:r>
          </w:p>
        </w:tc>
        <w:tc>
          <w:tcPr>
            <w:tcW w:w="2279" w:type="dxa"/>
          </w:tcPr>
          <w:p w:rsidR="007D037A" w:rsidRDefault="008730B9" w:rsidP="00847E41">
            <w:r>
              <w:t>4999</w:t>
            </w:r>
          </w:p>
        </w:tc>
        <w:tc>
          <w:tcPr>
            <w:tcW w:w="2283" w:type="dxa"/>
          </w:tcPr>
          <w:p w:rsidR="007D037A" w:rsidRDefault="007D037A" w:rsidP="00847E41">
            <w:r>
              <w:t>675</w:t>
            </w:r>
            <w:r w:rsidR="008730B9">
              <w:t>9</w:t>
            </w:r>
          </w:p>
        </w:tc>
        <w:tc>
          <w:tcPr>
            <w:tcW w:w="2280" w:type="dxa"/>
          </w:tcPr>
          <w:p w:rsidR="007D037A" w:rsidRDefault="002668EE" w:rsidP="00847E41">
            <w:r>
              <w:t>11758</w:t>
            </w:r>
          </w:p>
        </w:tc>
      </w:tr>
      <w:tr w:rsidR="007D037A" w:rsidTr="007D037A">
        <w:tc>
          <w:tcPr>
            <w:tcW w:w="2400" w:type="dxa"/>
          </w:tcPr>
          <w:p w:rsidR="007D037A" w:rsidRPr="007D037A" w:rsidRDefault="007D037A" w:rsidP="00847E41">
            <w:pPr>
              <w:rPr>
                <w:rFonts w:ascii="Calibri" w:eastAsia="Times New Roman" w:hAnsi="Calibri" w:cs="Times New Roman"/>
                <w:b/>
                <w:color w:val="000000"/>
                <w:sz w:val="22"/>
                <w:szCs w:val="22"/>
                <w:lang w:eastAsia="en-GB"/>
              </w:rPr>
            </w:pPr>
            <w:r w:rsidRPr="007D037A">
              <w:rPr>
                <w:rFonts w:ascii="Calibri" w:eastAsia="Times New Roman" w:hAnsi="Calibri" w:cs="Times New Roman"/>
                <w:b/>
                <w:color w:val="000000"/>
                <w:sz w:val="22"/>
                <w:szCs w:val="22"/>
                <w:lang w:eastAsia="en-GB"/>
              </w:rPr>
              <w:t>Total</w:t>
            </w:r>
          </w:p>
        </w:tc>
        <w:tc>
          <w:tcPr>
            <w:tcW w:w="2279" w:type="dxa"/>
          </w:tcPr>
          <w:p w:rsidR="007D037A" w:rsidRDefault="008730B9" w:rsidP="00847E41">
            <w:r>
              <w:t>11398</w:t>
            </w:r>
          </w:p>
        </w:tc>
        <w:tc>
          <w:tcPr>
            <w:tcW w:w="2283" w:type="dxa"/>
          </w:tcPr>
          <w:p w:rsidR="007D037A" w:rsidRDefault="008730B9" w:rsidP="00847E41">
            <w:r>
              <w:t>15362</w:t>
            </w:r>
          </w:p>
        </w:tc>
        <w:tc>
          <w:tcPr>
            <w:tcW w:w="2280" w:type="dxa"/>
          </w:tcPr>
          <w:p w:rsidR="007D037A" w:rsidRDefault="007D037A" w:rsidP="00847E41">
            <w:r>
              <w:t>26760</w:t>
            </w:r>
          </w:p>
        </w:tc>
      </w:tr>
    </w:tbl>
    <w:p w:rsidR="00847E41" w:rsidRDefault="00847E41" w:rsidP="00847E41"/>
    <w:p w:rsidR="007D037A" w:rsidRPr="00847E41" w:rsidRDefault="00B306AA" w:rsidP="007D037A">
      <w:pPr>
        <w:pStyle w:val="Heading2"/>
      </w:pPr>
      <w:bookmarkStart w:id="127" w:name="_Toc350246024"/>
      <w:r>
        <w:t>Appendix (G</w:t>
      </w:r>
      <w:r w:rsidR="007D037A">
        <w:t>): Service users by ethnicity and gender</w:t>
      </w:r>
      <w:bookmarkEnd w:id="127"/>
    </w:p>
    <w:p w:rsidR="00847E41" w:rsidRDefault="00EE4B79" w:rsidP="00847E41">
      <w:r>
        <w:t xml:space="preserve">(See </w:t>
      </w:r>
      <w:r w:rsidR="00656351">
        <w:fldChar w:fldCharType="begin"/>
      </w:r>
      <w:r>
        <w:instrText xml:space="preserve"> REF _Ref346186502 \h </w:instrText>
      </w:r>
      <w:r w:rsidR="00656351">
        <w:fldChar w:fldCharType="separate"/>
      </w:r>
      <w:r w:rsidR="00AE1E9A">
        <w:t xml:space="preserve">Figure </w:t>
      </w:r>
      <w:r w:rsidR="00AE1E9A">
        <w:rPr>
          <w:noProof/>
        </w:rPr>
        <w:t>8</w:t>
      </w:r>
      <w:r w:rsidR="00656351">
        <w:fldChar w:fldCharType="end"/>
      </w:r>
      <w:r>
        <w:t xml:space="preserve">, </w:t>
      </w:r>
      <w:r w:rsidR="00656351">
        <w:fldChar w:fldCharType="begin"/>
      </w:r>
      <w:r w:rsidR="00310EEC">
        <w:instrText xml:space="preserve"> REF _Ref346186576 \h </w:instrText>
      </w:r>
      <w:r w:rsidR="00656351">
        <w:fldChar w:fldCharType="separate"/>
      </w:r>
      <w:r w:rsidR="00AE1E9A">
        <w:t xml:space="preserve">Figure </w:t>
      </w:r>
      <w:r w:rsidR="00AE1E9A">
        <w:rPr>
          <w:noProof/>
        </w:rPr>
        <w:t>9</w:t>
      </w:r>
      <w:r w:rsidR="00656351">
        <w:fldChar w:fldCharType="end"/>
      </w:r>
      <w:r w:rsidR="00310EEC">
        <w:t xml:space="preserve"> and </w:t>
      </w:r>
      <w:r w:rsidR="00656351">
        <w:fldChar w:fldCharType="begin"/>
      </w:r>
      <w:r w:rsidR="00310EEC">
        <w:instrText xml:space="preserve"> REF _Ref346186578 \h </w:instrText>
      </w:r>
      <w:r w:rsidR="00656351">
        <w:fldChar w:fldCharType="separate"/>
      </w:r>
      <w:r w:rsidR="00AE1E9A">
        <w:t xml:space="preserve">Figure </w:t>
      </w:r>
      <w:r w:rsidR="00AE1E9A">
        <w:rPr>
          <w:noProof/>
        </w:rPr>
        <w:t>10</w:t>
      </w:r>
      <w:r w:rsidR="00656351">
        <w:fldChar w:fldCharType="end"/>
      </w:r>
      <w:r w:rsidR="00310EEC">
        <w:t xml:space="preserve">, </w:t>
      </w:r>
      <w:r>
        <w:t>page</w:t>
      </w:r>
      <w:r w:rsidR="00310EEC">
        <w:t>s</w:t>
      </w:r>
      <w:r>
        <w:t xml:space="preserve"> </w:t>
      </w:r>
      <w:r w:rsidR="00656351">
        <w:fldChar w:fldCharType="begin"/>
      </w:r>
      <w:r>
        <w:instrText xml:space="preserve"> PAGEREF _Ref346186505 \h </w:instrText>
      </w:r>
      <w:r w:rsidR="00656351">
        <w:fldChar w:fldCharType="separate"/>
      </w:r>
      <w:r w:rsidR="00AE1E9A">
        <w:rPr>
          <w:noProof/>
        </w:rPr>
        <w:t>10</w:t>
      </w:r>
      <w:r w:rsidR="00656351">
        <w:fldChar w:fldCharType="end"/>
      </w:r>
      <w:r w:rsidR="00310EEC">
        <w:t xml:space="preserve"> and </w:t>
      </w:r>
      <w:r w:rsidR="00656351">
        <w:fldChar w:fldCharType="begin"/>
      </w:r>
      <w:r w:rsidR="00310EEC">
        <w:instrText xml:space="preserve"> PAGEREF _Ref346186610 \h </w:instrText>
      </w:r>
      <w:r w:rsidR="00656351">
        <w:fldChar w:fldCharType="separate"/>
      </w:r>
      <w:r w:rsidR="00AE1E9A">
        <w:rPr>
          <w:noProof/>
        </w:rPr>
        <w:t>11</w:t>
      </w:r>
      <w:r w:rsidR="00656351">
        <w:fldChar w:fldCharType="end"/>
      </w:r>
      <w:r>
        <w:t>)</w:t>
      </w:r>
    </w:p>
    <w:tbl>
      <w:tblPr>
        <w:tblStyle w:val="TableGrid"/>
        <w:tblW w:w="0" w:type="auto"/>
        <w:tblLook w:val="04A0"/>
      </w:tblPr>
      <w:tblGrid>
        <w:gridCol w:w="1540"/>
        <w:gridCol w:w="1970"/>
        <w:gridCol w:w="1110"/>
        <w:gridCol w:w="1540"/>
        <w:gridCol w:w="1541"/>
        <w:gridCol w:w="1541"/>
      </w:tblGrid>
      <w:tr w:rsidR="00137AB7" w:rsidTr="0002056E">
        <w:tc>
          <w:tcPr>
            <w:tcW w:w="1540" w:type="dxa"/>
            <w:tcBorders>
              <w:top w:val="nil"/>
              <w:left w:val="nil"/>
              <w:right w:val="nil"/>
            </w:tcBorders>
          </w:tcPr>
          <w:p w:rsidR="00137AB7" w:rsidRDefault="00137AB7" w:rsidP="0002056E"/>
        </w:tc>
        <w:tc>
          <w:tcPr>
            <w:tcW w:w="1970" w:type="dxa"/>
            <w:tcBorders>
              <w:top w:val="nil"/>
              <w:left w:val="nil"/>
              <w:right w:val="nil"/>
            </w:tcBorders>
          </w:tcPr>
          <w:p w:rsidR="00137AB7" w:rsidRDefault="00137AB7" w:rsidP="0002056E"/>
        </w:tc>
        <w:tc>
          <w:tcPr>
            <w:tcW w:w="1110" w:type="dxa"/>
            <w:tcBorders>
              <w:top w:val="nil"/>
              <w:left w:val="nil"/>
            </w:tcBorders>
          </w:tcPr>
          <w:p w:rsidR="00137AB7" w:rsidRDefault="00137AB7" w:rsidP="0002056E"/>
        </w:tc>
        <w:tc>
          <w:tcPr>
            <w:tcW w:w="1540" w:type="dxa"/>
          </w:tcPr>
          <w:p w:rsidR="00137AB7" w:rsidRPr="0052081F" w:rsidRDefault="00137AB7" w:rsidP="0002056E">
            <w:pPr>
              <w:rPr>
                <w:b/>
              </w:rPr>
            </w:pPr>
            <w:r>
              <w:rPr>
                <w:b/>
              </w:rPr>
              <w:t>0-64</w:t>
            </w:r>
          </w:p>
        </w:tc>
        <w:tc>
          <w:tcPr>
            <w:tcW w:w="1541" w:type="dxa"/>
          </w:tcPr>
          <w:p w:rsidR="00137AB7" w:rsidRPr="0052081F" w:rsidRDefault="00137AB7" w:rsidP="0002056E">
            <w:pPr>
              <w:rPr>
                <w:b/>
              </w:rPr>
            </w:pPr>
            <w:r>
              <w:rPr>
                <w:b/>
              </w:rPr>
              <w:t>65+</w:t>
            </w:r>
          </w:p>
        </w:tc>
        <w:tc>
          <w:tcPr>
            <w:tcW w:w="1541" w:type="dxa"/>
          </w:tcPr>
          <w:p w:rsidR="00137AB7" w:rsidRPr="0052081F" w:rsidRDefault="00137AB7" w:rsidP="0002056E">
            <w:pPr>
              <w:rPr>
                <w:b/>
              </w:rPr>
            </w:pPr>
            <w:r>
              <w:rPr>
                <w:b/>
              </w:rPr>
              <w:t>Total</w:t>
            </w:r>
          </w:p>
        </w:tc>
      </w:tr>
      <w:tr w:rsidR="00137AB7" w:rsidTr="0002056E">
        <w:tc>
          <w:tcPr>
            <w:tcW w:w="1540" w:type="dxa"/>
            <w:vMerge w:val="restart"/>
          </w:tcPr>
          <w:p w:rsidR="00137AB7" w:rsidRPr="0052081F" w:rsidRDefault="00137AB7" w:rsidP="0002056E">
            <w:pPr>
              <w:rPr>
                <w:b/>
              </w:rPr>
            </w:pPr>
            <w:r w:rsidRPr="0052081F">
              <w:rPr>
                <w:b/>
              </w:rPr>
              <w:t>Asian/Asian British</w:t>
            </w:r>
          </w:p>
        </w:tc>
        <w:tc>
          <w:tcPr>
            <w:tcW w:w="1970" w:type="dxa"/>
            <w:vMerge w:val="restart"/>
          </w:tcPr>
          <w:p w:rsidR="00137AB7" w:rsidRPr="0052081F" w:rsidRDefault="00137AB7" w:rsidP="0002056E">
            <w:pPr>
              <w:rPr>
                <w:b/>
              </w:rPr>
            </w:pPr>
            <w:r w:rsidRPr="0052081F">
              <w:rPr>
                <w:b/>
              </w:rPr>
              <w:t>Bangladeshi</w:t>
            </w:r>
          </w:p>
        </w:tc>
        <w:tc>
          <w:tcPr>
            <w:tcW w:w="1110" w:type="dxa"/>
          </w:tcPr>
          <w:p w:rsidR="00137AB7" w:rsidRPr="0052081F" w:rsidRDefault="00137AB7" w:rsidP="0002056E">
            <w:pPr>
              <w:rPr>
                <w:b/>
              </w:rPr>
            </w:pPr>
            <w:r w:rsidRPr="0052081F">
              <w:rPr>
                <w:b/>
              </w:rPr>
              <w:t>Male</w:t>
            </w:r>
          </w:p>
        </w:tc>
        <w:tc>
          <w:tcPr>
            <w:tcW w:w="1540" w:type="dxa"/>
          </w:tcPr>
          <w:p w:rsidR="00137AB7" w:rsidRDefault="00340C4A" w:rsidP="0002056E">
            <w:r>
              <w:t>17</w:t>
            </w:r>
          </w:p>
        </w:tc>
        <w:tc>
          <w:tcPr>
            <w:tcW w:w="1541" w:type="dxa"/>
          </w:tcPr>
          <w:p w:rsidR="00137AB7" w:rsidRDefault="00340C4A" w:rsidP="0002056E">
            <w:r>
              <w:t>3</w:t>
            </w:r>
          </w:p>
        </w:tc>
        <w:tc>
          <w:tcPr>
            <w:tcW w:w="1541" w:type="dxa"/>
          </w:tcPr>
          <w:p w:rsidR="00137AB7" w:rsidRDefault="00340C4A" w:rsidP="0002056E">
            <w:r>
              <w:t>20</w:t>
            </w:r>
          </w:p>
        </w:tc>
      </w:tr>
      <w:tr w:rsidR="00137AB7"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Pr="0052081F" w:rsidRDefault="00137AB7" w:rsidP="0002056E">
            <w:pPr>
              <w:rPr>
                <w:b/>
                <w:color w:val="FF0000"/>
              </w:rPr>
            </w:pPr>
            <w:r w:rsidRPr="0052081F">
              <w:rPr>
                <w:b/>
                <w:color w:val="FF0000"/>
              </w:rPr>
              <w:t>Female</w:t>
            </w:r>
          </w:p>
        </w:tc>
        <w:tc>
          <w:tcPr>
            <w:tcW w:w="1540" w:type="dxa"/>
          </w:tcPr>
          <w:p w:rsidR="00137AB7" w:rsidRPr="0052081F" w:rsidRDefault="00340C4A" w:rsidP="0002056E">
            <w:pPr>
              <w:rPr>
                <w:color w:val="FF0000"/>
              </w:rPr>
            </w:pPr>
            <w:r>
              <w:rPr>
                <w:color w:val="FF0000"/>
              </w:rPr>
              <w:t>21</w:t>
            </w:r>
          </w:p>
        </w:tc>
        <w:tc>
          <w:tcPr>
            <w:tcW w:w="1541" w:type="dxa"/>
          </w:tcPr>
          <w:p w:rsidR="00137AB7" w:rsidRPr="0052081F" w:rsidRDefault="00340C4A" w:rsidP="0002056E">
            <w:pPr>
              <w:rPr>
                <w:color w:val="FF0000"/>
              </w:rPr>
            </w:pPr>
            <w:r>
              <w:rPr>
                <w:color w:val="FF0000"/>
              </w:rPr>
              <w:t>3</w:t>
            </w:r>
          </w:p>
        </w:tc>
        <w:tc>
          <w:tcPr>
            <w:tcW w:w="1541" w:type="dxa"/>
          </w:tcPr>
          <w:p w:rsidR="00137AB7" w:rsidRPr="0052081F" w:rsidRDefault="00340C4A" w:rsidP="0002056E">
            <w:pPr>
              <w:rPr>
                <w:color w:val="FF0000"/>
              </w:rPr>
            </w:pPr>
            <w:r>
              <w:rPr>
                <w:color w:val="FF0000"/>
              </w:rPr>
              <w:t>24</w:t>
            </w:r>
          </w:p>
        </w:tc>
      </w:tr>
      <w:tr w:rsidR="00137AB7" w:rsidTr="0002056E">
        <w:tc>
          <w:tcPr>
            <w:tcW w:w="1540" w:type="dxa"/>
            <w:vMerge/>
          </w:tcPr>
          <w:p w:rsidR="00137AB7" w:rsidRPr="0052081F" w:rsidRDefault="00137AB7" w:rsidP="0002056E">
            <w:pPr>
              <w:rPr>
                <w:b/>
              </w:rPr>
            </w:pPr>
          </w:p>
        </w:tc>
        <w:tc>
          <w:tcPr>
            <w:tcW w:w="1970" w:type="dxa"/>
            <w:vMerge w:val="restart"/>
          </w:tcPr>
          <w:p w:rsidR="00137AB7" w:rsidRPr="0052081F" w:rsidRDefault="00137AB7" w:rsidP="0002056E">
            <w:pPr>
              <w:rPr>
                <w:b/>
              </w:rPr>
            </w:pPr>
            <w:r w:rsidRPr="0052081F">
              <w:rPr>
                <w:b/>
              </w:rPr>
              <w:t>Indian</w:t>
            </w:r>
          </w:p>
        </w:tc>
        <w:tc>
          <w:tcPr>
            <w:tcW w:w="1110" w:type="dxa"/>
          </w:tcPr>
          <w:p w:rsidR="00137AB7" w:rsidRPr="0052081F" w:rsidRDefault="00137AB7" w:rsidP="0002056E">
            <w:pPr>
              <w:rPr>
                <w:b/>
              </w:rPr>
            </w:pPr>
            <w:r w:rsidRPr="0052081F">
              <w:rPr>
                <w:b/>
              </w:rPr>
              <w:t>Male</w:t>
            </w:r>
          </w:p>
        </w:tc>
        <w:tc>
          <w:tcPr>
            <w:tcW w:w="1540" w:type="dxa"/>
          </w:tcPr>
          <w:p w:rsidR="00137AB7" w:rsidRDefault="00340C4A" w:rsidP="0002056E">
            <w:r>
              <w:t>97</w:t>
            </w:r>
          </w:p>
        </w:tc>
        <w:tc>
          <w:tcPr>
            <w:tcW w:w="1541" w:type="dxa"/>
          </w:tcPr>
          <w:p w:rsidR="00137AB7" w:rsidRDefault="00340C4A" w:rsidP="0002056E">
            <w:r>
              <w:t>29</w:t>
            </w:r>
          </w:p>
        </w:tc>
        <w:tc>
          <w:tcPr>
            <w:tcW w:w="1541" w:type="dxa"/>
          </w:tcPr>
          <w:p w:rsidR="00137AB7" w:rsidRDefault="00340C4A" w:rsidP="0002056E">
            <w:r>
              <w:t>126</w:t>
            </w:r>
          </w:p>
        </w:tc>
      </w:tr>
      <w:tr w:rsidR="00137AB7" w:rsidRPr="0052081F"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Pr="0052081F" w:rsidRDefault="00137AB7" w:rsidP="0002056E">
            <w:pPr>
              <w:rPr>
                <w:b/>
                <w:color w:val="FF0000"/>
              </w:rPr>
            </w:pPr>
            <w:r w:rsidRPr="0052081F">
              <w:rPr>
                <w:b/>
                <w:color w:val="FF0000"/>
              </w:rPr>
              <w:t>Female</w:t>
            </w:r>
          </w:p>
        </w:tc>
        <w:tc>
          <w:tcPr>
            <w:tcW w:w="1540" w:type="dxa"/>
          </w:tcPr>
          <w:p w:rsidR="00137AB7" w:rsidRPr="0052081F" w:rsidRDefault="00340C4A" w:rsidP="0002056E">
            <w:pPr>
              <w:rPr>
                <w:color w:val="FF0000"/>
              </w:rPr>
            </w:pPr>
            <w:r>
              <w:rPr>
                <w:color w:val="FF0000"/>
              </w:rPr>
              <w:t>113</w:t>
            </w:r>
          </w:p>
        </w:tc>
        <w:tc>
          <w:tcPr>
            <w:tcW w:w="1541" w:type="dxa"/>
          </w:tcPr>
          <w:p w:rsidR="00137AB7" w:rsidRPr="0052081F" w:rsidRDefault="00340C4A" w:rsidP="0002056E">
            <w:pPr>
              <w:rPr>
                <w:color w:val="FF0000"/>
              </w:rPr>
            </w:pPr>
            <w:r>
              <w:rPr>
                <w:color w:val="FF0000"/>
              </w:rPr>
              <w:t>42</w:t>
            </w:r>
          </w:p>
        </w:tc>
        <w:tc>
          <w:tcPr>
            <w:tcW w:w="1541" w:type="dxa"/>
          </w:tcPr>
          <w:p w:rsidR="00137AB7" w:rsidRPr="0052081F" w:rsidRDefault="00340C4A" w:rsidP="0002056E">
            <w:pPr>
              <w:rPr>
                <w:color w:val="FF0000"/>
              </w:rPr>
            </w:pPr>
            <w:r>
              <w:rPr>
                <w:color w:val="FF0000"/>
              </w:rPr>
              <w:t>155</w:t>
            </w:r>
          </w:p>
        </w:tc>
      </w:tr>
      <w:tr w:rsidR="00137AB7" w:rsidTr="0002056E">
        <w:tc>
          <w:tcPr>
            <w:tcW w:w="1540" w:type="dxa"/>
            <w:vMerge/>
          </w:tcPr>
          <w:p w:rsidR="00137AB7" w:rsidRPr="0052081F" w:rsidRDefault="00137AB7" w:rsidP="0002056E">
            <w:pPr>
              <w:rPr>
                <w:b/>
              </w:rPr>
            </w:pPr>
          </w:p>
        </w:tc>
        <w:tc>
          <w:tcPr>
            <w:tcW w:w="1970" w:type="dxa"/>
            <w:vMerge w:val="restart"/>
          </w:tcPr>
          <w:p w:rsidR="00137AB7" w:rsidRPr="0052081F" w:rsidRDefault="00137AB7" w:rsidP="0002056E">
            <w:pPr>
              <w:rPr>
                <w:b/>
              </w:rPr>
            </w:pPr>
            <w:r w:rsidRPr="0052081F">
              <w:rPr>
                <w:b/>
              </w:rPr>
              <w:t>Other</w:t>
            </w:r>
          </w:p>
        </w:tc>
        <w:tc>
          <w:tcPr>
            <w:tcW w:w="1110" w:type="dxa"/>
          </w:tcPr>
          <w:p w:rsidR="00137AB7" w:rsidRPr="0052081F" w:rsidRDefault="00137AB7" w:rsidP="0002056E">
            <w:pPr>
              <w:rPr>
                <w:b/>
              </w:rPr>
            </w:pPr>
            <w:r w:rsidRPr="0052081F">
              <w:rPr>
                <w:b/>
              </w:rPr>
              <w:t>Male</w:t>
            </w:r>
          </w:p>
        </w:tc>
        <w:tc>
          <w:tcPr>
            <w:tcW w:w="1540" w:type="dxa"/>
          </w:tcPr>
          <w:p w:rsidR="00137AB7" w:rsidRDefault="00340C4A" w:rsidP="0002056E">
            <w:r>
              <w:t>139</w:t>
            </w:r>
          </w:p>
        </w:tc>
        <w:tc>
          <w:tcPr>
            <w:tcW w:w="1541" w:type="dxa"/>
          </w:tcPr>
          <w:p w:rsidR="00137AB7" w:rsidRDefault="00340C4A" w:rsidP="0002056E">
            <w:r>
              <w:t>7</w:t>
            </w:r>
          </w:p>
        </w:tc>
        <w:tc>
          <w:tcPr>
            <w:tcW w:w="1541" w:type="dxa"/>
          </w:tcPr>
          <w:p w:rsidR="00137AB7" w:rsidRDefault="00340C4A" w:rsidP="0002056E">
            <w:r>
              <w:t>146</w:t>
            </w:r>
          </w:p>
        </w:tc>
      </w:tr>
      <w:tr w:rsidR="00137AB7"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Pr="0052081F" w:rsidRDefault="00137AB7" w:rsidP="0002056E">
            <w:pPr>
              <w:rPr>
                <w:b/>
                <w:color w:val="FF0000"/>
              </w:rPr>
            </w:pPr>
            <w:r w:rsidRPr="0052081F">
              <w:rPr>
                <w:b/>
                <w:color w:val="FF0000"/>
              </w:rPr>
              <w:t>Female</w:t>
            </w:r>
          </w:p>
        </w:tc>
        <w:tc>
          <w:tcPr>
            <w:tcW w:w="1540" w:type="dxa"/>
          </w:tcPr>
          <w:p w:rsidR="00137AB7" w:rsidRPr="0052081F" w:rsidRDefault="00340C4A" w:rsidP="0002056E">
            <w:pPr>
              <w:rPr>
                <w:color w:val="FF0000"/>
              </w:rPr>
            </w:pPr>
            <w:r>
              <w:rPr>
                <w:color w:val="FF0000"/>
              </w:rPr>
              <w:t>88</w:t>
            </w:r>
          </w:p>
        </w:tc>
        <w:tc>
          <w:tcPr>
            <w:tcW w:w="1541" w:type="dxa"/>
          </w:tcPr>
          <w:p w:rsidR="00137AB7" w:rsidRPr="0052081F" w:rsidRDefault="00340C4A" w:rsidP="0002056E">
            <w:pPr>
              <w:rPr>
                <w:color w:val="FF0000"/>
              </w:rPr>
            </w:pPr>
            <w:r>
              <w:rPr>
                <w:color w:val="FF0000"/>
              </w:rPr>
              <w:t>13</w:t>
            </w:r>
          </w:p>
        </w:tc>
        <w:tc>
          <w:tcPr>
            <w:tcW w:w="1541" w:type="dxa"/>
          </w:tcPr>
          <w:p w:rsidR="00137AB7" w:rsidRPr="0052081F" w:rsidRDefault="00340C4A" w:rsidP="0002056E">
            <w:pPr>
              <w:rPr>
                <w:color w:val="FF0000"/>
              </w:rPr>
            </w:pPr>
            <w:r>
              <w:rPr>
                <w:color w:val="FF0000"/>
              </w:rPr>
              <w:t>101</w:t>
            </w:r>
          </w:p>
        </w:tc>
      </w:tr>
      <w:tr w:rsidR="00137AB7" w:rsidTr="0002056E">
        <w:tc>
          <w:tcPr>
            <w:tcW w:w="1540" w:type="dxa"/>
            <w:vMerge/>
          </w:tcPr>
          <w:p w:rsidR="00137AB7" w:rsidRPr="0052081F" w:rsidRDefault="00137AB7" w:rsidP="0002056E">
            <w:pPr>
              <w:rPr>
                <w:b/>
              </w:rPr>
            </w:pPr>
          </w:p>
        </w:tc>
        <w:tc>
          <w:tcPr>
            <w:tcW w:w="1970" w:type="dxa"/>
            <w:vMerge w:val="restart"/>
          </w:tcPr>
          <w:p w:rsidR="00137AB7" w:rsidRPr="0052081F" w:rsidRDefault="00137AB7" w:rsidP="0002056E">
            <w:pPr>
              <w:rPr>
                <w:b/>
              </w:rPr>
            </w:pPr>
            <w:r w:rsidRPr="0052081F">
              <w:rPr>
                <w:b/>
              </w:rPr>
              <w:t>Pakistani</w:t>
            </w:r>
          </w:p>
        </w:tc>
        <w:tc>
          <w:tcPr>
            <w:tcW w:w="1110" w:type="dxa"/>
          </w:tcPr>
          <w:p w:rsidR="00137AB7" w:rsidRPr="0052081F" w:rsidRDefault="00137AB7" w:rsidP="0002056E">
            <w:pPr>
              <w:rPr>
                <w:b/>
              </w:rPr>
            </w:pPr>
            <w:r w:rsidRPr="0052081F">
              <w:rPr>
                <w:b/>
              </w:rPr>
              <w:t>Male</w:t>
            </w:r>
          </w:p>
        </w:tc>
        <w:tc>
          <w:tcPr>
            <w:tcW w:w="1540" w:type="dxa"/>
          </w:tcPr>
          <w:p w:rsidR="00137AB7" w:rsidRDefault="00340C4A" w:rsidP="0002056E">
            <w:r>
              <w:t>175</w:t>
            </w:r>
          </w:p>
        </w:tc>
        <w:tc>
          <w:tcPr>
            <w:tcW w:w="1541" w:type="dxa"/>
          </w:tcPr>
          <w:p w:rsidR="00137AB7" w:rsidRDefault="00340C4A" w:rsidP="0002056E">
            <w:r>
              <w:t>27</w:t>
            </w:r>
          </w:p>
        </w:tc>
        <w:tc>
          <w:tcPr>
            <w:tcW w:w="1541" w:type="dxa"/>
          </w:tcPr>
          <w:p w:rsidR="00137AB7" w:rsidRDefault="00340C4A" w:rsidP="0002056E">
            <w:r>
              <w:t>202</w:t>
            </w:r>
          </w:p>
        </w:tc>
      </w:tr>
      <w:tr w:rsidR="00137AB7"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Pr="0052081F" w:rsidRDefault="00137AB7" w:rsidP="0002056E">
            <w:pPr>
              <w:rPr>
                <w:b/>
                <w:color w:val="FF0000"/>
              </w:rPr>
            </w:pPr>
            <w:r w:rsidRPr="0052081F">
              <w:rPr>
                <w:b/>
                <w:color w:val="FF0000"/>
              </w:rPr>
              <w:t>Female</w:t>
            </w:r>
          </w:p>
        </w:tc>
        <w:tc>
          <w:tcPr>
            <w:tcW w:w="1540" w:type="dxa"/>
          </w:tcPr>
          <w:p w:rsidR="00137AB7" w:rsidRPr="0052081F" w:rsidRDefault="00340C4A" w:rsidP="0002056E">
            <w:pPr>
              <w:rPr>
                <w:color w:val="FF0000"/>
              </w:rPr>
            </w:pPr>
            <w:r>
              <w:rPr>
                <w:color w:val="FF0000"/>
              </w:rPr>
              <w:t>170</w:t>
            </w:r>
          </w:p>
        </w:tc>
        <w:tc>
          <w:tcPr>
            <w:tcW w:w="1541" w:type="dxa"/>
          </w:tcPr>
          <w:p w:rsidR="00137AB7" w:rsidRPr="0052081F" w:rsidRDefault="00340C4A" w:rsidP="0002056E">
            <w:pPr>
              <w:rPr>
                <w:color w:val="FF0000"/>
              </w:rPr>
            </w:pPr>
            <w:r>
              <w:rPr>
                <w:color w:val="FF0000"/>
              </w:rPr>
              <w:t>28</w:t>
            </w:r>
          </w:p>
        </w:tc>
        <w:tc>
          <w:tcPr>
            <w:tcW w:w="1541" w:type="dxa"/>
          </w:tcPr>
          <w:p w:rsidR="00137AB7" w:rsidRPr="0052081F" w:rsidRDefault="00340C4A" w:rsidP="0002056E">
            <w:pPr>
              <w:rPr>
                <w:color w:val="FF0000"/>
              </w:rPr>
            </w:pPr>
            <w:r>
              <w:rPr>
                <w:color w:val="FF0000"/>
              </w:rPr>
              <w:t>198</w:t>
            </w:r>
          </w:p>
        </w:tc>
      </w:tr>
      <w:tr w:rsidR="00137AB7" w:rsidTr="0002056E">
        <w:tc>
          <w:tcPr>
            <w:tcW w:w="1540" w:type="dxa"/>
            <w:vMerge w:val="restart"/>
          </w:tcPr>
          <w:p w:rsidR="00137AB7" w:rsidRPr="0052081F" w:rsidRDefault="00137AB7" w:rsidP="0002056E">
            <w:pPr>
              <w:rPr>
                <w:b/>
              </w:rPr>
            </w:pPr>
            <w:r>
              <w:rPr>
                <w:b/>
              </w:rPr>
              <w:t>Black/Black British</w:t>
            </w:r>
          </w:p>
        </w:tc>
        <w:tc>
          <w:tcPr>
            <w:tcW w:w="1970" w:type="dxa"/>
            <w:vMerge w:val="restart"/>
          </w:tcPr>
          <w:p w:rsidR="00137AB7" w:rsidRPr="0052081F" w:rsidRDefault="00137AB7" w:rsidP="0002056E">
            <w:pPr>
              <w:rPr>
                <w:b/>
              </w:rPr>
            </w:pPr>
            <w:r>
              <w:rPr>
                <w:b/>
              </w:rPr>
              <w:t>African</w:t>
            </w:r>
          </w:p>
        </w:tc>
        <w:tc>
          <w:tcPr>
            <w:tcW w:w="1110" w:type="dxa"/>
          </w:tcPr>
          <w:p w:rsidR="00137AB7" w:rsidRPr="0052081F" w:rsidRDefault="00137AB7" w:rsidP="0002056E">
            <w:pPr>
              <w:rPr>
                <w:b/>
              </w:rPr>
            </w:pPr>
            <w:r w:rsidRPr="0052081F">
              <w:rPr>
                <w:b/>
              </w:rPr>
              <w:t>Male</w:t>
            </w:r>
          </w:p>
        </w:tc>
        <w:tc>
          <w:tcPr>
            <w:tcW w:w="1540" w:type="dxa"/>
          </w:tcPr>
          <w:p w:rsidR="00137AB7" w:rsidRDefault="00340C4A" w:rsidP="0002056E">
            <w:r>
              <w:t>116</w:t>
            </w:r>
          </w:p>
        </w:tc>
        <w:tc>
          <w:tcPr>
            <w:tcW w:w="1541" w:type="dxa"/>
          </w:tcPr>
          <w:p w:rsidR="00137AB7" w:rsidRDefault="00340C4A" w:rsidP="0002056E">
            <w:r>
              <w:t>5</w:t>
            </w:r>
          </w:p>
        </w:tc>
        <w:tc>
          <w:tcPr>
            <w:tcW w:w="1541" w:type="dxa"/>
          </w:tcPr>
          <w:p w:rsidR="00137AB7" w:rsidRDefault="00340C4A" w:rsidP="0002056E">
            <w:r>
              <w:t>121</w:t>
            </w:r>
          </w:p>
        </w:tc>
      </w:tr>
      <w:tr w:rsidR="00137AB7"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Pr="0052081F" w:rsidRDefault="00137AB7" w:rsidP="0002056E">
            <w:pPr>
              <w:rPr>
                <w:b/>
                <w:color w:val="FF0000"/>
              </w:rPr>
            </w:pPr>
            <w:r w:rsidRPr="0052081F">
              <w:rPr>
                <w:b/>
                <w:color w:val="FF0000"/>
              </w:rPr>
              <w:t>Female</w:t>
            </w:r>
          </w:p>
        </w:tc>
        <w:tc>
          <w:tcPr>
            <w:tcW w:w="1540" w:type="dxa"/>
          </w:tcPr>
          <w:p w:rsidR="00137AB7" w:rsidRPr="0052081F" w:rsidRDefault="00340C4A" w:rsidP="0002056E">
            <w:pPr>
              <w:rPr>
                <w:color w:val="FF0000"/>
              </w:rPr>
            </w:pPr>
            <w:r>
              <w:rPr>
                <w:color w:val="FF0000"/>
              </w:rPr>
              <w:t>105</w:t>
            </w:r>
          </w:p>
        </w:tc>
        <w:tc>
          <w:tcPr>
            <w:tcW w:w="1541" w:type="dxa"/>
          </w:tcPr>
          <w:p w:rsidR="00137AB7" w:rsidRPr="0052081F" w:rsidRDefault="00340C4A" w:rsidP="0002056E">
            <w:pPr>
              <w:rPr>
                <w:color w:val="FF0000"/>
              </w:rPr>
            </w:pPr>
            <w:r>
              <w:rPr>
                <w:color w:val="FF0000"/>
              </w:rPr>
              <w:t>6</w:t>
            </w:r>
          </w:p>
        </w:tc>
        <w:tc>
          <w:tcPr>
            <w:tcW w:w="1541" w:type="dxa"/>
          </w:tcPr>
          <w:p w:rsidR="00137AB7" w:rsidRPr="0052081F" w:rsidRDefault="00340C4A" w:rsidP="0002056E">
            <w:pPr>
              <w:rPr>
                <w:color w:val="FF0000"/>
              </w:rPr>
            </w:pPr>
            <w:r>
              <w:rPr>
                <w:color w:val="FF0000"/>
              </w:rPr>
              <w:t>111</w:t>
            </w:r>
          </w:p>
        </w:tc>
      </w:tr>
      <w:tr w:rsidR="00137AB7" w:rsidTr="0002056E">
        <w:tc>
          <w:tcPr>
            <w:tcW w:w="1540" w:type="dxa"/>
            <w:vMerge/>
          </w:tcPr>
          <w:p w:rsidR="00137AB7" w:rsidRPr="0052081F" w:rsidRDefault="00137AB7" w:rsidP="0002056E">
            <w:pPr>
              <w:rPr>
                <w:b/>
              </w:rPr>
            </w:pPr>
          </w:p>
        </w:tc>
        <w:tc>
          <w:tcPr>
            <w:tcW w:w="1970" w:type="dxa"/>
            <w:vMerge w:val="restart"/>
          </w:tcPr>
          <w:p w:rsidR="00137AB7" w:rsidRPr="0052081F" w:rsidRDefault="00137AB7" w:rsidP="0002056E">
            <w:pPr>
              <w:rPr>
                <w:b/>
              </w:rPr>
            </w:pPr>
            <w:r>
              <w:rPr>
                <w:b/>
              </w:rPr>
              <w:t>Caribbean</w:t>
            </w:r>
          </w:p>
        </w:tc>
        <w:tc>
          <w:tcPr>
            <w:tcW w:w="1110" w:type="dxa"/>
          </w:tcPr>
          <w:p w:rsidR="00137AB7" w:rsidRPr="0052081F" w:rsidRDefault="00137AB7" w:rsidP="0002056E">
            <w:pPr>
              <w:rPr>
                <w:b/>
              </w:rPr>
            </w:pPr>
            <w:r w:rsidRPr="0052081F">
              <w:rPr>
                <w:b/>
              </w:rPr>
              <w:t>Male</w:t>
            </w:r>
          </w:p>
        </w:tc>
        <w:tc>
          <w:tcPr>
            <w:tcW w:w="1540" w:type="dxa"/>
          </w:tcPr>
          <w:p w:rsidR="00137AB7" w:rsidRDefault="00340C4A" w:rsidP="0002056E">
            <w:r>
              <w:t>112</w:t>
            </w:r>
          </w:p>
        </w:tc>
        <w:tc>
          <w:tcPr>
            <w:tcW w:w="1541" w:type="dxa"/>
          </w:tcPr>
          <w:p w:rsidR="00137AB7" w:rsidRDefault="00340C4A" w:rsidP="0002056E">
            <w:r>
              <w:t>35</w:t>
            </w:r>
          </w:p>
        </w:tc>
        <w:tc>
          <w:tcPr>
            <w:tcW w:w="1541" w:type="dxa"/>
          </w:tcPr>
          <w:p w:rsidR="00137AB7" w:rsidRDefault="00340C4A" w:rsidP="0002056E">
            <w:r>
              <w:t>147</w:t>
            </w:r>
          </w:p>
        </w:tc>
      </w:tr>
      <w:tr w:rsidR="00137AB7"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Pr="0052081F" w:rsidRDefault="00137AB7" w:rsidP="0002056E">
            <w:pPr>
              <w:rPr>
                <w:b/>
                <w:color w:val="FF0000"/>
              </w:rPr>
            </w:pPr>
            <w:r w:rsidRPr="0052081F">
              <w:rPr>
                <w:b/>
                <w:color w:val="FF0000"/>
              </w:rPr>
              <w:t>Female</w:t>
            </w:r>
          </w:p>
        </w:tc>
        <w:tc>
          <w:tcPr>
            <w:tcW w:w="1540" w:type="dxa"/>
          </w:tcPr>
          <w:p w:rsidR="00137AB7" w:rsidRPr="0052081F" w:rsidRDefault="00340C4A" w:rsidP="0002056E">
            <w:pPr>
              <w:rPr>
                <w:color w:val="FF0000"/>
              </w:rPr>
            </w:pPr>
            <w:r>
              <w:rPr>
                <w:color w:val="FF0000"/>
              </w:rPr>
              <w:t>105</w:t>
            </w:r>
          </w:p>
        </w:tc>
        <w:tc>
          <w:tcPr>
            <w:tcW w:w="1541" w:type="dxa"/>
          </w:tcPr>
          <w:p w:rsidR="00137AB7" w:rsidRPr="0052081F" w:rsidRDefault="00340C4A" w:rsidP="0002056E">
            <w:pPr>
              <w:rPr>
                <w:color w:val="FF0000"/>
              </w:rPr>
            </w:pPr>
            <w:r>
              <w:rPr>
                <w:color w:val="FF0000"/>
              </w:rPr>
              <w:t>52</w:t>
            </w:r>
          </w:p>
        </w:tc>
        <w:tc>
          <w:tcPr>
            <w:tcW w:w="1541" w:type="dxa"/>
          </w:tcPr>
          <w:p w:rsidR="00137AB7" w:rsidRPr="0052081F" w:rsidRDefault="00340C4A" w:rsidP="0002056E">
            <w:pPr>
              <w:rPr>
                <w:color w:val="FF0000"/>
              </w:rPr>
            </w:pPr>
            <w:r>
              <w:rPr>
                <w:color w:val="FF0000"/>
              </w:rPr>
              <w:t>157</w:t>
            </w:r>
          </w:p>
        </w:tc>
      </w:tr>
      <w:tr w:rsidR="00137AB7" w:rsidTr="0002056E">
        <w:tc>
          <w:tcPr>
            <w:tcW w:w="1540" w:type="dxa"/>
            <w:vMerge/>
          </w:tcPr>
          <w:p w:rsidR="00137AB7" w:rsidRPr="0052081F" w:rsidRDefault="00137AB7" w:rsidP="0002056E">
            <w:pPr>
              <w:rPr>
                <w:b/>
              </w:rPr>
            </w:pPr>
          </w:p>
        </w:tc>
        <w:tc>
          <w:tcPr>
            <w:tcW w:w="1970" w:type="dxa"/>
            <w:vMerge w:val="restart"/>
          </w:tcPr>
          <w:p w:rsidR="00137AB7" w:rsidRPr="0052081F" w:rsidRDefault="00137AB7" w:rsidP="0002056E">
            <w:pPr>
              <w:rPr>
                <w:b/>
              </w:rPr>
            </w:pPr>
            <w:r>
              <w:rPr>
                <w:b/>
              </w:rPr>
              <w:t>Other</w:t>
            </w:r>
          </w:p>
        </w:tc>
        <w:tc>
          <w:tcPr>
            <w:tcW w:w="1110" w:type="dxa"/>
          </w:tcPr>
          <w:p w:rsidR="00137AB7" w:rsidRPr="0052081F" w:rsidRDefault="00137AB7" w:rsidP="0002056E">
            <w:pPr>
              <w:rPr>
                <w:b/>
              </w:rPr>
            </w:pPr>
            <w:r w:rsidRPr="0052081F">
              <w:rPr>
                <w:b/>
              </w:rPr>
              <w:t>Male</w:t>
            </w:r>
          </w:p>
        </w:tc>
        <w:tc>
          <w:tcPr>
            <w:tcW w:w="1540" w:type="dxa"/>
          </w:tcPr>
          <w:p w:rsidR="00137AB7" w:rsidRDefault="00340C4A" w:rsidP="0002056E">
            <w:r>
              <w:t>39</w:t>
            </w:r>
          </w:p>
        </w:tc>
        <w:tc>
          <w:tcPr>
            <w:tcW w:w="1541" w:type="dxa"/>
          </w:tcPr>
          <w:p w:rsidR="00137AB7" w:rsidRDefault="00340C4A" w:rsidP="0002056E">
            <w:r>
              <w:t>0</w:t>
            </w:r>
          </w:p>
        </w:tc>
        <w:tc>
          <w:tcPr>
            <w:tcW w:w="1541" w:type="dxa"/>
          </w:tcPr>
          <w:p w:rsidR="00137AB7" w:rsidRDefault="00340C4A" w:rsidP="0002056E">
            <w:r>
              <w:t>39</w:t>
            </w:r>
          </w:p>
        </w:tc>
      </w:tr>
      <w:tr w:rsidR="00137AB7"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Pr="0052081F" w:rsidRDefault="00137AB7" w:rsidP="0002056E">
            <w:pPr>
              <w:rPr>
                <w:b/>
                <w:color w:val="FF0000"/>
              </w:rPr>
            </w:pPr>
            <w:r w:rsidRPr="0052081F">
              <w:rPr>
                <w:b/>
                <w:color w:val="FF0000"/>
              </w:rPr>
              <w:t>Female</w:t>
            </w:r>
          </w:p>
        </w:tc>
        <w:tc>
          <w:tcPr>
            <w:tcW w:w="1540" w:type="dxa"/>
          </w:tcPr>
          <w:p w:rsidR="00137AB7" w:rsidRPr="0052081F" w:rsidRDefault="00340C4A" w:rsidP="0002056E">
            <w:pPr>
              <w:rPr>
                <w:color w:val="FF0000"/>
              </w:rPr>
            </w:pPr>
            <w:r>
              <w:rPr>
                <w:color w:val="FF0000"/>
              </w:rPr>
              <w:t>23</w:t>
            </w:r>
          </w:p>
        </w:tc>
        <w:tc>
          <w:tcPr>
            <w:tcW w:w="1541" w:type="dxa"/>
          </w:tcPr>
          <w:p w:rsidR="00137AB7" w:rsidRPr="0052081F" w:rsidRDefault="00340C4A" w:rsidP="0002056E">
            <w:pPr>
              <w:rPr>
                <w:color w:val="FF0000"/>
              </w:rPr>
            </w:pPr>
            <w:r>
              <w:rPr>
                <w:color w:val="FF0000"/>
              </w:rPr>
              <w:t>10</w:t>
            </w:r>
          </w:p>
        </w:tc>
        <w:tc>
          <w:tcPr>
            <w:tcW w:w="1541" w:type="dxa"/>
          </w:tcPr>
          <w:p w:rsidR="00137AB7" w:rsidRPr="0052081F" w:rsidRDefault="00340C4A" w:rsidP="0002056E">
            <w:pPr>
              <w:rPr>
                <w:color w:val="FF0000"/>
              </w:rPr>
            </w:pPr>
            <w:r>
              <w:rPr>
                <w:color w:val="FF0000"/>
              </w:rPr>
              <w:t>33</w:t>
            </w:r>
          </w:p>
        </w:tc>
      </w:tr>
      <w:tr w:rsidR="00137AB7" w:rsidTr="0002056E">
        <w:tc>
          <w:tcPr>
            <w:tcW w:w="1540" w:type="dxa"/>
            <w:vMerge w:val="restart"/>
          </w:tcPr>
          <w:p w:rsidR="00137AB7" w:rsidRPr="0052081F" w:rsidRDefault="00137AB7" w:rsidP="0002056E">
            <w:pPr>
              <w:rPr>
                <w:b/>
              </w:rPr>
            </w:pPr>
            <w:r>
              <w:rPr>
                <w:b/>
              </w:rPr>
              <w:t>Mixed</w:t>
            </w:r>
          </w:p>
        </w:tc>
        <w:tc>
          <w:tcPr>
            <w:tcW w:w="1970" w:type="dxa"/>
            <w:vMerge w:val="restart"/>
          </w:tcPr>
          <w:p w:rsidR="00137AB7" w:rsidRPr="0052081F" w:rsidRDefault="00137AB7" w:rsidP="0002056E">
            <w:pPr>
              <w:rPr>
                <w:b/>
              </w:rPr>
            </w:pPr>
            <w:r>
              <w:rPr>
                <w:b/>
              </w:rPr>
              <w:t>Other</w:t>
            </w:r>
          </w:p>
        </w:tc>
        <w:tc>
          <w:tcPr>
            <w:tcW w:w="1110" w:type="dxa"/>
          </w:tcPr>
          <w:p w:rsidR="00137AB7" w:rsidRPr="008C7120" w:rsidRDefault="00137AB7" w:rsidP="0002056E">
            <w:pPr>
              <w:rPr>
                <w:b/>
              </w:rPr>
            </w:pPr>
            <w:r w:rsidRPr="008C7120">
              <w:rPr>
                <w:b/>
              </w:rPr>
              <w:t>Male</w:t>
            </w:r>
          </w:p>
        </w:tc>
        <w:tc>
          <w:tcPr>
            <w:tcW w:w="1540" w:type="dxa"/>
          </w:tcPr>
          <w:p w:rsidR="00137AB7" w:rsidRPr="008C7120" w:rsidRDefault="00340C4A" w:rsidP="0002056E">
            <w:r>
              <w:t>29</w:t>
            </w:r>
          </w:p>
        </w:tc>
        <w:tc>
          <w:tcPr>
            <w:tcW w:w="1541" w:type="dxa"/>
          </w:tcPr>
          <w:p w:rsidR="00137AB7" w:rsidRPr="008C7120" w:rsidRDefault="00340C4A" w:rsidP="0002056E">
            <w:r>
              <w:t>3</w:t>
            </w:r>
          </w:p>
        </w:tc>
        <w:tc>
          <w:tcPr>
            <w:tcW w:w="1541" w:type="dxa"/>
          </w:tcPr>
          <w:p w:rsidR="00137AB7" w:rsidRPr="008C7120" w:rsidRDefault="00340C4A" w:rsidP="0002056E">
            <w:r>
              <w:t>32</w:t>
            </w:r>
          </w:p>
        </w:tc>
      </w:tr>
      <w:tr w:rsidR="00137AB7"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Pr="0052081F" w:rsidRDefault="00137AB7" w:rsidP="0002056E">
            <w:pPr>
              <w:rPr>
                <w:b/>
                <w:color w:val="FF0000"/>
              </w:rPr>
            </w:pPr>
            <w:r w:rsidRPr="0052081F">
              <w:rPr>
                <w:b/>
                <w:color w:val="FF0000"/>
              </w:rPr>
              <w:t>Female</w:t>
            </w:r>
          </w:p>
        </w:tc>
        <w:tc>
          <w:tcPr>
            <w:tcW w:w="1540" w:type="dxa"/>
          </w:tcPr>
          <w:p w:rsidR="00137AB7" w:rsidRPr="0052081F" w:rsidRDefault="00340C4A" w:rsidP="0002056E">
            <w:pPr>
              <w:rPr>
                <w:color w:val="FF0000"/>
              </w:rPr>
            </w:pPr>
            <w:r>
              <w:rPr>
                <w:color w:val="FF0000"/>
              </w:rPr>
              <w:t>51</w:t>
            </w:r>
          </w:p>
        </w:tc>
        <w:tc>
          <w:tcPr>
            <w:tcW w:w="1541" w:type="dxa"/>
          </w:tcPr>
          <w:p w:rsidR="00137AB7" w:rsidRPr="0052081F" w:rsidRDefault="00340C4A" w:rsidP="0002056E">
            <w:pPr>
              <w:rPr>
                <w:color w:val="FF0000"/>
              </w:rPr>
            </w:pPr>
            <w:r>
              <w:rPr>
                <w:color w:val="FF0000"/>
              </w:rPr>
              <w:t>3</w:t>
            </w:r>
          </w:p>
        </w:tc>
        <w:tc>
          <w:tcPr>
            <w:tcW w:w="1541" w:type="dxa"/>
          </w:tcPr>
          <w:p w:rsidR="00137AB7" w:rsidRPr="0052081F" w:rsidRDefault="00340C4A" w:rsidP="0002056E">
            <w:pPr>
              <w:rPr>
                <w:color w:val="FF0000"/>
              </w:rPr>
            </w:pPr>
            <w:r>
              <w:rPr>
                <w:color w:val="FF0000"/>
              </w:rPr>
              <w:t>54</w:t>
            </w:r>
          </w:p>
        </w:tc>
      </w:tr>
      <w:tr w:rsidR="00137AB7" w:rsidTr="0002056E">
        <w:tc>
          <w:tcPr>
            <w:tcW w:w="1540" w:type="dxa"/>
            <w:vMerge/>
          </w:tcPr>
          <w:p w:rsidR="00137AB7" w:rsidRPr="0052081F" w:rsidRDefault="00137AB7" w:rsidP="0002056E">
            <w:pPr>
              <w:rPr>
                <w:b/>
              </w:rPr>
            </w:pPr>
          </w:p>
        </w:tc>
        <w:tc>
          <w:tcPr>
            <w:tcW w:w="1970" w:type="dxa"/>
            <w:vMerge w:val="restart"/>
          </w:tcPr>
          <w:p w:rsidR="00137AB7" w:rsidRPr="0052081F" w:rsidRDefault="00137AB7" w:rsidP="0002056E">
            <w:pPr>
              <w:rPr>
                <w:b/>
              </w:rPr>
            </w:pPr>
            <w:r>
              <w:rPr>
                <w:b/>
              </w:rPr>
              <w:t>White and Asian</w:t>
            </w:r>
          </w:p>
        </w:tc>
        <w:tc>
          <w:tcPr>
            <w:tcW w:w="1110" w:type="dxa"/>
          </w:tcPr>
          <w:p w:rsidR="00137AB7" w:rsidRPr="008C7120" w:rsidRDefault="00137AB7" w:rsidP="0002056E">
            <w:pPr>
              <w:rPr>
                <w:b/>
              </w:rPr>
            </w:pPr>
            <w:r w:rsidRPr="008C7120">
              <w:rPr>
                <w:b/>
              </w:rPr>
              <w:t>Male</w:t>
            </w:r>
          </w:p>
        </w:tc>
        <w:tc>
          <w:tcPr>
            <w:tcW w:w="1540" w:type="dxa"/>
          </w:tcPr>
          <w:p w:rsidR="00137AB7" w:rsidRPr="008C7120" w:rsidRDefault="00340C4A" w:rsidP="0002056E">
            <w:r>
              <w:t>25</w:t>
            </w:r>
          </w:p>
        </w:tc>
        <w:tc>
          <w:tcPr>
            <w:tcW w:w="1541" w:type="dxa"/>
          </w:tcPr>
          <w:p w:rsidR="00137AB7" w:rsidRPr="008C7120" w:rsidRDefault="00340C4A" w:rsidP="0002056E">
            <w:r>
              <w:t>1</w:t>
            </w:r>
          </w:p>
        </w:tc>
        <w:tc>
          <w:tcPr>
            <w:tcW w:w="1541" w:type="dxa"/>
          </w:tcPr>
          <w:p w:rsidR="00137AB7" w:rsidRPr="008C7120" w:rsidRDefault="00340C4A" w:rsidP="0002056E">
            <w:r>
              <w:t>26</w:t>
            </w:r>
          </w:p>
        </w:tc>
      </w:tr>
      <w:tr w:rsidR="00137AB7"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Pr="0052081F" w:rsidRDefault="00137AB7" w:rsidP="0002056E">
            <w:pPr>
              <w:rPr>
                <w:b/>
                <w:color w:val="FF0000"/>
              </w:rPr>
            </w:pPr>
            <w:r>
              <w:rPr>
                <w:b/>
                <w:color w:val="FF0000"/>
              </w:rPr>
              <w:t>Female</w:t>
            </w:r>
          </w:p>
        </w:tc>
        <w:tc>
          <w:tcPr>
            <w:tcW w:w="1540" w:type="dxa"/>
          </w:tcPr>
          <w:p w:rsidR="00137AB7" w:rsidRPr="0052081F" w:rsidRDefault="00340C4A" w:rsidP="0002056E">
            <w:pPr>
              <w:rPr>
                <w:color w:val="FF0000"/>
              </w:rPr>
            </w:pPr>
            <w:r>
              <w:rPr>
                <w:color w:val="FF0000"/>
              </w:rPr>
              <w:t>21</w:t>
            </w:r>
          </w:p>
        </w:tc>
        <w:tc>
          <w:tcPr>
            <w:tcW w:w="1541" w:type="dxa"/>
          </w:tcPr>
          <w:p w:rsidR="00137AB7" w:rsidRPr="0052081F" w:rsidRDefault="00340C4A" w:rsidP="0002056E">
            <w:pPr>
              <w:rPr>
                <w:color w:val="FF0000"/>
              </w:rPr>
            </w:pPr>
            <w:r>
              <w:rPr>
                <w:color w:val="FF0000"/>
              </w:rPr>
              <w:t>1</w:t>
            </w:r>
          </w:p>
        </w:tc>
        <w:tc>
          <w:tcPr>
            <w:tcW w:w="1541" w:type="dxa"/>
          </w:tcPr>
          <w:p w:rsidR="00137AB7" w:rsidRPr="0052081F" w:rsidRDefault="00340C4A" w:rsidP="0002056E">
            <w:pPr>
              <w:rPr>
                <w:color w:val="FF0000"/>
              </w:rPr>
            </w:pPr>
            <w:r>
              <w:rPr>
                <w:color w:val="FF0000"/>
              </w:rPr>
              <w:t>22</w:t>
            </w:r>
          </w:p>
        </w:tc>
      </w:tr>
      <w:tr w:rsidR="00137AB7" w:rsidRPr="008C7120" w:rsidTr="0002056E">
        <w:tc>
          <w:tcPr>
            <w:tcW w:w="1540" w:type="dxa"/>
            <w:vMerge/>
          </w:tcPr>
          <w:p w:rsidR="00137AB7" w:rsidRPr="008C7120" w:rsidRDefault="00137AB7" w:rsidP="0002056E">
            <w:pPr>
              <w:rPr>
                <w:b/>
              </w:rPr>
            </w:pPr>
          </w:p>
        </w:tc>
        <w:tc>
          <w:tcPr>
            <w:tcW w:w="1970" w:type="dxa"/>
            <w:vMerge w:val="restart"/>
          </w:tcPr>
          <w:p w:rsidR="00137AB7" w:rsidRPr="008C7120" w:rsidRDefault="00137AB7" w:rsidP="0002056E">
            <w:pPr>
              <w:rPr>
                <w:b/>
              </w:rPr>
            </w:pPr>
            <w:r>
              <w:rPr>
                <w:b/>
              </w:rPr>
              <w:t xml:space="preserve">White and Black </w:t>
            </w:r>
            <w:r>
              <w:rPr>
                <w:b/>
              </w:rPr>
              <w:lastRenderedPageBreak/>
              <w:t>African</w:t>
            </w:r>
          </w:p>
        </w:tc>
        <w:tc>
          <w:tcPr>
            <w:tcW w:w="1110" w:type="dxa"/>
          </w:tcPr>
          <w:p w:rsidR="00137AB7" w:rsidRPr="008C7120" w:rsidRDefault="00137AB7" w:rsidP="0002056E">
            <w:pPr>
              <w:rPr>
                <w:b/>
              </w:rPr>
            </w:pPr>
            <w:r w:rsidRPr="008C7120">
              <w:rPr>
                <w:b/>
              </w:rPr>
              <w:lastRenderedPageBreak/>
              <w:t>Male</w:t>
            </w:r>
          </w:p>
        </w:tc>
        <w:tc>
          <w:tcPr>
            <w:tcW w:w="1540" w:type="dxa"/>
          </w:tcPr>
          <w:p w:rsidR="00137AB7" w:rsidRPr="008C7120" w:rsidRDefault="00340C4A" w:rsidP="0002056E">
            <w:r>
              <w:t>16</w:t>
            </w:r>
          </w:p>
        </w:tc>
        <w:tc>
          <w:tcPr>
            <w:tcW w:w="1541" w:type="dxa"/>
          </w:tcPr>
          <w:p w:rsidR="00137AB7" w:rsidRPr="008C7120" w:rsidRDefault="00340C4A" w:rsidP="0002056E">
            <w:r>
              <w:t>2</w:t>
            </w:r>
          </w:p>
        </w:tc>
        <w:tc>
          <w:tcPr>
            <w:tcW w:w="1541" w:type="dxa"/>
          </w:tcPr>
          <w:p w:rsidR="00137AB7" w:rsidRPr="008C7120" w:rsidRDefault="00340C4A" w:rsidP="0002056E">
            <w:r>
              <w:t>18</w:t>
            </w:r>
          </w:p>
        </w:tc>
      </w:tr>
      <w:tr w:rsidR="00137AB7"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Pr="0052081F" w:rsidRDefault="00137AB7" w:rsidP="0002056E">
            <w:pPr>
              <w:rPr>
                <w:b/>
                <w:color w:val="FF0000"/>
              </w:rPr>
            </w:pPr>
            <w:r>
              <w:rPr>
                <w:b/>
                <w:color w:val="FF0000"/>
              </w:rPr>
              <w:t>Female</w:t>
            </w:r>
          </w:p>
        </w:tc>
        <w:tc>
          <w:tcPr>
            <w:tcW w:w="1540" w:type="dxa"/>
          </w:tcPr>
          <w:p w:rsidR="00137AB7" w:rsidRPr="0052081F" w:rsidRDefault="00340C4A" w:rsidP="0002056E">
            <w:pPr>
              <w:rPr>
                <w:color w:val="FF0000"/>
              </w:rPr>
            </w:pPr>
            <w:r>
              <w:rPr>
                <w:color w:val="FF0000"/>
              </w:rPr>
              <w:t>27</w:t>
            </w:r>
          </w:p>
        </w:tc>
        <w:tc>
          <w:tcPr>
            <w:tcW w:w="1541" w:type="dxa"/>
          </w:tcPr>
          <w:p w:rsidR="00137AB7" w:rsidRPr="0052081F" w:rsidRDefault="00340C4A" w:rsidP="0002056E">
            <w:pPr>
              <w:rPr>
                <w:color w:val="FF0000"/>
              </w:rPr>
            </w:pPr>
            <w:r>
              <w:rPr>
                <w:color w:val="FF0000"/>
              </w:rPr>
              <w:t>0</w:t>
            </w:r>
          </w:p>
        </w:tc>
        <w:tc>
          <w:tcPr>
            <w:tcW w:w="1541" w:type="dxa"/>
          </w:tcPr>
          <w:p w:rsidR="00137AB7" w:rsidRPr="0052081F" w:rsidRDefault="00340C4A" w:rsidP="0002056E">
            <w:pPr>
              <w:rPr>
                <w:color w:val="FF0000"/>
              </w:rPr>
            </w:pPr>
            <w:r>
              <w:rPr>
                <w:color w:val="FF0000"/>
              </w:rPr>
              <w:t>27</w:t>
            </w:r>
          </w:p>
        </w:tc>
      </w:tr>
      <w:tr w:rsidR="00137AB7" w:rsidRPr="008C7120" w:rsidTr="0002056E">
        <w:tc>
          <w:tcPr>
            <w:tcW w:w="1540" w:type="dxa"/>
            <w:vMerge/>
          </w:tcPr>
          <w:p w:rsidR="00137AB7" w:rsidRPr="008C7120" w:rsidRDefault="00137AB7" w:rsidP="0002056E">
            <w:pPr>
              <w:rPr>
                <w:b/>
              </w:rPr>
            </w:pPr>
          </w:p>
        </w:tc>
        <w:tc>
          <w:tcPr>
            <w:tcW w:w="1970" w:type="dxa"/>
            <w:vMerge w:val="restart"/>
          </w:tcPr>
          <w:p w:rsidR="00137AB7" w:rsidRPr="008C7120" w:rsidRDefault="00137AB7" w:rsidP="0002056E">
            <w:pPr>
              <w:rPr>
                <w:b/>
              </w:rPr>
            </w:pPr>
            <w:r>
              <w:rPr>
                <w:b/>
              </w:rPr>
              <w:t>White and Black Caribbean</w:t>
            </w:r>
          </w:p>
        </w:tc>
        <w:tc>
          <w:tcPr>
            <w:tcW w:w="1110" w:type="dxa"/>
          </w:tcPr>
          <w:p w:rsidR="00137AB7" w:rsidRPr="008C7120" w:rsidRDefault="00137AB7" w:rsidP="0002056E">
            <w:pPr>
              <w:rPr>
                <w:b/>
              </w:rPr>
            </w:pPr>
            <w:r w:rsidRPr="008C7120">
              <w:rPr>
                <w:b/>
              </w:rPr>
              <w:t>Male</w:t>
            </w:r>
          </w:p>
        </w:tc>
        <w:tc>
          <w:tcPr>
            <w:tcW w:w="1540" w:type="dxa"/>
          </w:tcPr>
          <w:p w:rsidR="00137AB7" w:rsidRPr="008C7120" w:rsidRDefault="00340C4A" w:rsidP="0002056E">
            <w:r>
              <w:t>53</w:t>
            </w:r>
          </w:p>
        </w:tc>
        <w:tc>
          <w:tcPr>
            <w:tcW w:w="1541" w:type="dxa"/>
          </w:tcPr>
          <w:p w:rsidR="00137AB7" w:rsidRPr="008C7120" w:rsidRDefault="00340C4A" w:rsidP="0002056E">
            <w:r>
              <w:t>1</w:t>
            </w:r>
          </w:p>
        </w:tc>
        <w:tc>
          <w:tcPr>
            <w:tcW w:w="1541" w:type="dxa"/>
          </w:tcPr>
          <w:p w:rsidR="00137AB7" w:rsidRPr="008C7120" w:rsidRDefault="00340C4A" w:rsidP="0002056E">
            <w:r>
              <w:t>54</w:t>
            </w:r>
          </w:p>
        </w:tc>
      </w:tr>
      <w:tr w:rsidR="00137AB7"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Pr="0052081F" w:rsidRDefault="00137AB7" w:rsidP="0002056E">
            <w:pPr>
              <w:rPr>
                <w:b/>
                <w:color w:val="FF0000"/>
              </w:rPr>
            </w:pPr>
            <w:r>
              <w:rPr>
                <w:b/>
                <w:color w:val="FF0000"/>
              </w:rPr>
              <w:t>Female</w:t>
            </w:r>
          </w:p>
        </w:tc>
        <w:tc>
          <w:tcPr>
            <w:tcW w:w="1540" w:type="dxa"/>
          </w:tcPr>
          <w:p w:rsidR="00137AB7" w:rsidRPr="0052081F" w:rsidRDefault="00340C4A" w:rsidP="0002056E">
            <w:pPr>
              <w:rPr>
                <w:color w:val="FF0000"/>
              </w:rPr>
            </w:pPr>
            <w:r>
              <w:rPr>
                <w:color w:val="FF0000"/>
              </w:rPr>
              <w:t>65</w:t>
            </w:r>
          </w:p>
        </w:tc>
        <w:tc>
          <w:tcPr>
            <w:tcW w:w="1541" w:type="dxa"/>
          </w:tcPr>
          <w:p w:rsidR="00137AB7" w:rsidRPr="0052081F" w:rsidRDefault="00340C4A" w:rsidP="0002056E">
            <w:pPr>
              <w:rPr>
                <w:color w:val="FF0000"/>
              </w:rPr>
            </w:pPr>
            <w:r>
              <w:rPr>
                <w:color w:val="FF0000"/>
              </w:rPr>
              <w:t>4</w:t>
            </w:r>
          </w:p>
        </w:tc>
        <w:tc>
          <w:tcPr>
            <w:tcW w:w="1541" w:type="dxa"/>
          </w:tcPr>
          <w:p w:rsidR="00137AB7" w:rsidRPr="0052081F" w:rsidRDefault="00340C4A" w:rsidP="0002056E">
            <w:pPr>
              <w:rPr>
                <w:color w:val="FF0000"/>
              </w:rPr>
            </w:pPr>
            <w:r>
              <w:rPr>
                <w:color w:val="FF0000"/>
              </w:rPr>
              <w:t>69</w:t>
            </w:r>
          </w:p>
        </w:tc>
      </w:tr>
      <w:tr w:rsidR="00137AB7" w:rsidRPr="008C7120" w:rsidTr="0002056E">
        <w:tc>
          <w:tcPr>
            <w:tcW w:w="1540" w:type="dxa"/>
            <w:vMerge w:val="restart"/>
          </w:tcPr>
          <w:p w:rsidR="00137AB7" w:rsidRDefault="00B306AA" w:rsidP="0002056E">
            <w:pPr>
              <w:rPr>
                <w:b/>
              </w:rPr>
            </w:pPr>
            <w:r>
              <w:rPr>
                <w:b/>
              </w:rPr>
              <w:t>Missing</w:t>
            </w:r>
          </w:p>
        </w:tc>
        <w:tc>
          <w:tcPr>
            <w:tcW w:w="1970" w:type="dxa"/>
            <w:vMerge w:val="restart"/>
          </w:tcPr>
          <w:p w:rsidR="00137AB7" w:rsidRDefault="00137AB7" w:rsidP="0002056E">
            <w:pPr>
              <w:rPr>
                <w:b/>
              </w:rPr>
            </w:pPr>
            <w:r>
              <w:rPr>
                <w:b/>
              </w:rPr>
              <w:t>Not known</w:t>
            </w:r>
          </w:p>
        </w:tc>
        <w:tc>
          <w:tcPr>
            <w:tcW w:w="1110" w:type="dxa"/>
          </w:tcPr>
          <w:p w:rsidR="00137AB7" w:rsidRPr="008C7120" w:rsidRDefault="00137AB7" w:rsidP="0002056E">
            <w:pPr>
              <w:rPr>
                <w:b/>
              </w:rPr>
            </w:pPr>
            <w:r>
              <w:rPr>
                <w:b/>
              </w:rPr>
              <w:t>Male</w:t>
            </w:r>
          </w:p>
        </w:tc>
        <w:tc>
          <w:tcPr>
            <w:tcW w:w="1540" w:type="dxa"/>
          </w:tcPr>
          <w:p w:rsidR="00137AB7" w:rsidRPr="008C7120" w:rsidRDefault="00340C4A" w:rsidP="0002056E">
            <w:r>
              <w:t>614</w:t>
            </w:r>
          </w:p>
        </w:tc>
        <w:tc>
          <w:tcPr>
            <w:tcW w:w="1541" w:type="dxa"/>
          </w:tcPr>
          <w:p w:rsidR="00137AB7" w:rsidRPr="008C7120" w:rsidRDefault="00340C4A" w:rsidP="0002056E">
            <w:r>
              <w:t>160</w:t>
            </w:r>
          </w:p>
        </w:tc>
        <w:tc>
          <w:tcPr>
            <w:tcW w:w="1541" w:type="dxa"/>
          </w:tcPr>
          <w:p w:rsidR="00137AB7" w:rsidRPr="008C7120" w:rsidRDefault="00340C4A" w:rsidP="002668EE">
            <w:r>
              <w:t>774</w:t>
            </w:r>
          </w:p>
        </w:tc>
      </w:tr>
      <w:tr w:rsidR="00137AB7" w:rsidRPr="00137AB7" w:rsidTr="0002056E">
        <w:tc>
          <w:tcPr>
            <w:tcW w:w="1540" w:type="dxa"/>
            <w:vMerge/>
          </w:tcPr>
          <w:p w:rsidR="00137AB7" w:rsidRPr="00137AB7" w:rsidRDefault="00137AB7" w:rsidP="0002056E">
            <w:pPr>
              <w:rPr>
                <w:b/>
                <w:color w:val="FF0000"/>
              </w:rPr>
            </w:pPr>
          </w:p>
        </w:tc>
        <w:tc>
          <w:tcPr>
            <w:tcW w:w="1970" w:type="dxa"/>
            <w:vMerge/>
          </w:tcPr>
          <w:p w:rsidR="00137AB7" w:rsidRPr="00137AB7" w:rsidRDefault="00137AB7" w:rsidP="0002056E">
            <w:pPr>
              <w:rPr>
                <w:b/>
                <w:color w:val="FF0000"/>
              </w:rPr>
            </w:pPr>
          </w:p>
        </w:tc>
        <w:tc>
          <w:tcPr>
            <w:tcW w:w="1110" w:type="dxa"/>
          </w:tcPr>
          <w:p w:rsidR="00137AB7" w:rsidRPr="00137AB7" w:rsidRDefault="00137AB7" w:rsidP="0002056E">
            <w:pPr>
              <w:rPr>
                <w:b/>
                <w:color w:val="FF0000"/>
              </w:rPr>
            </w:pPr>
            <w:r w:rsidRPr="00137AB7">
              <w:rPr>
                <w:b/>
                <w:color w:val="FF0000"/>
              </w:rPr>
              <w:t>Female</w:t>
            </w:r>
          </w:p>
        </w:tc>
        <w:tc>
          <w:tcPr>
            <w:tcW w:w="1540" w:type="dxa"/>
          </w:tcPr>
          <w:p w:rsidR="00137AB7" w:rsidRPr="00137AB7" w:rsidRDefault="00340C4A" w:rsidP="0002056E">
            <w:pPr>
              <w:rPr>
                <w:color w:val="FF0000"/>
              </w:rPr>
            </w:pPr>
            <w:r>
              <w:rPr>
                <w:color w:val="FF0000"/>
              </w:rPr>
              <w:t>706</w:t>
            </w:r>
          </w:p>
        </w:tc>
        <w:tc>
          <w:tcPr>
            <w:tcW w:w="1541" w:type="dxa"/>
          </w:tcPr>
          <w:p w:rsidR="00137AB7" w:rsidRPr="00137AB7" w:rsidRDefault="00340C4A" w:rsidP="0002056E">
            <w:pPr>
              <w:rPr>
                <w:color w:val="FF0000"/>
              </w:rPr>
            </w:pPr>
            <w:r>
              <w:rPr>
                <w:color w:val="FF0000"/>
              </w:rPr>
              <w:t>226</w:t>
            </w:r>
          </w:p>
        </w:tc>
        <w:tc>
          <w:tcPr>
            <w:tcW w:w="1541" w:type="dxa"/>
          </w:tcPr>
          <w:p w:rsidR="00137AB7" w:rsidRPr="00137AB7" w:rsidRDefault="00340C4A" w:rsidP="0002056E">
            <w:pPr>
              <w:rPr>
                <w:color w:val="FF0000"/>
              </w:rPr>
            </w:pPr>
            <w:r>
              <w:rPr>
                <w:color w:val="FF0000"/>
              </w:rPr>
              <w:t>932</w:t>
            </w:r>
          </w:p>
        </w:tc>
      </w:tr>
      <w:tr w:rsidR="00137AB7" w:rsidRPr="008C7120" w:rsidTr="0002056E">
        <w:tc>
          <w:tcPr>
            <w:tcW w:w="1540" w:type="dxa"/>
            <w:vMerge/>
          </w:tcPr>
          <w:p w:rsidR="00137AB7" w:rsidRDefault="00137AB7" w:rsidP="0002056E">
            <w:pPr>
              <w:rPr>
                <w:b/>
              </w:rPr>
            </w:pPr>
          </w:p>
        </w:tc>
        <w:tc>
          <w:tcPr>
            <w:tcW w:w="1970" w:type="dxa"/>
            <w:vMerge w:val="restart"/>
          </w:tcPr>
          <w:p w:rsidR="00137AB7" w:rsidRDefault="00137AB7" w:rsidP="0002056E">
            <w:pPr>
              <w:rPr>
                <w:b/>
              </w:rPr>
            </w:pPr>
            <w:r>
              <w:rPr>
                <w:b/>
              </w:rPr>
              <w:t>Not stated</w:t>
            </w:r>
          </w:p>
        </w:tc>
        <w:tc>
          <w:tcPr>
            <w:tcW w:w="1110" w:type="dxa"/>
          </w:tcPr>
          <w:p w:rsidR="00137AB7" w:rsidRPr="008C7120" w:rsidRDefault="00137AB7" w:rsidP="0002056E">
            <w:pPr>
              <w:rPr>
                <w:b/>
              </w:rPr>
            </w:pPr>
            <w:r>
              <w:rPr>
                <w:b/>
              </w:rPr>
              <w:t>Male</w:t>
            </w:r>
          </w:p>
        </w:tc>
        <w:tc>
          <w:tcPr>
            <w:tcW w:w="1540" w:type="dxa"/>
          </w:tcPr>
          <w:p w:rsidR="00137AB7" w:rsidRPr="008C7120" w:rsidRDefault="00340C4A" w:rsidP="0002056E">
            <w:r>
              <w:t>17</w:t>
            </w:r>
          </w:p>
        </w:tc>
        <w:tc>
          <w:tcPr>
            <w:tcW w:w="1541" w:type="dxa"/>
          </w:tcPr>
          <w:p w:rsidR="00137AB7" w:rsidRPr="008C7120" w:rsidRDefault="00340C4A" w:rsidP="0002056E">
            <w:r>
              <w:t>2</w:t>
            </w:r>
          </w:p>
        </w:tc>
        <w:tc>
          <w:tcPr>
            <w:tcW w:w="1541" w:type="dxa"/>
          </w:tcPr>
          <w:p w:rsidR="00137AB7" w:rsidRPr="008C7120" w:rsidRDefault="00340C4A" w:rsidP="0002056E">
            <w:r>
              <w:t>19</w:t>
            </w:r>
          </w:p>
        </w:tc>
      </w:tr>
      <w:tr w:rsidR="00137AB7" w:rsidRPr="00137AB7" w:rsidTr="0002056E">
        <w:tc>
          <w:tcPr>
            <w:tcW w:w="1540" w:type="dxa"/>
            <w:vMerge/>
          </w:tcPr>
          <w:p w:rsidR="00137AB7" w:rsidRPr="00137AB7" w:rsidRDefault="00137AB7" w:rsidP="0002056E">
            <w:pPr>
              <w:rPr>
                <w:b/>
                <w:color w:val="FF0000"/>
              </w:rPr>
            </w:pPr>
          </w:p>
        </w:tc>
        <w:tc>
          <w:tcPr>
            <w:tcW w:w="1970" w:type="dxa"/>
            <w:vMerge/>
          </w:tcPr>
          <w:p w:rsidR="00137AB7" w:rsidRPr="00137AB7" w:rsidRDefault="00137AB7" w:rsidP="0002056E">
            <w:pPr>
              <w:rPr>
                <w:b/>
                <w:color w:val="FF0000"/>
              </w:rPr>
            </w:pPr>
          </w:p>
        </w:tc>
        <w:tc>
          <w:tcPr>
            <w:tcW w:w="1110" w:type="dxa"/>
          </w:tcPr>
          <w:p w:rsidR="00137AB7" w:rsidRPr="00137AB7" w:rsidRDefault="00137AB7" w:rsidP="0002056E">
            <w:pPr>
              <w:rPr>
                <w:b/>
                <w:color w:val="FF0000"/>
              </w:rPr>
            </w:pPr>
            <w:r w:rsidRPr="00137AB7">
              <w:rPr>
                <w:b/>
                <w:color w:val="FF0000"/>
              </w:rPr>
              <w:t>Female</w:t>
            </w:r>
          </w:p>
        </w:tc>
        <w:tc>
          <w:tcPr>
            <w:tcW w:w="1540" w:type="dxa"/>
          </w:tcPr>
          <w:p w:rsidR="00137AB7" w:rsidRPr="00137AB7" w:rsidRDefault="00340C4A" w:rsidP="0002056E">
            <w:pPr>
              <w:rPr>
                <w:color w:val="FF0000"/>
              </w:rPr>
            </w:pPr>
            <w:r>
              <w:rPr>
                <w:color w:val="FF0000"/>
              </w:rPr>
              <w:t>28</w:t>
            </w:r>
          </w:p>
        </w:tc>
        <w:tc>
          <w:tcPr>
            <w:tcW w:w="1541" w:type="dxa"/>
          </w:tcPr>
          <w:p w:rsidR="00137AB7" w:rsidRPr="00137AB7" w:rsidRDefault="00340C4A" w:rsidP="0002056E">
            <w:pPr>
              <w:rPr>
                <w:color w:val="FF0000"/>
              </w:rPr>
            </w:pPr>
            <w:r>
              <w:rPr>
                <w:color w:val="FF0000"/>
              </w:rPr>
              <w:t>2</w:t>
            </w:r>
          </w:p>
        </w:tc>
        <w:tc>
          <w:tcPr>
            <w:tcW w:w="1541" w:type="dxa"/>
          </w:tcPr>
          <w:p w:rsidR="00137AB7" w:rsidRPr="00137AB7" w:rsidRDefault="00340C4A" w:rsidP="0002056E">
            <w:pPr>
              <w:rPr>
                <w:color w:val="FF0000"/>
              </w:rPr>
            </w:pPr>
            <w:r>
              <w:rPr>
                <w:color w:val="FF0000"/>
              </w:rPr>
              <w:t>30</w:t>
            </w:r>
          </w:p>
        </w:tc>
      </w:tr>
      <w:tr w:rsidR="00137AB7" w:rsidRPr="008C7120" w:rsidTr="0002056E">
        <w:tc>
          <w:tcPr>
            <w:tcW w:w="1540" w:type="dxa"/>
            <w:vMerge w:val="restart"/>
          </w:tcPr>
          <w:p w:rsidR="00137AB7" w:rsidRPr="008C7120" w:rsidRDefault="00137AB7" w:rsidP="0002056E">
            <w:pPr>
              <w:rPr>
                <w:b/>
              </w:rPr>
            </w:pPr>
            <w:r>
              <w:rPr>
                <w:b/>
              </w:rPr>
              <w:t>Other</w:t>
            </w:r>
          </w:p>
        </w:tc>
        <w:tc>
          <w:tcPr>
            <w:tcW w:w="1970" w:type="dxa"/>
            <w:vMerge w:val="restart"/>
          </w:tcPr>
          <w:p w:rsidR="00137AB7" w:rsidRPr="008C7120" w:rsidRDefault="00137AB7" w:rsidP="0002056E">
            <w:pPr>
              <w:rPr>
                <w:b/>
              </w:rPr>
            </w:pPr>
            <w:r>
              <w:rPr>
                <w:b/>
              </w:rPr>
              <w:t>Chinese</w:t>
            </w:r>
          </w:p>
        </w:tc>
        <w:tc>
          <w:tcPr>
            <w:tcW w:w="1110" w:type="dxa"/>
          </w:tcPr>
          <w:p w:rsidR="00137AB7" w:rsidRPr="008C7120" w:rsidRDefault="00137AB7" w:rsidP="0002056E">
            <w:pPr>
              <w:rPr>
                <w:b/>
              </w:rPr>
            </w:pPr>
            <w:r w:rsidRPr="008C7120">
              <w:rPr>
                <w:b/>
              </w:rPr>
              <w:t>Male</w:t>
            </w:r>
          </w:p>
        </w:tc>
        <w:tc>
          <w:tcPr>
            <w:tcW w:w="1540" w:type="dxa"/>
          </w:tcPr>
          <w:p w:rsidR="00137AB7" w:rsidRPr="008C7120" w:rsidRDefault="00340C4A" w:rsidP="0002056E">
            <w:r>
              <w:t>8</w:t>
            </w:r>
          </w:p>
        </w:tc>
        <w:tc>
          <w:tcPr>
            <w:tcW w:w="1541" w:type="dxa"/>
          </w:tcPr>
          <w:p w:rsidR="00137AB7" w:rsidRPr="008C7120" w:rsidRDefault="00340C4A" w:rsidP="0002056E">
            <w:r>
              <w:t>6</w:t>
            </w:r>
          </w:p>
        </w:tc>
        <w:tc>
          <w:tcPr>
            <w:tcW w:w="1541" w:type="dxa"/>
          </w:tcPr>
          <w:p w:rsidR="00137AB7" w:rsidRPr="008C7120" w:rsidRDefault="00340C4A" w:rsidP="0002056E">
            <w:r>
              <w:t>14</w:t>
            </w:r>
          </w:p>
        </w:tc>
      </w:tr>
      <w:tr w:rsidR="00137AB7"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Pr="0052081F" w:rsidRDefault="00137AB7" w:rsidP="0002056E">
            <w:pPr>
              <w:rPr>
                <w:b/>
                <w:color w:val="FF0000"/>
              </w:rPr>
            </w:pPr>
            <w:r>
              <w:rPr>
                <w:b/>
                <w:color w:val="FF0000"/>
              </w:rPr>
              <w:t>Female</w:t>
            </w:r>
          </w:p>
        </w:tc>
        <w:tc>
          <w:tcPr>
            <w:tcW w:w="1540" w:type="dxa"/>
          </w:tcPr>
          <w:p w:rsidR="00137AB7" w:rsidRPr="0052081F" w:rsidRDefault="00340C4A" w:rsidP="0002056E">
            <w:pPr>
              <w:rPr>
                <w:color w:val="FF0000"/>
              </w:rPr>
            </w:pPr>
            <w:r>
              <w:rPr>
                <w:color w:val="FF0000"/>
              </w:rPr>
              <w:t>29</w:t>
            </w:r>
          </w:p>
        </w:tc>
        <w:tc>
          <w:tcPr>
            <w:tcW w:w="1541" w:type="dxa"/>
          </w:tcPr>
          <w:p w:rsidR="00137AB7" w:rsidRPr="0052081F" w:rsidRDefault="00340C4A" w:rsidP="0002056E">
            <w:pPr>
              <w:rPr>
                <w:color w:val="FF0000"/>
              </w:rPr>
            </w:pPr>
            <w:r>
              <w:rPr>
                <w:color w:val="FF0000"/>
              </w:rPr>
              <w:t>6</w:t>
            </w:r>
          </w:p>
        </w:tc>
        <w:tc>
          <w:tcPr>
            <w:tcW w:w="1541" w:type="dxa"/>
          </w:tcPr>
          <w:p w:rsidR="00137AB7" w:rsidRPr="0052081F" w:rsidRDefault="00340C4A" w:rsidP="0002056E">
            <w:pPr>
              <w:rPr>
                <w:color w:val="FF0000"/>
              </w:rPr>
            </w:pPr>
            <w:r>
              <w:rPr>
                <w:color w:val="FF0000"/>
              </w:rPr>
              <w:t>35</w:t>
            </w:r>
          </w:p>
        </w:tc>
      </w:tr>
      <w:tr w:rsidR="00137AB7" w:rsidRPr="008C7120" w:rsidTr="0002056E">
        <w:tc>
          <w:tcPr>
            <w:tcW w:w="1540" w:type="dxa"/>
            <w:vMerge/>
          </w:tcPr>
          <w:p w:rsidR="00137AB7" w:rsidRPr="008C7120" w:rsidRDefault="00137AB7" w:rsidP="0002056E">
            <w:pPr>
              <w:rPr>
                <w:b/>
              </w:rPr>
            </w:pPr>
          </w:p>
        </w:tc>
        <w:tc>
          <w:tcPr>
            <w:tcW w:w="1970" w:type="dxa"/>
            <w:vMerge w:val="restart"/>
          </w:tcPr>
          <w:p w:rsidR="00137AB7" w:rsidRPr="008C7120" w:rsidRDefault="00137AB7" w:rsidP="0002056E">
            <w:pPr>
              <w:rPr>
                <w:b/>
              </w:rPr>
            </w:pPr>
            <w:r>
              <w:rPr>
                <w:b/>
              </w:rPr>
              <w:t>Other</w:t>
            </w:r>
          </w:p>
        </w:tc>
        <w:tc>
          <w:tcPr>
            <w:tcW w:w="1110" w:type="dxa"/>
          </w:tcPr>
          <w:p w:rsidR="00137AB7" w:rsidRPr="008C7120" w:rsidRDefault="00137AB7" w:rsidP="0002056E">
            <w:pPr>
              <w:rPr>
                <w:b/>
              </w:rPr>
            </w:pPr>
            <w:r w:rsidRPr="008C7120">
              <w:rPr>
                <w:b/>
              </w:rPr>
              <w:t>Male</w:t>
            </w:r>
          </w:p>
        </w:tc>
        <w:tc>
          <w:tcPr>
            <w:tcW w:w="1540" w:type="dxa"/>
          </w:tcPr>
          <w:p w:rsidR="00137AB7" w:rsidRPr="008C7120" w:rsidRDefault="00340C4A" w:rsidP="0002056E">
            <w:r>
              <w:t>132</w:t>
            </w:r>
          </w:p>
        </w:tc>
        <w:tc>
          <w:tcPr>
            <w:tcW w:w="1541" w:type="dxa"/>
          </w:tcPr>
          <w:p w:rsidR="00137AB7" w:rsidRPr="008C7120" w:rsidRDefault="00340C4A" w:rsidP="0002056E">
            <w:r>
              <w:t>7</w:t>
            </w:r>
          </w:p>
        </w:tc>
        <w:tc>
          <w:tcPr>
            <w:tcW w:w="1541" w:type="dxa"/>
          </w:tcPr>
          <w:p w:rsidR="00137AB7" w:rsidRPr="008C7120" w:rsidRDefault="00340C4A" w:rsidP="002668EE">
            <w:r>
              <w:t>139</w:t>
            </w:r>
          </w:p>
        </w:tc>
      </w:tr>
      <w:tr w:rsidR="00137AB7" w:rsidTr="0002056E">
        <w:tc>
          <w:tcPr>
            <w:tcW w:w="1540" w:type="dxa"/>
            <w:vMerge/>
          </w:tcPr>
          <w:p w:rsidR="00137AB7" w:rsidRPr="0052081F" w:rsidRDefault="00137AB7" w:rsidP="0002056E">
            <w:pPr>
              <w:rPr>
                <w:b/>
              </w:rPr>
            </w:pPr>
          </w:p>
        </w:tc>
        <w:tc>
          <w:tcPr>
            <w:tcW w:w="1970" w:type="dxa"/>
            <w:vMerge/>
          </w:tcPr>
          <w:p w:rsidR="00137AB7" w:rsidRPr="0052081F" w:rsidRDefault="00137AB7" w:rsidP="0002056E">
            <w:pPr>
              <w:rPr>
                <w:b/>
              </w:rPr>
            </w:pPr>
          </w:p>
        </w:tc>
        <w:tc>
          <w:tcPr>
            <w:tcW w:w="1110" w:type="dxa"/>
          </w:tcPr>
          <w:p w:rsidR="00137AB7" w:rsidRDefault="00137AB7" w:rsidP="0002056E">
            <w:pPr>
              <w:rPr>
                <w:b/>
                <w:color w:val="FF0000"/>
              </w:rPr>
            </w:pPr>
            <w:r>
              <w:rPr>
                <w:b/>
                <w:color w:val="FF0000"/>
              </w:rPr>
              <w:t>Female</w:t>
            </w:r>
          </w:p>
        </w:tc>
        <w:tc>
          <w:tcPr>
            <w:tcW w:w="1540" w:type="dxa"/>
          </w:tcPr>
          <w:p w:rsidR="00137AB7" w:rsidRPr="0052081F" w:rsidRDefault="00340C4A" w:rsidP="0002056E">
            <w:pPr>
              <w:rPr>
                <w:color w:val="FF0000"/>
              </w:rPr>
            </w:pPr>
            <w:r>
              <w:rPr>
                <w:color w:val="FF0000"/>
              </w:rPr>
              <w:t>112</w:t>
            </w:r>
          </w:p>
        </w:tc>
        <w:tc>
          <w:tcPr>
            <w:tcW w:w="1541" w:type="dxa"/>
          </w:tcPr>
          <w:p w:rsidR="00137AB7" w:rsidRPr="0052081F" w:rsidRDefault="00340C4A" w:rsidP="0002056E">
            <w:pPr>
              <w:rPr>
                <w:color w:val="FF0000"/>
              </w:rPr>
            </w:pPr>
            <w:r>
              <w:rPr>
                <w:color w:val="FF0000"/>
              </w:rPr>
              <w:t>13</w:t>
            </w:r>
          </w:p>
        </w:tc>
        <w:tc>
          <w:tcPr>
            <w:tcW w:w="1541" w:type="dxa"/>
          </w:tcPr>
          <w:p w:rsidR="00137AB7" w:rsidRPr="0052081F" w:rsidRDefault="00340C4A" w:rsidP="0002056E">
            <w:pPr>
              <w:rPr>
                <w:color w:val="FF0000"/>
              </w:rPr>
            </w:pPr>
            <w:r>
              <w:rPr>
                <w:color w:val="FF0000"/>
              </w:rPr>
              <w:t>125</w:t>
            </w:r>
          </w:p>
        </w:tc>
      </w:tr>
      <w:tr w:rsidR="00C92840" w:rsidRPr="008C7120" w:rsidTr="0002056E">
        <w:tc>
          <w:tcPr>
            <w:tcW w:w="1540" w:type="dxa"/>
            <w:vMerge w:val="restart"/>
          </w:tcPr>
          <w:p w:rsidR="00C92840" w:rsidRDefault="00C92840" w:rsidP="0002056E">
            <w:pPr>
              <w:rPr>
                <w:b/>
              </w:rPr>
            </w:pPr>
            <w:r>
              <w:rPr>
                <w:b/>
              </w:rPr>
              <w:t>White</w:t>
            </w:r>
          </w:p>
        </w:tc>
        <w:tc>
          <w:tcPr>
            <w:tcW w:w="1970" w:type="dxa"/>
            <w:vMerge w:val="restart"/>
          </w:tcPr>
          <w:p w:rsidR="00C92840" w:rsidRDefault="00C92840" w:rsidP="0002056E">
            <w:pPr>
              <w:rPr>
                <w:b/>
              </w:rPr>
            </w:pPr>
            <w:r>
              <w:rPr>
                <w:b/>
              </w:rPr>
              <w:t>British</w:t>
            </w:r>
          </w:p>
        </w:tc>
        <w:tc>
          <w:tcPr>
            <w:tcW w:w="1110" w:type="dxa"/>
          </w:tcPr>
          <w:p w:rsidR="00C92840" w:rsidRPr="008C7120" w:rsidRDefault="00C92840" w:rsidP="0002056E">
            <w:pPr>
              <w:rPr>
                <w:b/>
              </w:rPr>
            </w:pPr>
            <w:r>
              <w:rPr>
                <w:b/>
              </w:rPr>
              <w:t>Male</w:t>
            </w:r>
          </w:p>
        </w:tc>
        <w:tc>
          <w:tcPr>
            <w:tcW w:w="1540" w:type="dxa"/>
          </w:tcPr>
          <w:p w:rsidR="00C92840" w:rsidRPr="008C7120" w:rsidRDefault="00340C4A" w:rsidP="0002056E">
            <w:r>
              <w:t>5461</w:t>
            </w:r>
          </w:p>
        </w:tc>
        <w:tc>
          <w:tcPr>
            <w:tcW w:w="1541" w:type="dxa"/>
          </w:tcPr>
          <w:p w:rsidR="00C92840" w:rsidRPr="008C7120" w:rsidRDefault="00340C4A" w:rsidP="0002056E">
            <w:r>
              <w:t>2832</w:t>
            </w:r>
          </w:p>
        </w:tc>
        <w:tc>
          <w:tcPr>
            <w:tcW w:w="1541" w:type="dxa"/>
          </w:tcPr>
          <w:p w:rsidR="00C92840" w:rsidRPr="008C7120" w:rsidRDefault="00340C4A" w:rsidP="0002056E">
            <w:r>
              <w:t>8293</w:t>
            </w:r>
          </w:p>
        </w:tc>
      </w:tr>
      <w:tr w:rsidR="00C92840" w:rsidRPr="008C7120" w:rsidTr="0002056E">
        <w:tc>
          <w:tcPr>
            <w:tcW w:w="1540" w:type="dxa"/>
            <w:vMerge/>
          </w:tcPr>
          <w:p w:rsidR="00C92840" w:rsidRDefault="00C92840" w:rsidP="0002056E">
            <w:pPr>
              <w:rPr>
                <w:b/>
              </w:rPr>
            </w:pPr>
          </w:p>
        </w:tc>
        <w:tc>
          <w:tcPr>
            <w:tcW w:w="1970" w:type="dxa"/>
            <w:vMerge/>
          </w:tcPr>
          <w:p w:rsidR="00C92840" w:rsidRDefault="00C92840" w:rsidP="0002056E">
            <w:pPr>
              <w:rPr>
                <w:b/>
              </w:rPr>
            </w:pPr>
          </w:p>
        </w:tc>
        <w:tc>
          <w:tcPr>
            <w:tcW w:w="1110" w:type="dxa"/>
          </w:tcPr>
          <w:p w:rsidR="00C92840" w:rsidRPr="00137AB7" w:rsidRDefault="00C92840" w:rsidP="0002056E">
            <w:pPr>
              <w:rPr>
                <w:b/>
                <w:color w:val="FF0000"/>
              </w:rPr>
            </w:pPr>
            <w:r w:rsidRPr="00137AB7">
              <w:rPr>
                <w:b/>
                <w:color w:val="FF0000"/>
              </w:rPr>
              <w:t>Female</w:t>
            </w:r>
          </w:p>
        </w:tc>
        <w:tc>
          <w:tcPr>
            <w:tcW w:w="1540" w:type="dxa"/>
          </w:tcPr>
          <w:p w:rsidR="00C92840" w:rsidRPr="00137AB7" w:rsidRDefault="00340C4A" w:rsidP="0002056E">
            <w:pPr>
              <w:rPr>
                <w:color w:val="FF0000"/>
              </w:rPr>
            </w:pPr>
            <w:r>
              <w:rPr>
                <w:color w:val="FF0000"/>
              </w:rPr>
              <w:t>6759</w:t>
            </w:r>
          </w:p>
        </w:tc>
        <w:tc>
          <w:tcPr>
            <w:tcW w:w="1541" w:type="dxa"/>
          </w:tcPr>
          <w:p w:rsidR="00C92840" w:rsidRPr="00137AB7" w:rsidRDefault="00340C4A" w:rsidP="0002056E">
            <w:pPr>
              <w:rPr>
                <w:color w:val="FF0000"/>
              </w:rPr>
            </w:pPr>
            <w:r>
              <w:rPr>
                <w:color w:val="FF0000"/>
              </w:rPr>
              <w:t>4988</w:t>
            </w:r>
          </w:p>
        </w:tc>
        <w:tc>
          <w:tcPr>
            <w:tcW w:w="1541" w:type="dxa"/>
          </w:tcPr>
          <w:p w:rsidR="00C92840" w:rsidRPr="00137AB7" w:rsidRDefault="00340C4A" w:rsidP="0002056E">
            <w:pPr>
              <w:rPr>
                <w:color w:val="FF0000"/>
              </w:rPr>
            </w:pPr>
            <w:r>
              <w:rPr>
                <w:color w:val="FF0000"/>
              </w:rPr>
              <w:t>11747</w:t>
            </w:r>
          </w:p>
        </w:tc>
      </w:tr>
      <w:tr w:rsidR="00C92840" w:rsidRPr="008C7120" w:rsidTr="0002056E">
        <w:tc>
          <w:tcPr>
            <w:tcW w:w="1540" w:type="dxa"/>
            <w:vMerge/>
          </w:tcPr>
          <w:p w:rsidR="00C92840" w:rsidRPr="008C7120" w:rsidRDefault="00C92840" w:rsidP="0002056E">
            <w:pPr>
              <w:rPr>
                <w:b/>
              </w:rPr>
            </w:pPr>
          </w:p>
        </w:tc>
        <w:tc>
          <w:tcPr>
            <w:tcW w:w="1970" w:type="dxa"/>
            <w:vMerge w:val="restart"/>
          </w:tcPr>
          <w:p w:rsidR="00C92840" w:rsidRPr="008C7120" w:rsidRDefault="00C92840" w:rsidP="0002056E">
            <w:pPr>
              <w:rPr>
                <w:b/>
              </w:rPr>
            </w:pPr>
            <w:r>
              <w:rPr>
                <w:b/>
              </w:rPr>
              <w:t>Irish</w:t>
            </w:r>
          </w:p>
        </w:tc>
        <w:tc>
          <w:tcPr>
            <w:tcW w:w="1110" w:type="dxa"/>
          </w:tcPr>
          <w:p w:rsidR="00C92840" w:rsidRPr="008C7120" w:rsidRDefault="00C92840" w:rsidP="0002056E">
            <w:pPr>
              <w:rPr>
                <w:b/>
              </w:rPr>
            </w:pPr>
            <w:r w:rsidRPr="008C7120">
              <w:rPr>
                <w:b/>
              </w:rPr>
              <w:t>Male</w:t>
            </w:r>
          </w:p>
        </w:tc>
        <w:tc>
          <w:tcPr>
            <w:tcW w:w="1540" w:type="dxa"/>
          </w:tcPr>
          <w:p w:rsidR="00C92840" w:rsidRPr="008C7120" w:rsidRDefault="00340C4A" w:rsidP="0002056E">
            <w:r>
              <w:t>64</w:t>
            </w:r>
          </w:p>
        </w:tc>
        <w:tc>
          <w:tcPr>
            <w:tcW w:w="1541" w:type="dxa"/>
          </w:tcPr>
          <w:p w:rsidR="00C92840" w:rsidRPr="008C7120" w:rsidRDefault="00340C4A" w:rsidP="0002056E">
            <w:r>
              <w:t>62</w:t>
            </w:r>
          </w:p>
        </w:tc>
        <w:tc>
          <w:tcPr>
            <w:tcW w:w="1541" w:type="dxa"/>
          </w:tcPr>
          <w:p w:rsidR="00C92840" w:rsidRPr="008C7120" w:rsidRDefault="00340C4A" w:rsidP="0002056E">
            <w:r>
              <w:t>126</w:t>
            </w:r>
          </w:p>
        </w:tc>
      </w:tr>
      <w:tr w:rsidR="00C92840" w:rsidTr="0002056E">
        <w:tc>
          <w:tcPr>
            <w:tcW w:w="1540" w:type="dxa"/>
            <w:vMerge/>
          </w:tcPr>
          <w:p w:rsidR="00C92840" w:rsidRPr="0052081F" w:rsidRDefault="00C92840" w:rsidP="0002056E">
            <w:pPr>
              <w:rPr>
                <w:b/>
              </w:rPr>
            </w:pPr>
          </w:p>
        </w:tc>
        <w:tc>
          <w:tcPr>
            <w:tcW w:w="1970" w:type="dxa"/>
            <w:vMerge/>
          </w:tcPr>
          <w:p w:rsidR="00C92840" w:rsidRPr="0052081F" w:rsidRDefault="00C92840" w:rsidP="0002056E">
            <w:pPr>
              <w:rPr>
                <w:b/>
              </w:rPr>
            </w:pPr>
          </w:p>
        </w:tc>
        <w:tc>
          <w:tcPr>
            <w:tcW w:w="1110" w:type="dxa"/>
          </w:tcPr>
          <w:p w:rsidR="00C92840" w:rsidRDefault="00C92840" w:rsidP="0002056E">
            <w:pPr>
              <w:rPr>
                <w:b/>
                <w:color w:val="FF0000"/>
              </w:rPr>
            </w:pPr>
            <w:r>
              <w:rPr>
                <w:b/>
                <w:color w:val="FF0000"/>
              </w:rPr>
              <w:t>Female</w:t>
            </w:r>
          </w:p>
        </w:tc>
        <w:tc>
          <w:tcPr>
            <w:tcW w:w="1540" w:type="dxa"/>
          </w:tcPr>
          <w:p w:rsidR="00C92840" w:rsidRPr="0052081F" w:rsidRDefault="00340C4A" w:rsidP="0002056E">
            <w:pPr>
              <w:rPr>
                <w:color w:val="FF0000"/>
              </w:rPr>
            </w:pPr>
            <w:r>
              <w:rPr>
                <w:color w:val="FF0000"/>
              </w:rPr>
              <w:t>70</w:t>
            </w:r>
          </w:p>
        </w:tc>
        <w:tc>
          <w:tcPr>
            <w:tcW w:w="1541" w:type="dxa"/>
          </w:tcPr>
          <w:p w:rsidR="00C92840" w:rsidRPr="0052081F" w:rsidRDefault="00340C4A" w:rsidP="0002056E">
            <w:pPr>
              <w:rPr>
                <w:color w:val="FF0000"/>
              </w:rPr>
            </w:pPr>
            <w:r>
              <w:rPr>
                <w:color w:val="FF0000"/>
              </w:rPr>
              <w:t>70</w:t>
            </w:r>
          </w:p>
        </w:tc>
        <w:tc>
          <w:tcPr>
            <w:tcW w:w="1541" w:type="dxa"/>
          </w:tcPr>
          <w:p w:rsidR="00C92840" w:rsidRPr="0052081F" w:rsidRDefault="00340C4A" w:rsidP="00201314">
            <w:pPr>
              <w:rPr>
                <w:color w:val="FF0000"/>
              </w:rPr>
            </w:pPr>
            <w:r>
              <w:rPr>
                <w:color w:val="FF0000"/>
              </w:rPr>
              <w:t>140</w:t>
            </w:r>
          </w:p>
        </w:tc>
      </w:tr>
      <w:tr w:rsidR="00C92840" w:rsidRPr="00137AB7" w:rsidTr="0002056E">
        <w:tc>
          <w:tcPr>
            <w:tcW w:w="1540" w:type="dxa"/>
            <w:vMerge/>
          </w:tcPr>
          <w:p w:rsidR="00C92840" w:rsidRPr="00137AB7" w:rsidRDefault="00C92840" w:rsidP="0002056E">
            <w:pPr>
              <w:rPr>
                <w:b/>
                <w:color w:val="000000" w:themeColor="text1"/>
              </w:rPr>
            </w:pPr>
          </w:p>
        </w:tc>
        <w:tc>
          <w:tcPr>
            <w:tcW w:w="1970" w:type="dxa"/>
            <w:vMerge w:val="restart"/>
          </w:tcPr>
          <w:p w:rsidR="00C92840" w:rsidRPr="00137AB7" w:rsidRDefault="00C92840" w:rsidP="0002056E">
            <w:pPr>
              <w:rPr>
                <w:b/>
                <w:color w:val="000000" w:themeColor="text1"/>
              </w:rPr>
            </w:pPr>
            <w:r w:rsidRPr="00137AB7">
              <w:rPr>
                <w:b/>
                <w:color w:val="000000" w:themeColor="text1"/>
              </w:rPr>
              <w:t>Other</w:t>
            </w:r>
          </w:p>
        </w:tc>
        <w:tc>
          <w:tcPr>
            <w:tcW w:w="1110" w:type="dxa"/>
          </w:tcPr>
          <w:p w:rsidR="00C92840" w:rsidRPr="00137AB7" w:rsidRDefault="00C92840" w:rsidP="0002056E">
            <w:pPr>
              <w:rPr>
                <w:b/>
                <w:color w:val="000000" w:themeColor="text1"/>
              </w:rPr>
            </w:pPr>
            <w:r w:rsidRPr="00137AB7">
              <w:rPr>
                <w:b/>
                <w:color w:val="000000" w:themeColor="text1"/>
              </w:rPr>
              <w:t>Male</w:t>
            </w:r>
          </w:p>
        </w:tc>
        <w:tc>
          <w:tcPr>
            <w:tcW w:w="1540" w:type="dxa"/>
          </w:tcPr>
          <w:p w:rsidR="00C92840" w:rsidRPr="00137AB7" w:rsidRDefault="00340C4A" w:rsidP="0002056E">
            <w:pPr>
              <w:rPr>
                <w:color w:val="000000" w:themeColor="text1"/>
              </w:rPr>
            </w:pPr>
            <w:r>
              <w:rPr>
                <w:color w:val="000000" w:themeColor="text1"/>
              </w:rPr>
              <w:t>214</w:t>
            </w:r>
          </w:p>
        </w:tc>
        <w:tc>
          <w:tcPr>
            <w:tcW w:w="1541" w:type="dxa"/>
          </w:tcPr>
          <w:p w:rsidR="00C92840" w:rsidRPr="00137AB7" w:rsidRDefault="00340C4A" w:rsidP="0002056E">
            <w:pPr>
              <w:rPr>
                <w:color w:val="000000" w:themeColor="text1"/>
              </w:rPr>
            </w:pPr>
            <w:r>
              <w:rPr>
                <w:color w:val="000000" w:themeColor="text1"/>
              </w:rPr>
              <w:t>54</w:t>
            </w:r>
          </w:p>
        </w:tc>
        <w:tc>
          <w:tcPr>
            <w:tcW w:w="1541" w:type="dxa"/>
          </w:tcPr>
          <w:p w:rsidR="00C92840" w:rsidRPr="00137AB7" w:rsidRDefault="00340C4A" w:rsidP="0002056E">
            <w:pPr>
              <w:rPr>
                <w:color w:val="000000" w:themeColor="text1"/>
              </w:rPr>
            </w:pPr>
            <w:r>
              <w:rPr>
                <w:color w:val="000000" w:themeColor="text1"/>
              </w:rPr>
              <w:t>268</w:t>
            </w:r>
          </w:p>
        </w:tc>
      </w:tr>
      <w:tr w:rsidR="00C92840" w:rsidTr="0002056E">
        <w:tc>
          <w:tcPr>
            <w:tcW w:w="1540" w:type="dxa"/>
            <w:vMerge/>
          </w:tcPr>
          <w:p w:rsidR="00C92840" w:rsidRPr="0052081F" w:rsidRDefault="00C92840" w:rsidP="0002056E">
            <w:pPr>
              <w:rPr>
                <w:b/>
              </w:rPr>
            </w:pPr>
          </w:p>
        </w:tc>
        <w:tc>
          <w:tcPr>
            <w:tcW w:w="1970" w:type="dxa"/>
            <w:vMerge/>
          </w:tcPr>
          <w:p w:rsidR="00C92840" w:rsidRPr="0052081F" w:rsidRDefault="00C92840" w:rsidP="0002056E">
            <w:pPr>
              <w:rPr>
                <w:b/>
              </w:rPr>
            </w:pPr>
          </w:p>
        </w:tc>
        <w:tc>
          <w:tcPr>
            <w:tcW w:w="1110" w:type="dxa"/>
          </w:tcPr>
          <w:p w:rsidR="00C92840" w:rsidRDefault="00C92840" w:rsidP="0002056E">
            <w:pPr>
              <w:rPr>
                <w:b/>
                <w:color w:val="FF0000"/>
              </w:rPr>
            </w:pPr>
            <w:r>
              <w:rPr>
                <w:b/>
                <w:color w:val="FF0000"/>
              </w:rPr>
              <w:t>Female</w:t>
            </w:r>
          </w:p>
        </w:tc>
        <w:tc>
          <w:tcPr>
            <w:tcW w:w="1540" w:type="dxa"/>
          </w:tcPr>
          <w:p w:rsidR="00C92840" w:rsidRPr="0052081F" w:rsidRDefault="00340C4A" w:rsidP="0002056E">
            <w:pPr>
              <w:rPr>
                <w:color w:val="FF0000"/>
              </w:rPr>
            </w:pPr>
            <w:r>
              <w:rPr>
                <w:color w:val="FF0000"/>
              </w:rPr>
              <w:t>262</w:t>
            </w:r>
          </w:p>
        </w:tc>
        <w:tc>
          <w:tcPr>
            <w:tcW w:w="1541" w:type="dxa"/>
          </w:tcPr>
          <w:p w:rsidR="00C92840" w:rsidRPr="0052081F" w:rsidRDefault="00340C4A" w:rsidP="0002056E">
            <w:pPr>
              <w:rPr>
                <w:color w:val="FF0000"/>
              </w:rPr>
            </w:pPr>
            <w:r>
              <w:rPr>
                <w:color w:val="FF0000"/>
              </w:rPr>
              <w:t>113</w:t>
            </w:r>
          </w:p>
        </w:tc>
        <w:tc>
          <w:tcPr>
            <w:tcW w:w="1541" w:type="dxa"/>
          </w:tcPr>
          <w:p w:rsidR="00C92840" w:rsidRPr="0052081F" w:rsidRDefault="00340C4A" w:rsidP="0002056E">
            <w:pPr>
              <w:rPr>
                <w:color w:val="FF0000"/>
              </w:rPr>
            </w:pPr>
            <w:r>
              <w:rPr>
                <w:color w:val="FF0000"/>
              </w:rPr>
              <w:t>375</w:t>
            </w:r>
          </w:p>
        </w:tc>
      </w:tr>
    </w:tbl>
    <w:p w:rsidR="004E2693" w:rsidRDefault="004E2693" w:rsidP="00847E41"/>
    <w:p w:rsidR="00156716" w:rsidRDefault="00B306AA" w:rsidP="00156716">
      <w:pPr>
        <w:pStyle w:val="Heading2"/>
      </w:pPr>
      <w:bookmarkStart w:id="128" w:name="_Toc350246025"/>
      <w:r>
        <w:t>Appendix (H</w:t>
      </w:r>
      <w:r w:rsidR="00156716">
        <w:t xml:space="preserve">): Average number of </w:t>
      </w:r>
      <w:proofErr w:type="spellStart"/>
      <w:r w:rsidR="00156716">
        <w:t>wardstay</w:t>
      </w:r>
      <w:proofErr w:type="spellEnd"/>
      <w:r w:rsidR="00156716">
        <w:t xml:space="preserve"> days by ethnicity</w:t>
      </w:r>
      <w:bookmarkEnd w:id="128"/>
    </w:p>
    <w:p w:rsidR="00FC6389" w:rsidRPr="00FC6389" w:rsidRDefault="00310EEC" w:rsidP="00FC6389">
      <w:r>
        <w:t xml:space="preserve">(See </w:t>
      </w:r>
      <w:r w:rsidR="00656351">
        <w:fldChar w:fldCharType="begin"/>
      </w:r>
      <w:r>
        <w:instrText xml:space="preserve"> REF _Ref346186717 \h </w:instrText>
      </w:r>
      <w:r w:rsidR="00656351">
        <w:fldChar w:fldCharType="separate"/>
      </w:r>
      <w:r w:rsidR="00AE1E9A">
        <w:t xml:space="preserve">Figure </w:t>
      </w:r>
      <w:r w:rsidR="00AE1E9A">
        <w:rPr>
          <w:noProof/>
        </w:rPr>
        <w:t>11</w:t>
      </w:r>
      <w:r w:rsidR="00656351">
        <w:fldChar w:fldCharType="end"/>
      </w:r>
      <w:r>
        <w:t xml:space="preserve">, page </w:t>
      </w:r>
      <w:r w:rsidR="00656351">
        <w:fldChar w:fldCharType="begin"/>
      </w:r>
      <w:r>
        <w:instrText xml:space="preserve"> PAGEREF _Ref346186721 \h </w:instrText>
      </w:r>
      <w:r w:rsidR="00656351">
        <w:fldChar w:fldCharType="separate"/>
      </w:r>
      <w:r w:rsidR="00AE1E9A">
        <w:rPr>
          <w:noProof/>
        </w:rPr>
        <w:t>11</w:t>
      </w:r>
      <w:r w:rsidR="00656351">
        <w:fldChar w:fldCharType="end"/>
      </w:r>
      <w:r>
        <w:t>)</w:t>
      </w:r>
    </w:p>
    <w:tbl>
      <w:tblPr>
        <w:tblStyle w:val="TableGrid"/>
        <w:tblW w:w="0" w:type="auto"/>
        <w:tblLook w:val="04A0"/>
      </w:tblPr>
      <w:tblGrid>
        <w:gridCol w:w="2310"/>
        <w:gridCol w:w="3752"/>
        <w:gridCol w:w="1701"/>
        <w:gridCol w:w="1479"/>
      </w:tblGrid>
      <w:tr w:rsidR="00156716" w:rsidTr="00FC6389">
        <w:tc>
          <w:tcPr>
            <w:tcW w:w="2310" w:type="dxa"/>
            <w:tcBorders>
              <w:top w:val="nil"/>
              <w:left w:val="nil"/>
              <w:right w:val="nil"/>
            </w:tcBorders>
          </w:tcPr>
          <w:p w:rsidR="00156716" w:rsidRDefault="00156716" w:rsidP="00156716"/>
        </w:tc>
        <w:tc>
          <w:tcPr>
            <w:tcW w:w="3752" w:type="dxa"/>
            <w:tcBorders>
              <w:top w:val="nil"/>
              <w:left w:val="nil"/>
            </w:tcBorders>
          </w:tcPr>
          <w:p w:rsidR="00156716" w:rsidRDefault="00156716" w:rsidP="00156716"/>
        </w:tc>
        <w:tc>
          <w:tcPr>
            <w:tcW w:w="1701" w:type="dxa"/>
          </w:tcPr>
          <w:p w:rsidR="00156716" w:rsidRPr="00156716" w:rsidRDefault="00156716" w:rsidP="00156716">
            <w:pPr>
              <w:rPr>
                <w:b/>
              </w:rPr>
            </w:pPr>
            <w:r>
              <w:rPr>
                <w:b/>
              </w:rPr>
              <w:t>Male</w:t>
            </w:r>
          </w:p>
        </w:tc>
        <w:tc>
          <w:tcPr>
            <w:tcW w:w="1479" w:type="dxa"/>
          </w:tcPr>
          <w:p w:rsidR="00156716" w:rsidRPr="00156716" w:rsidRDefault="00156716" w:rsidP="00156716">
            <w:pPr>
              <w:rPr>
                <w:b/>
              </w:rPr>
            </w:pPr>
            <w:r>
              <w:rPr>
                <w:b/>
              </w:rPr>
              <w:t>Female</w:t>
            </w:r>
          </w:p>
        </w:tc>
      </w:tr>
      <w:tr w:rsidR="00BE2D19" w:rsidTr="00FC6389">
        <w:tc>
          <w:tcPr>
            <w:tcW w:w="2310" w:type="dxa"/>
            <w:vMerge w:val="restart"/>
          </w:tcPr>
          <w:p w:rsidR="00BE2D19" w:rsidRPr="00FC6389" w:rsidRDefault="00BE2D19" w:rsidP="00156716">
            <w:pPr>
              <w:rPr>
                <w:b/>
              </w:rPr>
            </w:pPr>
            <w:r w:rsidRPr="00FC6389">
              <w:rPr>
                <w:b/>
              </w:rPr>
              <w:t>Asian/Asian British</w:t>
            </w:r>
          </w:p>
        </w:tc>
        <w:tc>
          <w:tcPr>
            <w:tcW w:w="3752" w:type="dxa"/>
          </w:tcPr>
          <w:p w:rsidR="00BE2D19" w:rsidRPr="00FC6389" w:rsidRDefault="00BE2D19" w:rsidP="00156716">
            <w:pPr>
              <w:rPr>
                <w:b/>
              </w:rPr>
            </w:pPr>
            <w:r w:rsidRPr="00FC6389">
              <w:rPr>
                <w:b/>
              </w:rPr>
              <w:t>Bangladeshi</w:t>
            </w:r>
          </w:p>
        </w:tc>
        <w:tc>
          <w:tcPr>
            <w:tcW w:w="1701" w:type="dxa"/>
          </w:tcPr>
          <w:p w:rsidR="00BE2D19" w:rsidRPr="00BE2D19" w:rsidRDefault="00BE2D19" w:rsidP="00BE2D19">
            <w:pPr>
              <w:jc w:val="right"/>
              <w:rPr>
                <w:rFonts w:eastAsia="Times New Roman" w:cs="Arial"/>
                <w:color w:val="000000"/>
                <w:sz w:val="22"/>
                <w:szCs w:val="22"/>
                <w:lang w:eastAsia="en-GB"/>
              </w:rPr>
            </w:pPr>
            <w:r>
              <w:rPr>
                <w:rFonts w:eastAsia="Times New Roman" w:cs="Arial"/>
                <w:color w:val="000000"/>
                <w:sz w:val="22"/>
                <w:szCs w:val="22"/>
                <w:lang w:eastAsia="en-GB"/>
              </w:rPr>
              <w:t>0</w:t>
            </w:r>
            <w:r w:rsidRPr="00BE2D19">
              <w:rPr>
                <w:rFonts w:eastAsia="Times New Roman" w:cs="Arial"/>
                <w:color w:val="000000"/>
                <w:sz w:val="22"/>
                <w:szCs w:val="22"/>
                <w:lang w:eastAsia="en-GB"/>
              </w:rPr>
              <w:t> </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14</w:t>
            </w:r>
          </w:p>
        </w:tc>
      </w:tr>
      <w:tr w:rsidR="00BE2D19" w:rsidTr="00FC6389">
        <w:tc>
          <w:tcPr>
            <w:tcW w:w="2310" w:type="dxa"/>
            <w:vMerge/>
          </w:tcPr>
          <w:p w:rsidR="00BE2D19" w:rsidRPr="00FC6389" w:rsidRDefault="00BE2D19" w:rsidP="00156716">
            <w:pPr>
              <w:rPr>
                <w:b/>
              </w:rPr>
            </w:pPr>
          </w:p>
        </w:tc>
        <w:tc>
          <w:tcPr>
            <w:tcW w:w="3752" w:type="dxa"/>
          </w:tcPr>
          <w:p w:rsidR="00BE2D19" w:rsidRPr="00FC6389" w:rsidRDefault="00BE2D19" w:rsidP="00156716">
            <w:pPr>
              <w:rPr>
                <w:b/>
              </w:rPr>
            </w:pPr>
            <w:r w:rsidRPr="00FC6389">
              <w:rPr>
                <w:b/>
              </w:rPr>
              <w:t>Indian</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76</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48</w:t>
            </w:r>
          </w:p>
        </w:tc>
      </w:tr>
      <w:tr w:rsidR="00BE2D19" w:rsidTr="00FC6389">
        <w:tc>
          <w:tcPr>
            <w:tcW w:w="2310" w:type="dxa"/>
            <w:vMerge/>
          </w:tcPr>
          <w:p w:rsidR="00BE2D19" w:rsidRPr="00FC6389" w:rsidRDefault="00BE2D19" w:rsidP="00156716">
            <w:pPr>
              <w:rPr>
                <w:b/>
              </w:rPr>
            </w:pPr>
          </w:p>
        </w:tc>
        <w:tc>
          <w:tcPr>
            <w:tcW w:w="3752" w:type="dxa"/>
          </w:tcPr>
          <w:p w:rsidR="00BE2D19" w:rsidRPr="00FC6389" w:rsidRDefault="00BE2D19" w:rsidP="00156716">
            <w:pPr>
              <w:rPr>
                <w:b/>
              </w:rPr>
            </w:pPr>
            <w:r w:rsidRPr="00FC6389">
              <w:rPr>
                <w:b/>
              </w:rPr>
              <w:t>Other</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100</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42</w:t>
            </w:r>
          </w:p>
        </w:tc>
      </w:tr>
      <w:tr w:rsidR="00BE2D19" w:rsidTr="00FC6389">
        <w:tc>
          <w:tcPr>
            <w:tcW w:w="2310" w:type="dxa"/>
            <w:vMerge/>
          </w:tcPr>
          <w:p w:rsidR="00BE2D19" w:rsidRPr="00FC6389" w:rsidRDefault="00BE2D19" w:rsidP="00156716">
            <w:pPr>
              <w:rPr>
                <w:b/>
              </w:rPr>
            </w:pPr>
          </w:p>
        </w:tc>
        <w:tc>
          <w:tcPr>
            <w:tcW w:w="3752" w:type="dxa"/>
          </w:tcPr>
          <w:p w:rsidR="00BE2D19" w:rsidRPr="00FC6389" w:rsidRDefault="00BE2D19" w:rsidP="00156716">
            <w:pPr>
              <w:rPr>
                <w:b/>
              </w:rPr>
            </w:pPr>
            <w:r w:rsidRPr="00FC6389">
              <w:rPr>
                <w:b/>
              </w:rPr>
              <w:t>Pakistani</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78</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47</w:t>
            </w:r>
          </w:p>
        </w:tc>
      </w:tr>
      <w:tr w:rsidR="00BE2D19" w:rsidTr="00FC6389">
        <w:tc>
          <w:tcPr>
            <w:tcW w:w="2310" w:type="dxa"/>
            <w:vMerge w:val="restart"/>
          </w:tcPr>
          <w:p w:rsidR="00BE2D19" w:rsidRPr="00FC6389" w:rsidRDefault="00BE2D19" w:rsidP="00156716">
            <w:pPr>
              <w:rPr>
                <w:b/>
              </w:rPr>
            </w:pPr>
            <w:r w:rsidRPr="00FC6389">
              <w:rPr>
                <w:b/>
              </w:rPr>
              <w:t>Black/Black British</w:t>
            </w:r>
          </w:p>
        </w:tc>
        <w:tc>
          <w:tcPr>
            <w:tcW w:w="3752" w:type="dxa"/>
          </w:tcPr>
          <w:p w:rsidR="00BE2D19" w:rsidRPr="00FC6389" w:rsidRDefault="00BE2D19" w:rsidP="00156716">
            <w:pPr>
              <w:rPr>
                <w:b/>
              </w:rPr>
            </w:pPr>
            <w:r w:rsidRPr="00FC6389">
              <w:rPr>
                <w:b/>
              </w:rPr>
              <w:t>African</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66</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51</w:t>
            </w:r>
          </w:p>
        </w:tc>
      </w:tr>
      <w:tr w:rsidR="00BE2D19" w:rsidTr="00FC6389">
        <w:tc>
          <w:tcPr>
            <w:tcW w:w="2310" w:type="dxa"/>
            <w:vMerge/>
          </w:tcPr>
          <w:p w:rsidR="00BE2D19" w:rsidRPr="00FC6389" w:rsidRDefault="00BE2D19" w:rsidP="00156716">
            <w:pPr>
              <w:rPr>
                <w:b/>
              </w:rPr>
            </w:pPr>
          </w:p>
        </w:tc>
        <w:tc>
          <w:tcPr>
            <w:tcW w:w="3752" w:type="dxa"/>
          </w:tcPr>
          <w:p w:rsidR="00BE2D19" w:rsidRPr="00FC6389" w:rsidRDefault="00BE2D19" w:rsidP="00156716">
            <w:pPr>
              <w:rPr>
                <w:b/>
              </w:rPr>
            </w:pPr>
            <w:r w:rsidRPr="00FC6389">
              <w:rPr>
                <w:b/>
              </w:rPr>
              <w:t>Caribbean</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85</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122</w:t>
            </w:r>
          </w:p>
        </w:tc>
      </w:tr>
      <w:tr w:rsidR="00BE2D19" w:rsidTr="00FC6389">
        <w:tc>
          <w:tcPr>
            <w:tcW w:w="2310" w:type="dxa"/>
            <w:vMerge/>
          </w:tcPr>
          <w:p w:rsidR="00BE2D19" w:rsidRPr="00FC6389" w:rsidRDefault="00BE2D19" w:rsidP="00156716">
            <w:pPr>
              <w:rPr>
                <w:b/>
              </w:rPr>
            </w:pPr>
          </w:p>
        </w:tc>
        <w:tc>
          <w:tcPr>
            <w:tcW w:w="3752" w:type="dxa"/>
          </w:tcPr>
          <w:p w:rsidR="00BE2D19" w:rsidRPr="00FC6389" w:rsidRDefault="00BE2D19" w:rsidP="00156716">
            <w:pPr>
              <w:rPr>
                <w:b/>
              </w:rPr>
            </w:pPr>
            <w:r w:rsidRPr="00FC6389">
              <w:rPr>
                <w:b/>
              </w:rPr>
              <w:t>Other</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99</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7</w:t>
            </w:r>
          </w:p>
        </w:tc>
      </w:tr>
      <w:tr w:rsidR="00BE2D19" w:rsidTr="00FC6389">
        <w:tc>
          <w:tcPr>
            <w:tcW w:w="2310" w:type="dxa"/>
            <w:vMerge w:val="restart"/>
          </w:tcPr>
          <w:p w:rsidR="00BE2D19" w:rsidRPr="00FC6389" w:rsidRDefault="00BE2D19" w:rsidP="00156716">
            <w:pPr>
              <w:rPr>
                <w:b/>
              </w:rPr>
            </w:pPr>
            <w:r w:rsidRPr="00FC6389">
              <w:rPr>
                <w:b/>
              </w:rPr>
              <w:t>Mixed</w:t>
            </w:r>
          </w:p>
        </w:tc>
        <w:tc>
          <w:tcPr>
            <w:tcW w:w="3752" w:type="dxa"/>
          </w:tcPr>
          <w:p w:rsidR="00BE2D19" w:rsidRPr="00FC6389" w:rsidRDefault="00BE2D19" w:rsidP="00156716">
            <w:pPr>
              <w:rPr>
                <w:b/>
              </w:rPr>
            </w:pPr>
            <w:r w:rsidRPr="00FC6389">
              <w:rPr>
                <w:b/>
              </w:rPr>
              <w:t>Other</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0</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74</w:t>
            </w:r>
          </w:p>
        </w:tc>
      </w:tr>
      <w:tr w:rsidR="00BE2D19" w:rsidTr="00FC6389">
        <w:tc>
          <w:tcPr>
            <w:tcW w:w="2310" w:type="dxa"/>
            <w:vMerge/>
          </w:tcPr>
          <w:p w:rsidR="00BE2D19" w:rsidRPr="00FC6389" w:rsidRDefault="00BE2D19" w:rsidP="00156716">
            <w:pPr>
              <w:rPr>
                <w:b/>
              </w:rPr>
            </w:pPr>
          </w:p>
        </w:tc>
        <w:tc>
          <w:tcPr>
            <w:tcW w:w="3752" w:type="dxa"/>
          </w:tcPr>
          <w:p w:rsidR="00BE2D19" w:rsidRPr="00FC6389" w:rsidRDefault="00BE2D19" w:rsidP="00156716">
            <w:pPr>
              <w:rPr>
                <w:b/>
              </w:rPr>
            </w:pPr>
            <w:r w:rsidRPr="00FC6389">
              <w:rPr>
                <w:b/>
              </w:rPr>
              <w:t>White and Asian</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75</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47</w:t>
            </w:r>
          </w:p>
        </w:tc>
      </w:tr>
      <w:tr w:rsidR="00BE2D19" w:rsidTr="00FC6389">
        <w:tc>
          <w:tcPr>
            <w:tcW w:w="2310" w:type="dxa"/>
            <w:vMerge/>
          </w:tcPr>
          <w:p w:rsidR="00BE2D19" w:rsidRPr="00FC6389" w:rsidRDefault="00BE2D19" w:rsidP="00156716">
            <w:pPr>
              <w:rPr>
                <w:b/>
              </w:rPr>
            </w:pPr>
          </w:p>
        </w:tc>
        <w:tc>
          <w:tcPr>
            <w:tcW w:w="3752" w:type="dxa"/>
          </w:tcPr>
          <w:p w:rsidR="00BE2D19" w:rsidRPr="00FC6389" w:rsidRDefault="00BE2D19" w:rsidP="00156716">
            <w:pPr>
              <w:rPr>
                <w:b/>
              </w:rPr>
            </w:pPr>
            <w:r w:rsidRPr="00FC6389">
              <w:rPr>
                <w:b/>
              </w:rPr>
              <w:t>White and Black African</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150</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52</w:t>
            </w:r>
          </w:p>
        </w:tc>
      </w:tr>
      <w:tr w:rsidR="00BE2D19" w:rsidTr="00FC6389">
        <w:tc>
          <w:tcPr>
            <w:tcW w:w="2310" w:type="dxa"/>
            <w:vMerge/>
          </w:tcPr>
          <w:p w:rsidR="00BE2D19" w:rsidRPr="00FC6389" w:rsidRDefault="00BE2D19" w:rsidP="00156716">
            <w:pPr>
              <w:rPr>
                <w:b/>
              </w:rPr>
            </w:pPr>
          </w:p>
        </w:tc>
        <w:tc>
          <w:tcPr>
            <w:tcW w:w="3752" w:type="dxa"/>
          </w:tcPr>
          <w:p w:rsidR="00BE2D19" w:rsidRPr="00FC6389" w:rsidRDefault="00BE2D19" w:rsidP="00156716">
            <w:pPr>
              <w:rPr>
                <w:b/>
              </w:rPr>
            </w:pPr>
            <w:r w:rsidRPr="00FC6389">
              <w:rPr>
                <w:b/>
              </w:rPr>
              <w:t>White and Black Caribbean</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13</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108</w:t>
            </w:r>
          </w:p>
        </w:tc>
      </w:tr>
      <w:tr w:rsidR="00BE2D19" w:rsidTr="00FC6389">
        <w:tc>
          <w:tcPr>
            <w:tcW w:w="2310" w:type="dxa"/>
            <w:vMerge w:val="restart"/>
          </w:tcPr>
          <w:p w:rsidR="00BE2D19" w:rsidRPr="00FC6389" w:rsidRDefault="00703D06" w:rsidP="00156716">
            <w:pPr>
              <w:rPr>
                <w:b/>
              </w:rPr>
            </w:pPr>
            <w:r>
              <w:rPr>
                <w:b/>
              </w:rPr>
              <w:t>Missing</w:t>
            </w:r>
          </w:p>
        </w:tc>
        <w:tc>
          <w:tcPr>
            <w:tcW w:w="3752" w:type="dxa"/>
          </w:tcPr>
          <w:p w:rsidR="00BE2D19" w:rsidRPr="00FC6389" w:rsidRDefault="00BE2D19" w:rsidP="00156716">
            <w:pPr>
              <w:rPr>
                <w:b/>
              </w:rPr>
            </w:pPr>
            <w:r w:rsidRPr="00FC6389">
              <w:rPr>
                <w:b/>
              </w:rPr>
              <w:t>Not Known</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109</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30</w:t>
            </w:r>
          </w:p>
        </w:tc>
      </w:tr>
      <w:tr w:rsidR="00BE2D19" w:rsidTr="00FC6389">
        <w:tc>
          <w:tcPr>
            <w:tcW w:w="2310" w:type="dxa"/>
            <w:vMerge/>
          </w:tcPr>
          <w:p w:rsidR="00BE2D19" w:rsidRPr="00FC6389" w:rsidRDefault="00BE2D19" w:rsidP="00156716">
            <w:pPr>
              <w:rPr>
                <w:b/>
              </w:rPr>
            </w:pPr>
          </w:p>
        </w:tc>
        <w:tc>
          <w:tcPr>
            <w:tcW w:w="3752" w:type="dxa"/>
          </w:tcPr>
          <w:p w:rsidR="00BE2D19" w:rsidRPr="00FC6389" w:rsidRDefault="00BE2D19" w:rsidP="00156716">
            <w:pPr>
              <w:rPr>
                <w:b/>
              </w:rPr>
            </w:pPr>
            <w:r w:rsidRPr="00FC6389">
              <w:rPr>
                <w:b/>
              </w:rPr>
              <w:t>Not stated</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28</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7</w:t>
            </w:r>
          </w:p>
        </w:tc>
      </w:tr>
      <w:tr w:rsidR="00BE2D19" w:rsidTr="00FC6389">
        <w:tc>
          <w:tcPr>
            <w:tcW w:w="2310" w:type="dxa"/>
            <w:vMerge w:val="restart"/>
          </w:tcPr>
          <w:p w:rsidR="00BE2D19" w:rsidRPr="00FC6389" w:rsidRDefault="00BE2D19" w:rsidP="00156716">
            <w:pPr>
              <w:rPr>
                <w:b/>
              </w:rPr>
            </w:pPr>
            <w:r w:rsidRPr="00FC6389">
              <w:rPr>
                <w:b/>
              </w:rPr>
              <w:t>Other</w:t>
            </w:r>
          </w:p>
        </w:tc>
        <w:tc>
          <w:tcPr>
            <w:tcW w:w="3752" w:type="dxa"/>
          </w:tcPr>
          <w:p w:rsidR="00BE2D19" w:rsidRPr="00FC6389" w:rsidRDefault="00BE2D19" w:rsidP="00156716">
            <w:pPr>
              <w:rPr>
                <w:b/>
              </w:rPr>
            </w:pPr>
            <w:r w:rsidRPr="00FC6389">
              <w:rPr>
                <w:b/>
              </w:rPr>
              <w:t>Chinese</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28</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59</w:t>
            </w:r>
          </w:p>
        </w:tc>
      </w:tr>
      <w:tr w:rsidR="00BE2D19" w:rsidTr="00FC6389">
        <w:tc>
          <w:tcPr>
            <w:tcW w:w="2310" w:type="dxa"/>
            <w:vMerge/>
          </w:tcPr>
          <w:p w:rsidR="00BE2D19" w:rsidRPr="00FC6389" w:rsidRDefault="00BE2D19" w:rsidP="00156716">
            <w:pPr>
              <w:rPr>
                <w:b/>
              </w:rPr>
            </w:pPr>
          </w:p>
        </w:tc>
        <w:tc>
          <w:tcPr>
            <w:tcW w:w="3752" w:type="dxa"/>
          </w:tcPr>
          <w:p w:rsidR="00BE2D19" w:rsidRPr="00FC6389" w:rsidRDefault="00BE2D19" w:rsidP="00156716">
            <w:pPr>
              <w:rPr>
                <w:b/>
              </w:rPr>
            </w:pPr>
            <w:r w:rsidRPr="00FC6389">
              <w:rPr>
                <w:b/>
              </w:rPr>
              <w:t>Other</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30</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24</w:t>
            </w:r>
          </w:p>
        </w:tc>
      </w:tr>
      <w:tr w:rsidR="00BE2D19" w:rsidTr="00FC6389">
        <w:tc>
          <w:tcPr>
            <w:tcW w:w="2310" w:type="dxa"/>
            <w:vMerge w:val="restart"/>
          </w:tcPr>
          <w:p w:rsidR="00BE2D19" w:rsidRPr="00FC6389" w:rsidRDefault="00BE2D19" w:rsidP="00156716">
            <w:pPr>
              <w:rPr>
                <w:b/>
              </w:rPr>
            </w:pPr>
            <w:r w:rsidRPr="00FC6389">
              <w:rPr>
                <w:b/>
              </w:rPr>
              <w:t>White</w:t>
            </w:r>
          </w:p>
        </w:tc>
        <w:tc>
          <w:tcPr>
            <w:tcW w:w="3752" w:type="dxa"/>
          </w:tcPr>
          <w:p w:rsidR="00BE2D19" w:rsidRPr="00FC6389" w:rsidRDefault="00BE2D19" w:rsidP="00156716">
            <w:pPr>
              <w:rPr>
                <w:b/>
              </w:rPr>
            </w:pPr>
            <w:r w:rsidRPr="00FC6389">
              <w:rPr>
                <w:b/>
              </w:rPr>
              <w:t>British</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82</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67</w:t>
            </w:r>
          </w:p>
        </w:tc>
      </w:tr>
      <w:tr w:rsidR="00BE2D19" w:rsidTr="00FC6389">
        <w:tc>
          <w:tcPr>
            <w:tcW w:w="2310" w:type="dxa"/>
            <w:vMerge/>
          </w:tcPr>
          <w:p w:rsidR="00BE2D19" w:rsidRPr="00FC6389" w:rsidRDefault="00BE2D19" w:rsidP="00156716">
            <w:pPr>
              <w:rPr>
                <w:b/>
              </w:rPr>
            </w:pPr>
          </w:p>
        </w:tc>
        <w:tc>
          <w:tcPr>
            <w:tcW w:w="3752" w:type="dxa"/>
          </w:tcPr>
          <w:p w:rsidR="00BE2D19" w:rsidRPr="00FC6389" w:rsidRDefault="00BE2D19" w:rsidP="00156716">
            <w:pPr>
              <w:rPr>
                <w:b/>
              </w:rPr>
            </w:pPr>
            <w:r w:rsidRPr="00FC6389">
              <w:rPr>
                <w:b/>
              </w:rPr>
              <w:t>Irish</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60</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73</w:t>
            </w:r>
          </w:p>
        </w:tc>
      </w:tr>
      <w:tr w:rsidR="00BE2D19" w:rsidTr="00FC6389">
        <w:tc>
          <w:tcPr>
            <w:tcW w:w="2310" w:type="dxa"/>
            <w:vMerge/>
          </w:tcPr>
          <w:p w:rsidR="00BE2D19" w:rsidRPr="00FC6389" w:rsidRDefault="00BE2D19" w:rsidP="00156716">
            <w:pPr>
              <w:rPr>
                <w:b/>
              </w:rPr>
            </w:pPr>
          </w:p>
        </w:tc>
        <w:tc>
          <w:tcPr>
            <w:tcW w:w="3752" w:type="dxa"/>
          </w:tcPr>
          <w:p w:rsidR="00BE2D19" w:rsidRPr="00FC6389" w:rsidRDefault="00BE2D19" w:rsidP="00156716">
            <w:pPr>
              <w:rPr>
                <w:b/>
              </w:rPr>
            </w:pPr>
            <w:r w:rsidRPr="00FC6389">
              <w:rPr>
                <w:b/>
              </w:rPr>
              <w:t>Other</w:t>
            </w:r>
          </w:p>
        </w:tc>
        <w:tc>
          <w:tcPr>
            <w:tcW w:w="1701"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64</w:t>
            </w:r>
          </w:p>
        </w:tc>
        <w:tc>
          <w:tcPr>
            <w:tcW w:w="1479" w:type="dxa"/>
          </w:tcPr>
          <w:p w:rsidR="00BE2D19" w:rsidRPr="00BE2D19" w:rsidRDefault="00BE2D19" w:rsidP="00BE2D19">
            <w:pPr>
              <w:jc w:val="right"/>
              <w:rPr>
                <w:rFonts w:eastAsia="Times New Roman" w:cs="Arial"/>
                <w:color w:val="000000"/>
                <w:sz w:val="22"/>
                <w:szCs w:val="22"/>
                <w:lang w:eastAsia="en-GB"/>
              </w:rPr>
            </w:pPr>
            <w:r w:rsidRPr="00BE2D19">
              <w:rPr>
                <w:rFonts w:eastAsia="Times New Roman" w:cs="Arial"/>
                <w:color w:val="000000"/>
                <w:sz w:val="22"/>
                <w:szCs w:val="22"/>
                <w:lang w:eastAsia="en-GB"/>
              </w:rPr>
              <w:t>82</w:t>
            </w:r>
          </w:p>
        </w:tc>
      </w:tr>
    </w:tbl>
    <w:p w:rsidR="00156716" w:rsidRDefault="00156716" w:rsidP="00156716"/>
    <w:p w:rsidR="00AE1E9A" w:rsidRDefault="00AE1E9A" w:rsidP="00156716"/>
    <w:p w:rsidR="00AE1E9A" w:rsidRDefault="00AE1E9A" w:rsidP="00156716"/>
    <w:p w:rsidR="00AE1E9A" w:rsidRDefault="00AE1E9A" w:rsidP="00156716"/>
    <w:p w:rsidR="00AE1E9A" w:rsidRDefault="00AE1E9A" w:rsidP="00156716"/>
    <w:p w:rsidR="00AE1E9A" w:rsidRDefault="00AE1E9A" w:rsidP="00156716"/>
    <w:p w:rsidR="00AE1E9A" w:rsidRDefault="00AE1E9A" w:rsidP="00156716"/>
    <w:p w:rsidR="00156716" w:rsidRDefault="00D67B82" w:rsidP="00FC6389">
      <w:pPr>
        <w:pStyle w:val="Heading2"/>
      </w:pPr>
      <w:bookmarkStart w:id="129" w:name="_Toc350246026"/>
      <w:r>
        <w:lastRenderedPageBreak/>
        <w:t>Appendix (</w:t>
      </w:r>
      <w:r w:rsidR="00B306AA">
        <w:t>I</w:t>
      </w:r>
      <w:r w:rsidR="00FC6389">
        <w:t>): Contacts by team type</w:t>
      </w:r>
      <w:bookmarkEnd w:id="129"/>
    </w:p>
    <w:p w:rsidR="00310EEC" w:rsidRPr="00310EEC" w:rsidRDefault="00310EEC" w:rsidP="00310EEC">
      <w:r>
        <w:t xml:space="preserve">(See </w:t>
      </w:r>
      <w:r w:rsidR="00656351">
        <w:fldChar w:fldCharType="begin"/>
      </w:r>
      <w:r>
        <w:instrText xml:space="preserve"> REF _Ref346186746 \h </w:instrText>
      </w:r>
      <w:r w:rsidR="00656351">
        <w:fldChar w:fldCharType="separate"/>
      </w:r>
      <w:r w:rsidR="00AE1E9A">
        <w:t xml:space="preserve">Figure </w:t>
      </w:r>
      <w:r w:rsidR="00AE1E9A">
        <w:rPr>
          <w:noProof/>
        </w:rPr>
        <w:t>12</w:t>
      </w:r>
      <w:r w:rsidR="00656351">
        <w:fldChar w:fldCharType="end"/>
      </w:r>
      <w:r>
        <w:t xml:space="preserve"> and </w:t>
      </w:r>
      <w:r w:rsidR="00656351">
        <w:fldChar w:fldCharType="begin"/>
      </w:r>
      <w:r>
        <w:instrText xml:space="preserve"> REF _Ref346186843 \h </w:instrText>
      </w:r>
      <w:r w:rsidR="00656351">
        <w:fldChar w:fldCharType="separate"/>
      </w:r>
      <w:r w:rsidR="00AE1E9A">
        <w:t xml:space="preserve">Figure </w:t>
      </w:r>
      <w:r w:rsidR="00AE1E9A">
        <w:rPr>
          <w:noProof/>
        </w:rPr>
        <w:t>13</w:t>
      </w:r>
      <w:r w:rsidR="00656351">
        <w:fldChar w:fldCharType="end"/>
      </w:r>
      <w:r>
        <w:t xml:space="preserve">, pages </w:t>
      </w:r>
      <w:r w:rsidR="00656351">
        <w:fldChar w:fldCharType="begin"/>
      </w:r>
      <w:r>
        <w:instrText xml:space="preserve"> PAGEREF _Ref346186748 \h </w:instrText>
      </w:r>
      <w:r w:rsidR="00656351">
        <w:fldChar w:fldCharType="separate"/>
      </w:r>
      <w:r w:rsidR="00AE1E9A">
        <w:rPr>
          <w:noProof/>
        </w:rPr>
        <w:t>12</w:t>
      </w:r>
      <w:r w:rsidR="00656351">
        <w:fldChar w:fldCharType="end"/>
      </w:r>
      <w:r>
        <w:t xml:space="preserve"> and </w:t>
      </w:r>
      <w:r w:rsidR="00656351">
        <w:fldChar w:fldCharType="begin"/>
      </w:r>
      <w:r>
        <w:instrText xml:space="preserve"> PAGEREF _Ref346186846 \h </w:instrText>
      </w:r>
      <w:r w:rsidR="00656351">
        <w:fldChar w:fldCharType="separate"/>
      </w:r>
      <w:r w:rsidR="00AE1E9A">
        <w:rPr>
          <w:noProof/>
        </w:rPr>
        <w:t>13</w:t>
      </w:r>
      <w:r w:rsidR="00656351">
        <w:fldChar w:fldCharType="end"/>
      </w:r>
      <w:r>
        <w:t>)</w:t>
      </w:r>
    </w:p>
    <w:tbl>
      <w:tblPr>
        <w:tblStyle w:val="TableGrid"/>
        <w:tblW w:w="0" w:type="auto"/>
        <w:tblLook w:val="04A0"/>
      </w:tblPr>
      <w:tblGrid>
        <w:gridCol w:w="2904"/>
        <w:gridCol w:w="1947"/>
        <w:gridCol w:w="1947"/>
        <w:gridCol w:w="2444"/>
      </w:tblGrid>
      <w:tr w:rsidR="00FE0A03" w:rsidTr="00FE0A03">
        <w:tc>
          <w:tcPr>
            <w:tcW w:w="2904" w:type="dxa"/>
            <w:tcBorders>
              <w:top w:val="nil"/>
              <w:left w:val="nil"/>
            </w:tcBorders>
          </w:tcPr>
          <w:p w:rsidR="00FE0A03" w:rsidRDefault="00FE0A03" w:rsidP="00FC6389"/>
        </w:tc>
        <w:tc>
          <w:tcPr>
            <w:tcW w:w="1947" w:type="dxa"/>
          </w:tcPr>
          <w:p w:rsidR="00FE0A03" w:rsidRPr="009D2C49" w:rsidRDefault="00FE0A03" w:rsidP="00FC6389">
            <w:pPr>
              <w:rPr>
                <w:b/>
              </w:rPr>
            </w:pPr>
            <w:r>
              <w:rPr>
                <w:b/>
              </w:rPr>
              <w:t>Male</w:t>
            </w:r>
          </w:p>
        </w:tc>
        <w:tc>
          <w:tcPr>
            <w:tcW w:w="1947" w:type="dxa"/>
          </w:tcPr>
          <w:p w:rsidR="00FE0A03" w:rsidRPr="009D2C49" w:rsidRDefault="00FE0A03" w:rsidP="00FC6389">
            <w:pPr>
              <w:rPr>
                <w:b/>
              </w:rPr>
            </w:pPr>
            <w:r>
              <w:rPr>
                <w:b/>
              </w:rPr>
              <w:t>Female</w:t>
            </w:r>
          </w:p>
        </w:tc>
        <w:tc>
          <w:tcPr>
            <w:tcW w:w="2444" w:type="dxa"/>
          </w:tcPr>
          <w:p w:rsidR="00FE0A03" w:rsidRPr="009D2C49" w:rsidRDefault="00FE0A03" w:rsidP="00FC6389">
            <w:pPr>
              <w:rPr>
                <w:b/>
              </w:rPr>
            </w:pPr>
            <w:r>
              <w:rPr>
                <w:b/>
              </w:rPr>
              <w:t>Total</w:t>
            </w:r>
          </w:p>
        </w:tc>
      </w:tr>
      <w:tr w:rsidR="00FE0A03" w:rsidTr="00FE0A03">
        <w:tc>
          <w:tcPr>
            <w:tcW w:w="2904" w:type="dxa"/>
          </w:tcPr>
          <w:p w:rsidR="00FE0A03" w:rsidRPr="009D2C49" w:rsidRDefault="00FE0A03" w:rsidP="00FC6389">
            <w:r w:rsidRPr="009D2C49">
              <w:t>Adult Community Mental Health Team</w:t>
            </w:r>
          </w:p>
        </w:tc>
        <w:tc>
          <w:tcPr>
            <w:tcW w:w="1947" w:type="dxa"/>
          </w:tcPr>
          <w:p w:rsidR="00FE0A03" w:rsidRDefault="0014335D" w:rsidP="00FC6389">
            <w:r>
              <w:t>41778</w:t>
            </w:r>
          </w:p>
        </w:tc>
        <w:tc>
          <w:tcPr>
            <w:tcW w:w="1947" w:type="dxa"/>
          </w:tcPr>
          <w:p w:rsidR="00FE0A03" w:rsidRDefault="00FE0A03" w:rsidP="00FC6389">
            <w:r>
              <w:t>57162</w:t>
            </w:r>
          </w:p>
        </w:tc>
        <w:tc>
          <w:tcPr>
            <w:tcW w:w="2444" w:type="dxa"/>
          </w:tcPr>
          <w:p w:rsidR="00FE0A03" w:rsidRDefault="00FE0A03" w:rsidP="00FC6389">
            <w:r>
              <w:t>98940</w:t>
            </w:r>
          </w:p>
        </w:tc>
      </w:tr>
      <w:tr w:rsidR="00FE0A03" w:rsidTr="00FE0A03">
        <w:tc>
          <w:tcPr>
            <w:tcW w:w="2904" w:type="dxa"/>
          </w:tcPr>
          <w:p w:rsidR="00FE0A03" w:rsidRPr="009D2C49" w:rsidRDefault="00FE0A03" w:rsidP="00FC6389">
            <w:r w:rsidRPr="009D2C49">
              <w:t>Assertive Outreach Team</w:t>
            </w:r>
          </w:p>
        </w:tc>
        <w:tc>
          <w:tcPr>
            <w:tcW w:w="1947" w:type="dxa"/>
          </w:tcPr>
          <w:p w:rsidR="00FE0A03" w:rsidRDefault="0014335D" w:rsidP="00FC6389">
            <w:r>
              <w:t>11843</w:t>
            </w:r>
          </w:p>
        </w:tc>
        <w:tc>
          <w:tcPr>
            <w:tcW w:w="1947" w:type="dxa"/>
          </w:tcPr>
          <w:p w:rsidR="00FE0A03" w:rsidRDefault="00FE0A03" w:rsidP="00FC6389">
            <w:r>
              <w:t>7007</w:t>
            </w:r>
          </w:p>
        </w:tc>
        <w:tc>
          <w:tcPr>
            <w:tcW w:w="2444" w:type="dxa"/>
          </w:tcPr>
          <w:p w:rsidR="00FE0A03" w:rsidRDefault="00FE0A03" w:rsidP="00FC6389">
            <w:r>
              <w:t>18850</w:t>
            </w:r>
          </w:p>
        </w:tc>
      </w:tr>
      <w:tr w:rsidR="00FE0A03" w:rsidTr="00FE0A03">
        <w:tc>
          <w:tcPr>
            <w:tcW w:w="2904" w:type="dxa"/>
          </w:tcPr>
          <w:p w:rsidR="00FE0A03" w:rsidRPr="009D2C49" w:rsidRDefault="00FE0A03" w:rsidP="00FC6389">
            <w:r w:rsidRPr="009D2C49">
              <w:t>Community Forensic Service</w:t>
            </w:r>
          </w:p>
        </w:tc>
        <w:tc>
          <w:tcPr>
            <w:tcW w:w="1947" w:type="dxa"/>
          </w:tcPr>
          <w:p w:rsidR="00FE0A03" w:rsidRDefault="0014335D" w:rsidP="00FC6389">
            <w:r>
              <w:t>4062</w:t>
            </w:r>
          </w:p>
        </w:tc>
        <w:tc>
          <w:tcPr>
            <w:tcW w:w="1947" w:type="dxa"/>
          </w:tcPr>
          <w:p w:rsidR="00FE0A03" w:rsidRDefault="00FE0A03" w:rsidP="00FC6389">
            <w:r>
              <w:t>866</w:t>
            </w:r>
          </w:p>
        </w:tc>
        <w:tc>
          <w:tcPr>
            <w:tcW w:w="2444" w:type="dxa"/>
          </w:tcPr>
          <w:p w:rsidR="00FE0A03" w:rsidRDefault="00FE0A03" w:rsidP="00FC6389">
            <w:r>
              <w:t>4928</w:t>
            </w:r>
          </w:p>
        </w:tc>
      </w:tr>
      <w:tr w:rsidR="00FE0A03" w:rsidTr="00FE0A03">
        <w:tc>
          <w:tcPr>
            <w:tcW w:w="2904" w:type="dxa"/>
          </w:tcPr>
          <w:p w:rsidR="00FE0A03" w:rsidRPr="009D2C49" w:rsidRDefault="00FE0A03" w:rsidP="00FC6389">
            <w:r w:rsidRPr="009D2C49">
              <w:t>Crisis Resolution Team/Home Treatment</w:t>
            </w:r>
          </w:p>
        </w:tc>
        <w:tc>
          <w:tcPr>
            <w:tcW w:w="1947" w:type="dxa"/>
          </w:tcPr>
          <w:p w:rsidR="00FE0A03" w:rsidRDefault="0014335D" w:rsidP="00FC6389">
            <w:r>
              <w:t>13003</w:t>
            </w:r>
          </w:p>
        </w:tc>
        <w:tc>
          <w:tcPr>
            <w:tcW w:w="1947" w:type="dxa"/>
          </w:tcPr>
          <w:p w:rsidR="00FE0A03" w:rsidRDefault="00FE0A03" w:rsidP="00FC6389">
            <w:r>
              <w:t>19515</w:t>
            </w:r>
          </w:p>
        </w:tc>
        <w:tc>
          <w:tcPr>
            <w:tcW w:w="2444" w:type="dxa"/>
          </w:tcPr>
          <w:p w:rsidR="00FE0A03" w:rsidRDefault="00FE0A03" w:rsidP="00FC6389">
            <w:r>
              <w:t>32518</w:t>
            </w:r>
          </w:p>
        </w:tc>
      </w:tr>
      <w:tr w:rsidR="00FE0A03" w:rsidTr="00FE0A03">
        <w:tc>
          <w:tcPr>
            <w:tcW w:w="2904" w:type="dxa"/>
          </w:tcPr>
          <w:p w:rsidR="00FE0A03" w:rsidRPr="009D2C49" w:rsidRDefault="00FE0A03" w:rsidP="00FC6389">
            <w:r w:rsidRPr="009D2C49">
              <w:t>Day Care Services</w:t>
            </w:r>
          </w:p>
        </w:tc>
        <w:tc>
          <w:tcPr>
            <w:tcW w:w="1947" w:type="dxa"/>
          </w:tcPr>
          <w:p w:rsidR="00FE0A03" w:rsidRDefault="0014335D" w:rsidP="00FC6389">
            <w:r>
              <w:t>641</w:t>
            </w:r>
          </w:p>
        </w:tc>
        <w:tc>
          <w:tcPr>
            <w:tcW w:w="1947" w:type="dxa"/>
          </w:tcPr>
          <w:p w:rsidR="00FE0A03" w:rsidRDefault="00FE0A03" w:rsidP="00FC6389">
            <w:r>
              <w:t>349</w:t>
            </w:r>
          </w:p>
        </w:tc>
        <w:tc>
          <w:tcPr>
            <w:tcW w:w="2444" w:type="dxa"/>
          </w:tcPr>
          <w:p w:rsidR="00FE0A03" w:rsidRDefault="00FE0A03" w:rsidP="00FC6389">
            <w:r>
              <w:t>990</w:t>
            </w:r>
          </w:p>
        </w:tc>
      </w:tr>
      <w:tr w:rsidR="00FE0A03" w:rsidTr="00FE0A03">
        <w:tc>
          <w:tcPr>
            <w:tcW w:w="2904" w:type="dxa"/>
          </w:tcPr>
          <w:p w:rsidR="00FE0A03" w:rsidRPr="009D2C49" w:rsidRDefault="00FE0A03" w:rsidP="00FC6389">
            <w:r w:rsidRPr="009D2C49">
              <w:t>Eating Disorder/Dietetics</w:t>
            </w:r>
          </w:p>
        </w:tc>
        <w:tc>
          <w:tcPr>
            <w:tcW w:w="1947" w:type="dxa"/>
          </w:tcPr>
          <w:p w:rsidR="00FE0A03" w:rsidRDefault="0014335D" w:rsidP="00FC6389">
            <w:r>
              <w:t>136</w:t>
            </w:r>
          </w:p>
        </w:tc>
        <w:tc>
          <w:tcPr>
            <w:tcW w:w="1947" w:type="dxa"/>
          </w:tcPr>
          <w:p w:rsidR="00FE0A03" w:rsidRDefault="00FE0A03" w:rsidP="00FC6389">
            <w:r>
              <w:t>2643</w:t>
            </w:r>
          </w:p>
        </w:tc>
        <w:tc>
          <w:tcPr>
            <w:tcW w:w="2444" w:type="dxa"/>
          </w:tcPr>
          <w:p w:rsidR="00FE0A03" w:rsidRDefault="00FE0A03" w:rsidP="00FC6389">
            <w:r>
              <w:t>2779</w:t>
            </w:r>
          </w:p>
        </w:tc>
      </w:tr>
      <w:tr w:rsidR="00FE0A03" w:rsidTr="00FE0A03">
        <w:tc>
          <w:tcPr>
            <w:tcW w:w="2904" w:type="dxa"/>
          </w:tcPr>
          <w:p w:rsidR="00FE0A03" w:rsidRPr="009D2C49" w:rsidRDefault="00FE0A03" w:rsidP="00FC6389">
            <w:r w:rsidRPr="009D2C49">
              <w:t>Forensic Services</w:t>
            </w:r>
          </w:p>
        </w:tc>
        <w:tc>
          <w:tcPr>
            <w:tcW w:w="1947" w:type="dxa"/>
          </w:tcPr>
          <w:p w:rsidR="00FE0A03" w:rsidRDefault="0014335D" w:rsidP="00FC6389">
            <w:r>
              <w:t>172</w:t>
            </w:r>
          </w:p>
        </w:tc>
        <w:tc>
          <w:tcPr>
            <w:tcW w:w="1947" w:type="dxa"/>
          </w:tcPr>
          <w:p w:rsidR="00FE0A03" w:rsidRDefault="00FE0A03" w:rsidP="00FC6389">
            <w:r>
              <w:t>94</w:t>
            </w:r>
          </w:p>
        </w:tc>
        <w:tc>
          <w:tcPr>
            <w:tcW w:w="2444" w:type="dxa"/>
          </w:tcPr>
          <w:p w:rsidR="00FE0A03" w:rsidRDefault="00FE0A03" w:rsidP="00FC6389">
            <w:r>
              <w:t>266</w:t>
            </w:r>
          </w:p>
        </w:tc>
      </w:tr>
      <w:tr w:rsidR="00FE0A03" w:rsidTr="00FE0A03">
        <w:tc>
          <w:tcPr>
            <w:tcW w:w="2904" w:type="dxa"/>
          </w:tcPr>
          <w:p w:rsidR="00FE0A03" w:rsidRPr="009D2C49" w:rsidRDefault="00FE0A03" w:rsidP="00FC6389">
            <w:r w:rsidRPr="009D2C49">
              <w:t>General Psychiatry</w:t>
            </w:r>
          </w:p>
        </w:tc>
        <w:tc>
          <w:tcPr>
            <w:tcW w:w="1947" w:type="dxa"/>
          </w:tcPr>
          <w:p w:rsidR="00FE0A03" w:rsidRDefault="0014335D" w:rsidP="00FC6389">
            <w:r>
              <w:t>3219</w:t>
            </w:r>
          </w:p>
        </w:tc>
        <w:tc>
          <w:tcPr>
            <w:tcW w:w="1947" w:type="dxa"/>
          </w:tcPr>
          <w:p w:rsidR="00FE0A03" w:rsidRDefault="00FE0A03" w:rsidP="00FC6389">
            <w:r>
              <w:t>1053</w:t>
            </w:r>
          </w:p>
        </w:tc>
        <w:tc>
          <w:tcPr>
            <w:tcW w:w="2444" w:type="dxa"/>
          </w:tcPr>
          <w:p w:rsidR="00FE0A03" w:rsidRDefault="00FE0A03" w:rsidP="00FC6389">
            <w:r>
              <w:t>4272</w:t>
            </w:r>
          </w:p>
        </w:tc>
      </w:tr>
      <w:tr w:rsidR="00FE0A03" w:rsidTr="00FE0A03">
        <w:tc>
          <w:tcPr>
            <w:tcW w:w="2904" w:type="dxa"/>
          </w:tcPr>
          <w:p w:rsidR="00FE0A03" w:rsidRPr="009D2C49" w:rsidRDefault="00FE0A03" w:rsidP="00FC6389">
            <w:r w:rsidRPr="009D2C49">
              <w:t>Memory Services/clinic</w:t>
            </w:r>
          </w:p>
        </w:tc>
        <w:tc>
          <w:tcPr>
            <w:tcW w:w="1947" w:type="dxa"/>
          </w:tcPr>
          <w:p w:rsidR="00FE0A03" w:rsidRDefault="0014335D" w:rsidP="00FC6389">
            <w:r>
              <w:t>3504</w:t>
            </w:r>
          </w:p>
        </w:tc>
        <w:tc>
          <w:tcPr>
            <w:tcW w:w="1947" w:type="dxa"/>
          </w:tcPr>
          <w:p w:rsidR="00FE0A03" w:rsidRDefault="00FE0A03" w:rsidP="00FC6389">
            <w:r>
              <w:t>6735</w:t>
            </w:r>
          </w:p>
        </w:tc>
        <w:tc>
          <w:tcPr>
            <w:tcW w:w="2444" w:type="dxa"/>
          </w:tcPr>
          <w:p w:rsidR="00FE0A03" w:rsidRDefault="00FE0A03" w:rsidP="00FC6389">
            <w:r>
              <w:t>10239</w:t>
            </w:r>
          </w:p>
        </w:tc>
      </w:tr>
      <w:tr w:rsidR="00FE0A03" w:rsidTr="00FE0A03">
        <w:tc>
          <w:tcPr>
            <w:tcW w:w="2904" w:type="dxa"/>
          </w:tcPr>
          <w:p w:rsidR="00FE0A03" w:rsidRPr="009D2C49" w:rsidRDefault="00FE0A03" w:rsidP="00FC6389">
            <w:r w:rsidRPr="009D2C49">
              <w:t>Older People Community Mental Health Team</w:t>
            </w:r>
          </w:p>
        </w:tc>
        <w:tc>
          <w:tcPr>
            <w:tcW w:w="1947" w:type="dxa"/>
          </w:tcPr>
          <w:p w:rsidR="00FE0A03" w:rsidRDefault="0014335D" w:rsidP="00FC6389">
            <w:r>
              <w:t>19100</w:t>
            </w:r>
          </w:p>
        </w:tc>
        <w:tc>
          <w:tcPr>
            <w:tcW w:w="1947" w:type="dxa"/>
          </w:tcPr>
          <w:p w:rsidR="00FE0A03" w:rsidRDefault="00FE0A03" w:rsidP="00FC6389">
            <w:r>
              <w:t>39835</w:t>
            </w:r>
          </w:p>
        </w:tc>
        <w:tc>
          <w:tcPr>
            <w:tcW w:w="2444" w:type="dxa"/>
          </w:tcPr>
          <w:p w:rsidR="00FE0A03" w:rsidRDefault="00FE0A03" w:rsidP="00FC6389">
            <w:r>
              <w:t>58935</w:t>
            </w:r>
          </w:p>
        </w:tc>
      </w:tr>
      <w:tr w:rsidR="00FE0A03" w:rsidTr="00FE0A03">
        <w:tc>
          <w:tcPr>
            <w:tcW w:w="2904" w:type="dxa"/>
          </w:tcPr>
          <w:p w:rsidR="00FE0A03" w:rsidRPr="009D2C49" w:rsidRDefault="00FE0A03" w:rsidP="00FC6389">
            <w:r w:rsidRPr="009D2C49">
              <w:t>Other Mental Health Service</w:t>
            </w:r>
          </w:p>
        </w:tc>
        <w:tc>
          <w:tcPr>
            <w:tcW w:w="1947" w:type="dxa"/>
          </w:tcPr>
          <w:p w:rsidR="00FE0A03" w:rsidRDefault="0014335D" w:rsidP="00FC6389">
            <w:r>
              <w:t>11046</w:t>
            </w:r>
          </w:p>
        </w:tc>
        <w:tc>
          <w:tcPr>
            <w:tcW w:w="1947" w:type="dxa"/>
          </w:tcPr>
          <w:p w:rsidR="00FE0A03" w:rsidRDefault="00FE0A03" w:rsidP="00FC6389">
            <w:r>
              <w:t>9909</w:t>
            </w:r>
          </w:p>
        </w:tc>
        <w:tc>
          <w:tcPr>
            <w:tcW w:w="2444" w:type="dxa"/>
          </w:tcPr>
          <w:p w:rsidR="00FE0A03" w:rsidRDefault="00FE0A03" w:rsidP="00FC6389">
            <w:r>
              <w:t>21315</w:t>
            </w:r>
          </w:p>
        </w:tc>
      </w:tr>
      <w:tr w:rsidR="00FE0A03" w:rsidTr="00FE0A03">
        <w:tc>
          <w:tcPr>
            <w:tcW w:w="2904" w:type="dxa"/>
          </w:tcPr>
          <w:p w:rsidR="00FE0A03" w:rsidRPr="009D2C49" w:rsidRDefault="00FE0A03" w:rsidP="00FC6389">
            <w:proofErr w:type="spellStart"/>
            <w:r w:rsidRPr="009D2C49">
              <w:t>Peri</w:t>
            </w:r>
            <w:proofErr w:type="spellEnd"/>
            <w:r w:rsidRPr="009D2C49">
              <w:t>-natal Mental Illness</w:t>
            </w:r>
          </w:p>
        </w:tc>
        <w:tc>
          <w:tcPr>
            <w:tcW w:w="1947" w:type="dxa"/>
          </w:tcPr>
          <w:p w:rsidR="00FE0A03" w:rsidRDefault="0014335D" w:rsidP="00FC6389">
            <w:r>
              <w:t>0</w:t>
            </w:r>
          </w:p>
        </w:tc>
        <w:tc>
          <w:tcPr>
            <w:tcW w:w="1947" w:type="dxa"/>
          </w:tcPr>
          <w:p w:rsidR="00FE0A03" w:rsidRDefault="00FE0A03" w:rsidP="00FC6389">
            <w:r>
              <w:t>2094</w:t>
            </w:r>
          </w:p>
        </w:tc>
        <w:tc>
          <w:tcPr>
            <w:tcW w:w="2444" w:type="dxa"/>
          </w:tcPr>
          <w:p w:rsidR="00FE0A03" w:rsidRDefault="00FE0A03" w:rsidP="00FC6389">
            <w:r>
              <w:t>2094</w:t>
            </w:r>
          </w:p>
        </w:tc>
      </w:tr>
      <w:tr w:rsidR="00FE0A03" w:rsidTr="00FE0A03">
        <w:tc>
          <w:tcPr>
            <w:tcW w:w="2904" w:type="dxa"/>
          </w:tcPr>
          <w:p w:rsidR="00FE0A03" w:rsidRPr="009D2C49" w:rsidRDefault="00FE0A03" w:rsidP="00FC6389">
            <w:r w:rsidRPr="009D2C49">
              <w:t>Personality Disorder Service</w:t>
            </w:r>
          </w:p>
        </w:tc>
        <w:tc>
          <w:tcPr>
            <w:tcW w:w="1947" w:type="dxa"/>
          </w:tcPr>
          <w:p w:rsidR="00FE0A03" w:rsidRDefault="0014335D" w:rsidP="00FC6389">
            <w:r>
              <w:t>1554</w:t>
            </w:r>
          </w:p>
        </w:tc>
        <w:tc>
          <w:tcPr>
            <w:tcW w:w="1947" w:type="dxa"/>
          </w:tcPr>
          <w:p w:rsidR="00FE0A03" w:rsidRDefault="00FE0A03" w:rsidP="00FC6389">
            <w:r>
              <w:t>7452</w:t>
            </w:r>
          </w:p>
        </w:tc>
        <w:tc>
          <w:tcPr>
            <w:tcW w:w="2444" w:type="dxa"/>
          </w:tcPr>
          <w:p w:rsidR="00FE0A03" w:rsidRDefault="00FE0A03" w:rsidP="00FC6389">
            <w:r>
              <w:t>9006</w:t>
            </w:r>
          </w:p>
        </w:tc>
      </w:tr>
      <w:tr w:rsidR="00FE0A03" w:rsidTr="00FE0A03">
        <w:tc>
          <w:tcPr>
            <w:tcW w:w="2904" w:type="dxa"/>
          </w:tcPr>
          <w:p w:rsidR="00FE0A03" w:rsidRPr="009D2C49" w:rsidRDefault="00FE0A03" w:rsidP="00FC6389">
            <w:r w:rsidRPr="009D2C49">
              <w:t xml:space="preserve">Prison Psychiatric </w:t>
            </w:r>
            <w:proofErr w:type="spellStart"/>
            <w:r w:rsidRPr="009D2C49">
              <w:t>Inreach</w:t>
            </w:r>
            <w:proofErr w:type="spellEnd"/>
            <w:r w:rsidRPr="009D2C49">
              <w:t xml:space="preserve"> System</w:t>
            </w:r>
          </w:p>
        </w:tc>
        <w:tc>
          <w:tcPr>
            <w:tcW w:w="1947" w:type="dxa"/>
          </w:tcPr>
          <w:p w:rsidR="00FE0A03" w:rsidRDefault="0014335D" w:rsidP="00FC6389">
            <w:r>
              <w:t>3030</w:t>
            </w:r>
          </w:p>
        </w:tc>
        <w:tc>
          <w:tcPr>
            <w:tcW w:w="1947" w:type="dxa"/>
          </w:tcPr>
          <w:p w:rsidR="00FE0A03" w:rsidRDefault="00FE0A03" w:rsidP="00FC6389">
            <w:r>
              <w:t>66</w:t>
            </w:r>
          </w:p>
        </w:tc>
        <w:tc>
          <w:tcPr>
            <w:tcW w:w="2444" w:type="dxa"/>
          </w:tcPr>
          <w:p w:rsidR="00FE0A03" w:rsidRDefault="00FE0A03" w:rsidP="00FC6389">
            <w:r>
              <w:t>3096</w:t>
            </w:r>
          </w:p>
        </w:tc>
      </w:tr>
      <w:tr w:rsidR="00FE0A03" w:rsidTr="00FE0A03">
        <w:tc>
          <w:tcPr>
            <w:tcW w:w="2904" w:type="dxa"/>
          </w:tcPr>
          <w:p w:rsidR="00FE0A03" w:rsidRPr="009D2C49" w:rsidRDefault="00FE0A03" w:rsidP="00FC6389">
            <w:r w:rsidRPr="009D2C49">
              <w:t>Psychiatric Liaison</w:t>
            </w:r>
          </w:p>
        </w:tc>
        <w:tc>
          <w:tcPr>
            <w:tcW w:w="1947" w:type="dxa"/>
          </w:tcPr>
          <w:p w:rsidR="00FE0A03" w:rsidRDefault="0014335D" w:rsidP="00FC6389">
            <w:r>
              <w:t>7766</w:t>
            </w:r>
          </w:p>
        </w:tc>
        <w:tc>
          <w:tcPr>
            <w:tcW w:w="1947" w:type="dxa"/>
          </w:tcPr>
          <w:p w:rsidR="00FE0A03" w:rsidRDefault="00FE0A03" w:rsidP="00FC6389">
            <w:r>
              <w:t>13621</w:t>
            </w:r>
          </w:p>
        </w:tc>
        <w:tc>
          <w:tcPr>
            <w:tcW w:w="2444" w:type="dxa"/>
          </w:tcPr>
          <w:p w:rsidR="00FE0A03" w:rsidRDefault="00FE0A03" w:rsidP="00FC6389">
            <w:r>
              <w:t>2138</w:t>
            </w:r>
            <w:r w:rsidR="008919F5">
              <w:t>7</w:t>
            </w:r>
          </w:p>
        </w:tc>
      </w:tr>
      <w:tr w:rsidR="00FE0A03" w:rsidTr="00FE0A03">
        <w:tc>
          <w:tcPr>
            <w:tcW w:w="2904" w:type="dxa"/>
          </w:tcPr>
          <w:p w:rsidR="00FE0A03" w:rsidRPr="009D2C49" w:rsidRDefault="00FE0A03" w:rsidP="00FC6389">
            <w:r w:rsidRPr="009D2C49">
              <w:t>Psychological Therapy Service (non-IAPT)</w:t>
            </w:r>
          </w:p>
        </w:tc>
        <w:tc>
          <w:tcPr>
            <w:tcW w:w="1947" w:type="dxa"/>
          </w:tcPr>
          <w:p w:rsidR="00FE0A03" w:rsidRDefault="0014335D" w:rsidP="00FC6389">
            <w:r>
              <w:t>10243</w:t>
            </w:r>
          </w:p>
        </w:tc>
        <w:tc>
          <w:tcPr>
            <w:tcW w:w="1947" w:type="dxa"/>
          </w:tcPr>
          <w:p w:rsidR="00FE0A03" w:rsidRDefault="00FE0A03" w:rsidP="00FC6389">
            <w:r>
              <w:t>17895</w:t>
            </w:r>
          </w:p>
        </w:tc>
        <w:tc>
          <w:tcPr>
            <w:tcW w:w="2444" w:type="dxa"/>
          </w:tcPr>
          <w:p w:rsidR="00FE0A03" w:rsidRDefault="00FE0A03" w:rsidP="00FC6389">
            <w:r>
              <w:t>28138</w:t>
            </w:r>
          </w:p>
        </w:tc>
      </w:tr>
      <w:tr w:rsidR="00FE0A03" w:rsidTr="00FE0A03">
        <w:tc>
          <w:tcPr>
            <w:tcW w:w="2904" w:type="dxa"/>
          </w:tcPr>
          <w:p w:rsidR="00FE0A03" w:rsidRPr="009D2C49" w:rsidRDefault="00FE0A03" w:rsidP="00FC6389">
            <w:r w:rsidRPr="009D2C49">
              <w:t>Rehabilitation and Recovery Team</w:t>
            </w:r>
          </w:p>
        </w:tc>
        <w:tc>
          <w:tcPr>
            <w:tcW w:w="1947" w:type="dxa"/>
          </w:tcPr>
          <w:p w:rsidR="00FE0A03" w:rsidRDefault="00B862B2" w:rsidP="00FC6389">
            <w:r>
              <w:t>426</w:t>
            </w:r>
          </w:p>
        </w:tc>
        <w:tc>
          <w:tcPr>
            <w:tcW w:w="1947" w:type="dxa"/>
          </w:tcPr>
          <w:p w:rsidR="00FE0A03" w:rsidRDefault="00FE0A03" w:rsidP="00FC6389">
            <w:r>
              <w:t>199</w:t>
            </w:r>
          </w:p>
        </w:tc>
        <w:tc>
          <w:tcPr>
            <w:tcW w:w="2444" w:type="dxa"/>
          </w:tcPr>
          <w:p w:rsidR="00FE0A03" w:rsidRDefault="00FE0A03" w:rsidP="00FC6389">
            <w:r>
              <w:t>625</w:t>
            </w:r>
          </w:p>
        </w:tc>
      </w:tr>
      <w:tr w:rsidR="00FE0A03" w:rsidTr="00FE0A03">
        <w:tc>
          <w:tcPr>
            <w:tcW w:w="2904" w:type="dxa"/>
          </w:tcPr>
          <w:p w:rsidR="00FE0A03" w:rsidRPr="009D2C49" w:rsidRDefault="00FE0A03" w:rsidP="00FC6389">
            <w:r w:rsidRPr="009D2C49">
              <w:t>Young Onset Dementia</w:t>
            </w:r>
          </w:p>
        </w:tc>
        <w:tc>
          <w:tcPr>
            <w:tcW w:w="1947" w:type="dxa"/>
          </w:tcPr>
          <w:p w:rsidR="00FE0A03" w:rsidRDefault="00B862B2" w:rsidP="00FC6389">
            <w:r>
              <w:t>637</w:t>
            </w:r>
          </w:p>
        </w:tc>
        <w:tc>
          <w:tcPr>
            <w:tcW w:w="1947" w:type="dxa"/>
          </w:tcPr>
          <w:p w:rsidR="00FE0A03" w:rsidRDefault="00FE0A03" w:rsidP="00FC6389">
            <w:r>
              <w:t>575</w:t>
            </w:r>
          </w:p>
        </w:tc>
        <w:tc>
          <w:tcPr>
            <w:tcW w:w="2444" w:type="dxa"/>
          </w:tcPr>
          <w:p w:rsidR="00FE0A03" w:rsidRDefault="00FE0A03" w:rsidP="00FC6389">
            <w:r>
              <w:t>1212</w:t>
            </w:r>
          </w:p>
        </w:tc>
      </w:tr>
      <w:tr w:rsidR="00FE0A03" w:rsidTr="00FE0A03">
        <w:tc>
          <w:tcPr>
            <w:tcW w:w="2904" w:type="dxa"/>
          </w:tcPr>
          <w:p w:rsidR="00FE0A03" w:rsidRPr="009D2C49" w:rsidRDefault="00FE0A03" w:rsidP="00FC6389">
            <w:r w:rsidRPr="009D2C49">
              <w:t>Not Recorded</w:t>
            </w:r>
          </w:p>
        </w:tc>
        <w:tc>
          <w:tcPr>
            <w:tcW w:w="1947" w:type="dxa"/>
          </w:tcPr>
          <w:p w:rsidR="00FE0A03" w:rsidRDefault="00B862B2" w:rsidP="00FC6389">
            <w:r>
              <w:t>28</w:t>
            </w:r>
          </w:p>
        </w:tc>
        <w:tc>
          <w:tcPr>
            <w:tcW w:w="1947" w:type="dxa"/>
          </w:tcPr>
          <w:p w:rsidR="00FE0A03" w:rsidRDefault="00FE0A03" w:rsidP="00FC6389">
            <w:r>
              <w:t>44</w:t>
            </w:r>
          </w:p>
        </w:tc>
        <w:tc>
          <w:tcPr>
            <w:tcW w:w="2444" w:type="dxa"/>
          </w:tcPr>
          <w:p w:rsidR="00FE0A03" w:rsidRDefault="00FE0A03" w:rsidP="00FC6389">
            <w:r>
              <w:t>72</w:t>
            </w:r>
          </w:p>
        </w:tc>
      </w:tr>
      <w:tr w:rsidR="00FE0A03" w:rsidTr="00FE0A03">
        <w:tc>
          <w:tcPr>
            <w:tcW w:w="2904" w:type="dxa"/>
          </w:tcPr>
          <w:p w:rsidR="00FE0A03" w:rsidRPr="009D2C49" w:rsidRDefault="00FE0A03" w:rsidP="00FC6389">
            <w:pPr>
              <w:rPr>
                <w:b/>
              </w:rPr>
            </w:pPr>
            <w:r w:rsidRPr="009D2C49">
              <w:rPr>
                <w:b/>
              </w:rPr>
              <w:t>Total</w:t>
            </w:r>
          </w:p>
        </w:tc>
        <w:tc>
          <w:tcPr>
            <w:tcW w:w="1947" w:type="dxa"/>
          </w:tcPr>
          <w:p w:rsidR="00FE0A03" w:rsidRDefault="00B862B2" w:rsidP="00FC6389">
            <w:r>
              <w:t>132548</w:t>
            </w:r>
          </w:p>
        </w:tc>
        <w:tc>
          <w:tcPr>
            <w:tcW w:w="1947" w:type="dxa"/>
          </w:tcPr>
          <w:p w:rsidR="00FE0A03" w:rsidRDefault="00306698" w:rsidP="00FC6389">
            <w:r>
              <w:t>187114</w:t>
            </w:r>
          </w:p>
        </w:tc>
        <w:tc>
          <w:tcPr>
            <w:tcW w:w="2444" w:type="dxa"/>
          </w:tcPr>
          <w:p w:rsidR="00FE0A03" w:rsidRDefault="00FE0A03" w:rsidP="00FC6389">
            <w:r>
              <w:t>31966</w:t>
            </w:r>
            <w:r w:rsidR="008919F5">
              <w:t>2</w:t>
            </w:r>
          </w:p>
        </w:tc>
      </w:tr>
    </w:tbl>
    <w:p w:rsidR="00FC6389" w:rsidRDefault="00D67B82" w:rsidP="00FE0A03">
      <w:pPr>
        <w:pStyle w:val="Heading2"/>
      </w:pPr>
      <w:bookmarkStart w:id="130" w:name="_Toc350246027"/>
      <w:r>
        <w:t>Appendix (</w:t>
      </w:r>
      <w:r w:rsidR="00B306AA">
        <w:t>J</w:t>
      </w:r>
      <w:r w:rsidR="00FE0A03">
        <w:t>)</w:t>
      </w:r>
      <w:r w:rsidR="003B37D5">
        <w:t>: Contacts by ethnicity</w:t>
      </w:r>
      <w:bookmarkEnd w:id="130"/>
    </w:p>
    <w:p w:rsidR="006E0D1A" w:rsidRPr="006E0D1A" w:rsidRDefault="00310EEC" w:rsidP="006E0D1A">
      <w:r>
        <w:t xml:space="preserve">(See </w:t>
      </w:r>
      <w:r w:rsidR="00656351">
        <w:fldChar w:fldCharType="begin"/>
      </w:r>
      <w:r>
        <w:instrText xml:space="preserve"> REF _Ref346186792 \h </w:instrText>
      </w:r>
      <w:r w:rsidR="00656351">
        <w:fldChar w:fldCharType="separate"/>
      </w:r>
      <w:r w:rsidR="00AE1E9A">
        <w:t xml:space="preserve">Figure </w:t>
      </w:r>
      <w:r w:rsidR="00AE1E9A">
        <w:rPr>
          <w:noProof/>
        </w:rPr>
        <w:t>15</w:t>
      </w:r>
      <w:r w:rsidR="00656351">
        <w:fldChar w:fldCharType="end"/>
      </w:r>
      <w:r>
        <w:t xml:space="preserve">, page </w:t>
      </w:r>
      <w:r w:rsidR="00656351">
        <w:fldChar w:fldCharType="begin"/>
      </w:r>
      <w:r>
        <w:instrText xml:space="preserve"> PAGEREF _Ref346186794 \h </w:instrText>
      </w:r>
      <w:r w:rsidR="00656351">
        <w:fldChar w:fldCharType="separate"/>
      </w:r>
      <w:r w:rsidR="00AE1E9A">
        <w:rPr>
          <w:noProof/>
        </w:rPr>
        <w:t>15</w:t>
      </w:r>
      <w:r w:rsidR="00656351">
        <w:fldChar w:fldCharType="end"/>
      </w:r>
      <w:r>
        <w:t>)</w:t>
      </w:r>
    </w:p>
    <w:tbl>
      <w:tblPr>
        <w:tblStyle w:val="TableGrid"/>
        <w:tblW w:w="0" w:type="auto"/>
        <w:tblLook w:val="04A0"/>
      </w:tblPr>
      <w:tblGrid>
        <w:gridCol w:w="1384"/>
        <w:gridCol w:w="2835"/>
        <w:gridCol w:w="1559"/>
        <w:gridCol w:w="1615"/>
        <w:gridCol w:w="1849"/>
      </w:tblGrid>
      <w:tr w:rsidR="00067853" w:rsidTr="007F700F">
        <w:tc>
          <w:tcPr>
            <w:tcW w:w="1384" w:type="dxa"/>
            <w:tcBorders>
              <w:top w:val="nil"/>
              <w:left w:val="nil"/>
              <w:right w:val="nil"/>
            </w:tcBorders>
          </w:tcPr>
          <w:p w:rsidR="00067853" w:rsidRDefault="00067853" w:rsidP="00067853"/>
        </w:tc>
        <w:tc>
          <w:tcPr>
            <w:tcW w:w="2835" w:type="dxa"/>
            <w:tcBorders>
              <w:top w:val="nil"/>
              <w:left w:val="nil"/>
            </w:tcBorders>
          </w:tcPr>
          <w:p w:rsidR="00067853" w:rsidRPr="006E0D1A" w:rsidRDefault="00067853" w:rsidP="00067853">
            <w:pPr>
              <w:rPr>
                <w:b/>
              </w:rPr>
            </w:pPr>
          </w:p>
        </w:tc>
        <w:tc>
          <w:tcPr>
            <w:tcW w:w="1559" w:type="dxa"/>
            <w:tcBorders>
              <w:top w:val="single" w:sz="4" w:space="0" w:color="000000" w:themeColor="text1"/>
            </w:tcBorders>
          </w:tcPr>
          <w:p w:rsidR="00067853" w:rsidRPr="006E0D1A" w:rsidRDefault="00067853" w:rsidP="00067853">
            <w:pPr>
              <w:rPr>
                <w:b/>
              </w:rPr>
            </w:pPr>
            <w:r w:rsidRPr="006E0D1A">
              <w:rPr>
                <w:b/>
              </w:rPr>
              <w:t>Number of contacts</w:t>
            </w:r>
          </w:p>
        </w:tc>
        <w:tc>
          <w:tcPr>
            <w:tcW w:w="1615" w:type="dxa"/>
            <w:tcBorders>
              <w:top w:val="single" w:sz="4" w:space="0" w:color="000000" w:themeColor="text1"/>
            </w:tcBorders>
          </w:tcPr>
          <w:p w:rsidR="00067853" w:rsidRPr="006E0D1A" w:rsidRDefault="00067853" w:rsidP="00067853">
            <w:pPr>
              <w:rPr>
                <w:b/>
              </w:rPr>
            </w:pPr>
            <w:r w:rsidRPr="006E0D1A">
              <w:rPr>
                <w:b/>
              </w:rPr>
              <w:t>Number of service users</w:t>
            </w:r>
          </w:p>
        </w:tc>
        <w:tc>
          <w:tcPr>
            <w:tcW w:w="1849" w:type="dxa"/>
          </w:tcPr>
          <w:p w:rsidR="00067853" w:rsidRPr="006E0D1A" w:rsidRDefault="00067853" w:rsidP="00067853">
            <w:pPr>
              <w:rPr>
                <w:b/>
              </w:rPr>
            </w:pPr>
            <w:r w:rsidRPr="006E0D1A">
              <w:rPr>
                <w:b/>
              </w:rPr>
              <w:t>Average contacts per service user</w:t>
            </w:r>
          </w:p>
        </w:tc>
      </w:tr>
      <w:tr w:rsidR="006E0D1A" w:rsidTr="007F700F">
        <w:tc>
          <w:tcPr>
            <w:tcW w:w="1384" w:type="dxa"/>
            <w:vMerge w:val="restart"/>
          </w:tcPr>
          <w:p w:rsidR="006E0D1A" w:rsidRPr="006E0D1A" w:rsidRDefault="006E0D1A" w:rsidP="00067853">
            <w:pPr>
              <w:rPr>
                <w:b/>
              </w:rPr>
            </w:pPr>
            <w:r w:rsidRPr="006E0D1A">
              <w:rPr>
                <w:b/>
              </w:rPr>
              <w:t>Asian/Asian British</w:t>
            </w:r>
          </w:p>
        </w:tc>
        <w:tc>
          <w:tcPr>
            <w:tcW w:w="2835" w:type="dxa"/>
          </w:tcPr>
          <w:p w:rsidR="006E0D1A" w:rsidRPr="006E0D1A" w:rsidRDefault="006E0D1A" w:rsidP="00067853">
            <w:pPr>
              <w:rPr>
                <w:b/>
              </w:rPr>
            </w:pPr>
            <w:r w:rsidRPr="006E0D1A">
              <w:rPr>
                <w:b/>
              </w:rPr>
              <w:t>Bangladeshi</w:t>
            </w:r>
          </w:p>
        </w:tc>
        <w:tc>
          <w:tcPr>
            <w:tcW w:w="1559" w:type="dxa"/>
          </w:tcPr>
          <w:p w:rsidR="006E0D1A" w:rsidRDefault="006E0D1A" w:rsidP="00067853">
            <w:r>
              <w:t>720</w:t>
            </w:r>
          </w:p>
        </w:tc>
        <w:tc>
          <w:tcPr>
            <w:tcW w:w="1615" w:type="dxa"/>
          </w:tcPr>
          <w:p w:rsidR="006E0D1A" w:rsidRDefault="006E0D1A" w:rsidP="00067853">
            <w:r>
              <w:t>44</w:t>
            </w:r>
          </w:p>
        </w:tc>
        <w:tc>
          <w:tcPr>
            <w:tcW w:w="1849" w:type="dxa"/>
          </w:tcPr>
          <w:p w:rsidR="006E0D1A" w:rsidRDefault="006E0D1A" w:rsidP="00067853">
            <w:r>
              <w:t>16.36</w:t>
            </w:r>
          </w:p>
        </w:tc>
      </w:tr>
      <w:tr w:rsidR="006E0D1A" w:rsidTr="007F700F">
        <w:tc>
          <w:tcPr>
            <w:tcW w:w="1384" w:type="dxa"/>
            <w:vMerge/>
          </w:tcPr>
          <w:p w:rsidR="006E0D1A" w:rsidRPr="006E0D1A" w:rsidRDefault="006E0D1A" w:rsidP="00067853">
            <w:pPr>
              <w:rPr>
                <w:b/>
              </w:rPr>
            </w:pPr>
          </w:p>
        </w:tc>
        <w:tc>
          <w:tcPr>
            <w:tcW w:w="2835" w:type="dxa"/>
          </w:tcPr>
          <w:p w:rsidR="006E0D1A" w:rsidRPr="006E0D1A" w:rsidRDefault="006E0D1A" w:rsidP="00067853">
            <w:pPr>
              <w:rPr>
                <w:b/>
              </w:rPr>
            </w:pPr>
            <w:r w:rsidRPr="006E0D1A">
              <w:rPr>
                <w:b/>
              </w:rPr>
              <w:t>Indian</w:t>
            </w:r>
          </w:p>
        </w:tc>
        <w:tc>
          <w:tcPr>
            <w:tcW w:w="1559" w:type="dxa"/>
          </w:tcPr>
          <w:p w:rsidR="006E0D1A" w:rsidRDefault="006E0D1A" w:rsidP="00067853">
            <w:r>
              <w:t>4040</w:t>
            </w:r>
          </w:p>
        </w:tc>
        <w:tc>
          <w:tcPr>
            <w:tcW w:w="1615" w:type="dxa"/>
          </w:tcPr>
          <w:p w:rsidR="006E0D1A" w:rsidRDefault="006E0D1A" w:rsidP="00067853">
            <w:r>
              <w:t>281</w:t>
            </w:r>
          </w:p>
        </w:tc>
        <w:tc>
          <w:tcPr>
            <w:tcW w:w="1849" w:type="dxa"/>
          </w:tcPr>
          <w:p w:rsidR="006E0D1A" w:rsidRDefault="006E0D1A" w:rsidP="00067853">
            <w:r>
              <w:t>14.38</w:t>
            </w:r>
          </w:p>
        </w:tc>
      </w:tr>
      <w:tr w:rsidR="006E0D1A" w:rsidTr="007F700F">
        <w:tc>
          <w:tcPr>
            <w:tcW w:w="1384" w:type="dxa"/>
            <w:vMerge/>
          </w:tcPr>
          <w:p w:rsidR="006E0D1A" w:rsidRPr="006E0D1A" w:rsidRDefault="006E0D1A" w:rsidP="00067853">
            <w:pPr>
              <w:rPr>
                <w:b/>
              </w:rPr>
            </w:pPr>
          </w:p>
        </w:tc>
        <w:tc>
          <w:tcPr>
            <w:tcW w:w="2835" w:type="dxa"/>
          </w:tcPr>
          <w:p w:rsidR="006E0D1A" w:rsidRPr="006E0D1A" w:rsidRDefault="006E0D1A" w:rsidP="00067853">
            <w:pPr>
              <w:rPr>
                <w:b/>
              </w:rPr>
            </w:pPr>
            <w:r w:rsidRPr="006E0D1A">
              <w:rPr>
                <w:b/>
              </w:rPr>
              <w:t>Other</w:t>
            </w:r>
          </w:p>
        </w:tc>
        <w:tc>
          <w:tcPr>
            <w:tcW w:w="1559" w:type="dxa"/>
          </w:tcPr>
          <w:p w:rsidR="006E0D1A" w:rsidRDefault="006E0D1A" w:rsidP="00067853">
            <w:r>
              <w:t>3381</w:t>
            </w:r>
          </w:p>
        </w:tc>
        <w:tc>
          <w:tcPr>
            <w:tcW w:w="1615" w:type="dxa"/>
          </w:tcPr>
          <w:p w:rsidR="006E0D1A" w:rsidRDefault="006E0D1A" w:rsidP="00067853">
            <w:r>
              <w:t>245</w:t>
            </w:r>
          </w:p>
        </w:tc>
        <w:tc>
          <w:tcPr>
            <w:tcW w:w="1849" w:type="dxa"/>
          </w:tcPr>
          <w:p w:rsidR="006E0D1A" w:rsidRDefault="006E0D1A" w:rsidP="00067853">
            <w:r>
              <w:t>13.80</w:t>
            </w:r>
          </w:p>
        </w:tc>
      </w:tr>
      <w:tr w:rsidR="006E0D1A" w:rsidTr="007F700F">
        <w:tc>
          <w:tcPr>
            <w:tcW w:w="1384" w:type="dxa"/>
            <w:vMerge/>
          </w:tcPr>
          <w:p w:rsidR="006E0D1A" w:rsidRPr="006E0D1A" w:rsidRDefault="006E0D1A" w:rsidP="00067853">
            <w:pPr>
              <w:rPr>
                <w:b/>
              </w:rPr>
            </w:pPr>
          </w:p>
        </w:tc>
        <w:tc>
          <w:tcPr>
            <w:tcW w:w="2835" w:type="dxa"/>
          </w:tcPr>
          <w:p w:rsidR="006E0D1A" w:rsidRPr="006E0D1A" w:rsidRDefault="006E0D1A" w:rsidP="00067853">
            <w:pPr>
              <w:rPr>
                <w:b/>
              </w:rPr>
            </w:pPr>
            <w:r w:rsidRPr="006E0D1A">
              <w:rPr>
                <w:b/>
              </w:rPr>
              <w:t>Pakistani</w:t>
            </w:r>
          </w:p>
        </w:tc>
        <w:tc>
          <w:tcPr>
            <w:tcW w:w="1559" w:type="dxa"/>
          </w:tcPr>
          <w:p w:rsidR="006E0D1A" w:rsidRDefault="006E0D1A" w:rsidP="00067853">
            <w:r>
              <w:t>5800</w:t>
            </w:r>
          </w:p>
        </w:tc>
        <w:tc>
          <w:tcPr>
            <w:tcW w:w="1615" w:type="dxa"/>
          </w:tcPr>
          <w:p w:rsidR="006E0D1A" w:rsidRDefault="006E0D1A" w:rsidP="00067853">
            <w:r>
              <w:t>399</w:t>
            </w:r>
          </w:p>
        </w:tc>
        <w:tc>
          <w:tcPr>
            <w:tcW w:w="1849" w:type="dxa"/>
          </w:tcPr>
          <w:p w:rsidR="006E0D1A" w:rsidRDefault="006E0D1A" w:rsidP="00067853">
            <w:r>
              <w:t>14.54</w:t>
            </w:r>
          </w:p>
        </w:tc>
      </w:tr>
      <w:tr w:rsidR="006E0D1A" w:rsidTr="007F700F">
        <w:tc>
          <w:tcPr>
            <w:tcW w:w="1384" w:type="dxa"/>
            <w:vMerge w:val="restart"/>
          </w:tcPr>
          <w:p w:rsidR="006E0D1A" w:rsidRPr="006E0D1A" w:rsidRDefault="006E0D1A" w:rsidP="00067853">
            <w:pPr>
              <w:rPr>
                <w:b/>
              </w:rPr>
            </w:pPr>
            <w:r w:rsidRPr="006E0D1A">
              <w:rPr>
                <w:b/>
              </w:rPr>
              <w:t>Black/Black British</w:t>
            </w:r>
          </w:p>
        </w:tc>
        <w:tc>
          <w:tcPr>
            <w:tcW w:w="2835" w:type="dxa"/>
          </w:tcPr>
          <w:p w:rsidR="006E0D1A" w:rsidRPr="006E0D1A" w:rsidRDefault="006E0D1A" w:rsidP="00067853">
            <w:pPr>
              <w:rPr>
                <w:b/>
              </w:rPr>
            </w:pPr>
            <w:r w:rsidRPr="006E0D1A">
              <w:rPr>
                <w:b/>
              </w:rPr>
              <w:t>African</w:t>
            </w:r>
          </w:p>
        </w:tc>
        <w:tc>
          <w:tcPr>
            <w:tcW w:w="1559" w:type="dxa"/>
          </w:tcPr>
          <w:p w:rsidR="006E0D1A" w:rsidRDefault="006E0D1A" w:rsidP="00067853">
            <w:r>
              <w:t>3913</w:t>
            </w:r>
          </w:p>
        </w:tc>
        <w:tc>
          <w:tcPr>
            <w:tcW w:w="1615" w:type="dxa"/>
          </w:tcPr>
          <w:p w:rsidR="006E0D1A" w:rsidRDefault="006E0D1A" w:rsidP="00067853">
            <w:r>
              <w:t>233</w:t>
            </w:r>
          </w:p>
        </w:tc>
        <w:tc>
          <w:tcPr>
            <w:tcW w:w="1849" w:type="dxa"/>
          </w:tcPr>
          <w:p w:rsidR="006E0D1A" w:rsidRDefault="006E0D1A" w:rsidP="00067853">
            <w:r>
              <w:t>16.79</w:t>
            </w:r>
          </w:p>
        </w:tc>
      </w:tr>
      <w:tr w:rsidR="006E0D1A" w:rsidTr="007F700F">
        <w:tc>
          <w:tcPr>
            <w:tcW w:w="1384" w:type="dxa"/>
            <w:vMerge/>
          </w:tcPr>
          <w:p w:rsidR="006E0D1A" w:rsidRPr="006E0D1A" w:rsidRDefault="006E0D1A" w:rsidP="00067853">
            <w:pPr>
              <w:rPr>
                <w:b/>
              </w:rPr>
            </w:pPr>
          </w:p>
        </w:tc>
        <w:tc>
          <w:tcPr>
            <w:tcW w:w="2835" w:type="dxa"/>
          </w:tcPr>
          <w:p w:rsidR="006E0D1A" w:rsidRPr="006E0D1A" w:rsidRDefault="006E0D1A" w:rsidP="00067853">
            <w:pPr>
              <w:rPr>
                <w:b/>
              </w:rPr>
            </w:pPr>
            <w:r w:rsidRPr="006E0D1A">
              <w:rPr>
                <w:b/>
              </w:rPr>
              <w:t>Caribbean</w:t>
            </w:r>
          </w:p>
        </w:tc>
        <w:tc>
          <w:tcPr>
            <w:tcW w:w="1559" w:type="dxa"/>
          </w:tcPr>
          <w:p w:rsidR="006E0D1A" w:rsidRDefault="006E0D1A" w:rsidP="00067853">
            <w:r>
              <w:t>6343</w:t>
            </w:r>
          </w:p>
        </w:tc>
        <w:tc>
          <w:tcPr>
            <w:tcW w:w="1615" w:type="dxa"/>
          </w:tcPr>
          <w:p w:rsidR="006E0D1A" w:rsidRDefault="006E0D1A" w:rsidP="00067853">
            <w:r>
              <w:t>303</w:t>
            </w:r>
          </w:p>
        </w:tc>
        <w:tc>
          <w:tcPr>
            <w:tcW w:w="1849" w:type="dxa"/>
          </w:tcPr>
          <w:p w:rsidR="006E0D1A" w:rsidRDefault="006E0D1A" w:rsidP="00067853">
            <w:r>
              <w:t>20.93</w:t>
            </w:r>
          </w:p>
        </w:tc>
      </w:tr>
      <w:tr w:rsidR="006E0D1A" w:rsidTr="007F700F">
        <w:tc>
          <w:tcPr>
            <w:tcW w:w="1384" w:type="dxa"/>
            <w:vMerge/>
          </w:tcPr>
          <w:p w:rsidR="006E0D1A" w:rsidRPr="006E0D1A" w:rsidRDefault="006E0D1A" w:rsidP="00067853">
            <w:pPr>
              <w:rPr>
                <w:b/>
              </w:rPr>
            </w:pPr>
          </w:p>
        </w:tc>
        <w:tc>
          <w:tcPr>
            <w:tcW w:w="2835" w:type="dxa"/>
          </w:tcPr>
          <w:p w:rsidR="006E0D1A" w:rsidRPr="006E0D1A" w:rsidRDefault="006E0D1A" w:rsidP="00067853">
            <w:pPr>
              <w:rPr>
                <w:b/>
              </w:rPr>
            </w:pPr>
            <w:r w:rsidRPr="006E0D1A">
              <w:rPr>
                <w:b/>
              </w:rPr>
              <w:t>Other</w:t>
            </w:r>
          </w:p>
        </w:tc>
        <w:tc>
          <w:tcPr>
            <w:tcW w:w="1559" w:type="dxa"/>
          </w:tcPr>
          <w:p w:rsidR="006E0D1A" w:rsidRDefault="006E0D1A" w:rsidP="00067853">
            <w:r>
              <w:t>1670</w:t>
            </w:r>
          </w:p>
        </w:tc>
        <w:tc>
          <w:tcPr>
            <w:tcW w:w="1615" w:type="dxa"/>
          </w:tcPr>
          <w:p w:rsidR="006E0D1A" w:rsidRDefault="006E0D1A" w:rsidP="00067853">
            <w:r>
              <w:t>72</w:t>
            </w:r>
          </w:p>
        </w:tc>
        <w:tc>
          <w:tcPr>
            <w:tcW w:w="1849" w:type="dxa"/>
          </w:tcPr>
          <w:p w:rsidR="006E0D1A" w:rsidRDefault="006E0D1A" w:rsidP="00067853">
            <w:r>
              <w:t>23.19</w:t>
            </w:r>
          </w:p>
        </w:tc>
      </w:tr>
      <w:tr w:rsidR="006E0D1A" w:rsidTr="007F700F">
        <w:tc>
          <w:tcPr>
            <w:tcW w:w="1384" w:type="dxa"/>
            <w:vMerge w:val="restart"/>
          </w:tcPr>
          <w:p w:rsidR="006E0D1A" w:rsidRPr="006E0D1A" w:rsidRDefault="006E0D1A" w:rsidP="00067853">
            <w:pPr>
              <w:rPr>
                <w:b/>
              </w:rPr>
            </w:pPr>
            <w:r w:rsidRPr="006E0D1A">
              <w:rPr>
                <w:b/>
              </w:rPr>
              <w:t>Mixed</w:t>
            </w:r>
          </w:p>
        </w:tc>
        <w:tc>
          <w:tcPr>
            <w:tcW w:w="2835" w:type="dxa"/>
          </w:tcPr>
          <w:p w:rsidR="006E0D1A" w:rsidRPr="006E0D1A" w:rsidRDefault="006E0D1A" w:rsidP="00067853">
            <w:pPr>
              <w:rPr>
                <w:b/>
              </w:rPr>
            </w:pPr>
            <w:r w:rsidRPr="006E0D1A">
              <w:rPr>
                <w:b/>
              </w:rPr>
              <w:t>Other</w:t>
            </w:r>
          </w:p>
        </w:tc>
        <w:tc>
          <w:tcPr>
            <w:tcW w:w="1559" w:type="dxa"/>
          </w:tcPr>
          <w:p w:rsidR="006E0D1A" w:rsidRDefault="006E0D1A" w:rsidP="00067853">
            <w:r>
              <w:t>1828</w:t>
            </w:r>
          </w:p>
        </w:tc>
        <w:tc>
          <w:tcPr>
            <w:tcW w:w="1615" w:type="dxa"/>
          </w:tcPr>
          <w:p w:rsidR="006E0D1A" w:rsidRDefault="006E0D1A" w:rsidP="00067853">
            <w:r>
              <w:t>85</w:t>
            </w:r>
          </w:p>
        </w:tc>
        <w:tc>
          <w:tcPr>
            <w:tcW w:w="1849" w:type="dxa"/>
          </w:tcPr>
          <w:p w:rsidR="006E0D1A" w:rsidRDefault="006E0D1A" w:rsidP="00067853">
            <w:r>
              <w:t>21.51</w:t>
            </w:r>
          </w:p>
        </w:tc>
      </w:tr>
      <w:tr w:rsidR="006E0D1A" w:rsidTr="007F700F">
        <w:tc>
          <w:tcPr>
            <w:tcW w:w="1384" w:type="dxa"/>
            <w:vMerge/>
          </w:tcPr>
          <w:p w:rsidR="006E0D1A" w:rsidRPr="006E0D1A" w:rsidRDefault="006E0D1A" w:rsidP="00067853">
            <w:pPr>
              <w:rPr>
                <w:b/>
              </w:rPr>
            </w:pPr>
          </w:p>
        </w:tc>
        <w:tc>
          <w:tcPr>
            <w:tcW w:w="2835" w:type="dxa"/>
          </w:tcPr>
          <w:p w:rsidR="006E0D1A" w:rsidRPr="006E0D1A" w:rsidRDefault="006E0D1A" w:rsidP="00067853">
            <w:pPr>
              <w:rPr>
                <w:b/>
              </w:rPr>
            </w:pPr>
            <w:r w:rsidRPr="006E0D1A">
              <w:rPr>
                <w:b/>
              </w:rPr>
              <w:t>White and Asian</w:t>
            </w:r>
          </w:p>
        </w:tc>
        <w:tc>
          <w:tcPr>
            <w:tcW w:w="1559" w:type="dxa"/>
          </w:tcPr>
          <w:p w:rsidR="006E0D1A" w:rsidRDefault="006E0D1A" w:rsidP="00067853">
            <w:r>
              <w:t>931</w:t>
            </w:r>
          </w:p>
        </w:tc>
        <w:tc>
          <w:tcPr>
            <w:tcW w:w="1615" w:type="dxa"/>
          </w:tcPr>
          <w:p w:rsidR="006E0D1A" w:rsidRDefault="006E0D1A" w:rsidP="00067853">
            <w:r>
              <w:t>48</w:t>
            </w:r>
          </w:p>
        </w:tc>
        <w:tc>
          <w:tcPr>
            <w:tcW w:w="1849" w:type="dxa"/>
          </w:tcPr>
          <w:p w:rsidR="006E0D1A" w:rsidRDefault="006E0D1A" w:rsidP="00067853">
            <w:r>
              <w:t>19.40</w:t>
            </w:r>
          </w:p>
        </w:tc>
      </w:tr>
      <w:tr w:rsidR="006E0D1A" w:rsidTr="007F700F">
        <w:tc>
          <w:tcPr>
            <w:tcW w:w="1384" w:type="dxa"/>
            <w:vMerge/>
          </w:tcPr>
          <w:p w:rsidR="006E0D1A" w:rsidRPr="006E0D1A" w:rsidRDefault="006E0D1A" w:rsidP="00067853">
            <w:pPr>
              <w:rPr>
                <w:b/>
              </w:rPr>
            </w:pPr>
          </w:p>
        </w:tc>
        <w:tc>
          <w:tcPr>
            <w:tcW w:w="2835" w:type="dxa"/>
          </w:tcPr>
          <w:p w:rsidR="006E0D1A" w:rsidRPr="006E0D1A" w:rsidRDefault="006E0D1A" w:rsidP="00067853">
            <w:pPr>
              <w:rPr>
                <w:b/>
              </w:rPr>
            </w:pPr>
            <w:r w:rsidRPr="006E0D1A">
              <w:rPr>
                <w:b/>
              </w:rPr>
              <w:t>White and Black African</w:t>
            </w:r>
          </w:p>
        </w:tc>
        <w:tc>
          <w:tcPr>
            <w:tcW w:w="1559" w:type="dxa"/>
          </w:tcPr>
          <w:p w:rsidR="006E0D1A" w:rsidRDefault="006E0D1A" w:rsidP="00067853">
            <w:r>
              <w:t>754</w:t>
            </w:r>
          </w:p>
        </w:tc>
        <w:tc>
          <w:tcPr>
            <w:tcW w:w="1615" w:type="dxa"/>
          </w:tcPr>
          <w:p w:rsidR="006E0D1A" w:rsidRDefault="006E0D1A" w:rsidP="00067853">
            <w:r>
              <w:t>45</w:t>
            </w:r>
          </w:p>
        </w:tc>
        <w:tc>
          <w:tcPr>
            <w:tcW w:w="1849" w:type="dxa"/>
          </w:tcPr>
          <w:p w:rsidR="006E0D1A" w:rsidRDefault="006E0D1A" w:rsidP="00067853">
            <w:r>
              <w:t>16.76</w:t>
            </w:r>
          </w:p>
        </w:tc>
      </w:tr>
      <w:tr w:rsidR="006E0D1A" w:rsidTr="007F700F">
        <w:tc>
          <w:tcPr>
            <w:tcW w:w="1384" w:type="dxa"/>
            <w:vMerge/>
          </w:tcPr>
          <w:p w:rsidR="006E0D1A" w:rsidRPr="006E0D1A" w:rsidRDefault="006E0D1A" w:rsidP="00067853">
            <w:pPr>
              <w:rPr>
                <w:b/>
              </w:rPr>
            </w:pPr>
          </w:p>
        </w:tc>
        <w:tc>
          <w:tcPr>
            <w:tcW w:w="2835" w:type="dxa"/>
          </w:tcPr>
          <w:p w:rsidR="006E0D1A" w:rsidRPr="006E0D1A" w:rsidRDefault="006E0D1A" w:rsidP="00067853">
            <w:pPr>
              <w:rPr>
                <w:b/>
              </w:rPr>
            </w:pPr>
            <w:r w:rsidRPr="006E0D1A">
              <w:rPr>
                <w:b/>
              </w:rPr>
              <w:t>White and Black Caribbean</w:t>
            </w:r>
          </w:p>
        </w:tc>
        <w:tc>
          <w:tcPr>
            <w:tcW w:w="1559" w:type="dxa"/>
          </w:tcPr>
          <w:p w:rsidR="006E0D1A" w:rsidRDefault="006E0D1A" w:rsidP="00067853">
            <w:r>
              <w:t>3186</w:t>
            </w:r>
          </w:p>
        </w:tc>
        <w:tc>
          <w:tcPr>
            <w:tcW w:w="1615" w:type="dxa"/>
          </w:tcPr>
          <w:p w:rsidR="006E0D1A" w:rsidRDefault="006E0D1A" w:rsidP="00067853">
            <w:r>
              <w:t>122</w:t>
            </w:r>
          </w:p>
        </w:tc>
        <w:tc>
          <w:tcPr>
            <w:tcW w:w="1849" w:type="dxa"/>
          </w:tcPr>
          <w:p w:rsidR="006E0D1A" w:rsidRDefault="006E0D1A" w:rsidP="00067853">
            <w:r>
              <w:t>26.11</w:t>
            </w:r>
          </w:p>
        </w:tc>
      </w:tr>
      <w:tr w:rsidR="006E0D1A" w:rsidTr="007F700F">
        <w:tc>
          <w:tcPr>
            <w:tcW w:w="1384" w:type="dxa"/>
            <w:vMerge w:val="restart"/>
          </w:tcPr>
          <w:p w:rsidR="00703D06" w:rsidRPr="006E0D1A" w:rsidRDefault="00703D06" w:rsidP="00067853">
            <w:pPr>
              <w:rPr>
                <w:b/>
              </w:rPr>
            </w:pPr>
            <w:r>
              <w:rPr>
                <w:b/>
              </w:rPr>
              <w:t>Missing</w:t>
            </w:r>
          </w:p>
        </w:tc>
        <w:tc>
          <w:tcPr>
            <w:tcW w:w="2835" w:type="dxa"/>
          </w:tcPr>
          <w:p w:rsidR="006E0D1A" w:rsidRPr="006E0D1A" w:rsidRDefault="006E0D1A" w:rsidP="00067853">
            <w:pPr>
              <w:rPr>
                <w:b/>
              </w:rPr>
            </w:pPr>
            <w:r w:rsidRPr="006E0D1A">
              <w:rPr>
                <w:b/>
              </w:rPr>
              <w:t>Not known</w:t>
            </w:r>
          </w:p>
        </w:tc>
        <w:tc>
          <w:tcPr>
            <w:tcW w:w="1559" w:type="dxa"/>
          </w:tcPr>
          <w:p w:rsidR="006E0D1A" w:rsidRDefault="006E0D1A" w:rsidP="00067853">
            <w:r>
              <w:t>7802</w:t>
            </w:r>
          </w:p>
        </w:tc>
        <w:tc>
          <w:tcPr>
            <w:tcW w:w="1615" w:type="dxa"/>
          </w:tcPr>
          <w:p w:rsidR="006E0D1A" w:rsidRDefault="006E0D1A" w:rsidP="00067853">
            <w:r>
              <w:t>1736</w:t>
            </w:r>
          </w:p>
        </w:tc>
        <w:tc>
          <w:tcPr>
            <w:tcW w:w="1849" w:type="dxa"/>
          </w:tcPr>
          <w:p w:rsidR="006E0D1A" w:rsidRDefault="006E0D1A" w:rsidP="00067853">
            <w:r>
              <w:t>4.49</w:t>
            </w:r>
          </w:p>
        </w:tc>
      </w:tr>
      <w:tr w:rsidR="006E0D1A" w:rsidTr="007F700F">
        <w:tc>
          <w:tcPr>
            <w:tcW w:w="1384" w:type="dxa"/>
            <w:vMerge/>
          </w:tcPr>
          <w:p w:rsidR="006E0D1A" w:rsidRPr="006E0D1A" w:rsidRDefault="006E0D1A" w:rsidP="00067853">
            <w:pPr>
              <w:rPr>
                <w:b/>
              </w:rPr>
            </w:pPr>
          </w:p>
        </w:tc>
        <w:tc>
          <w:tcPr>
            <w:tcW w:w="2835" w:type="dxa"/>
          </w:tcPr>
          <w:p w:rsidR="006E0D1A" w:rsidRPr="006E0D1A" w:rsidRDefault="006E0D1A" w:rsidP="00067853">
            <w:pPr>
              <w:rPr>
                <w:b/>
              </w:rPr>
            </w:pPr>
            <w:r w:rsidRPr="006E0D1A">
              <w:rPr>
                <w:b/>
              </w:rPr>
              <w:t>Not stated</w:t>
            </w:r>
          </w:p>
        </w:tc>
        <w:tc>
          <w:tcPr>
            <w:tcW w:w="1559" w:type="dxa"/>
          </w:tcPr>
          <w:p w:rsidR="006E0D1A" w:rsidRDefault="006E0D1A" w:rsidP="00067853">
            <w:r>
              <w:t>483</w:t>
            </w:r>
          </w:p>
        </w:tc>
        <w:tc>
          <w:tcPr>
            <w:tcW w:w="1615" w:type="dxa"/>
          </w:tcPr>
          <w:p w:rsidR="006E0D1A" w:rsidRDefault="006E0D1A" w:rsidP="00067853">
            <w:r>
              <w:t>49</w:t>
            </w:r>
          </w:p>
        </w:tc>
        <w:tc>
          <w:tcPr>
            <w:tcW w:w="1849" w:type="dxa"/>
          </w:tcPr>
          <w:p w:rsidR="006E0D1A" w:rsidRDefault="006E0D1A" w:rsidP="00067853">
            <w:r>
              <w:t>9.86</w:t>
            </w:r>
          </w:p>
        </w:tc>
      </w:tr>
      <w:tr w:rsidR="006E0D1A" w:rsidTr="007F700F">
        <w:tc>
          <w:tcPr>
            <w:tcW w:w="1384" w:type="dxa"/>
            <w:vMerge w:val="restart"/>
          </w:tcPr>
          <w:p w:rsidR="006E0D1A" w:rsidRPr="006E0D1A" w:rsidRDefault="006E0D1A" w:rsidP="00067853">
            <w:pPr>
              <w:rPr>
                <w:b/>
              </w:rPr>
            </w:pPr>
            <w:r w:rsidRPr="006E0D1A">
              <w:rPr>
                <w:b/>
              </w:rPr>
              <w:t>Other</w:t>
            </w:r>
          </w:p>
        </w:tc>
        <w:tc>
          <w:tcPr>
            <w:tcW w:w="2835" w:type="dxa"/>
          </w:tcPr>
          <w:p w:rsidR="006E0D1A" w:rsidRPr="006E0D1A" w:rsidRDefault="006E0D1A" w:rsidP="00067853">
            <w:pPr>
              <w:rPr>
                <w:b/>
              </w:rPr>
            </w:pPr>
            <w:r w:rsidRPr="006E0D1A">
              <w:rPr>
                <w:b/>
              </w:rPr>
              <w:t>Chinese</w:t>
            </w:r>
          </w:p>
        </w:tc>
        <w:tc>
          <w:tcPr>
            <w:tcW w:w="1559" w:type="dxa"/>
          </w:tcPr>
          <w:p w:rsidR="006E0D1A" w:rsidRDefault="006E0D1A" w:rsidP="00067853">
            <w:r>
              <w:t>655</w:t>
            </w:r>
          </w:p>
        </w:tc>
        <w:tc>
          <w:tcPr>
            <w:tcW w:w="1615" w:type="dxa"/>
          </w:tcPr>
          <w:p w:rsidR="006E0D1A" w:rsidRDefault="006E0D1A" w:rsidP="00067853">
            <w:r>
              <w:t>49</w:t>
            </w:r>
          </w:p>
        </w:tc>
        <w:tc>
          <w:tcPr>
            <w:tcW w:w="1849" w:type="dxa"/>
          </w:tcPr>
          <w:p w:rsidR="006E0D1A" w:rsidRDefault="006E0D1A" w:rsidP="00067853">
            <w:r>
              <w:t>13.37</w:t>
            </w:r>
          </w:p>
        </w:tc>
      </w:tr>
      <w:tr w:rsidR="006E0D1A" w:rsidTr="007F700F">
        <w:tc>
          <w:tcPr>
            <w:tcW w:w="1384" w:type="dxa"/>
            <w:vMerge/>
          </w:tcPr>
          <w:p w:rsidR="006E0D1A" w:rsidRPr="006E0D1A" w:rsidRDefault="006E0D1A" w:rsidP="00067853">
            <w:pPr>
              <w:rPr>
                <w:b/>
              </w:rPr>
            </w:pPr>
          </w:p>
        </w:tc>
        <w:tc>
          <w:tcPr>
            <w:tcW w:w="2835" w:type="dxa"/>
          </w:tcPr>
          <w:p w:rsidR="006E0D1A" w:rsidRPr="006E0D1A" w:rsidRDefault="006E0D1A" w:rsidP="00067853">
            <w:pPr>
              <w:rPr>
                <w:b/>
              </w:rPr>
            </w:pPr>
            <w:r w:rsidRPr="006E0D1A">
              <w:rPr>
                <w:b/>
              </w:rPr>
              <w:t>Other</w:t>
            </w:r>
          </w:p>
        </w:tc>
        <w:tc>
          <w:tcPr>
            <w:tcW w:w="1559" w:type="dxa"/>
          </w:tcPr>
          <w:p w:rsidR="006E0D1A" w:rsidRDefault="006E0D1A" w:rsidP="00067853">
            <w:r>
              <w:t>2810</w:t>
            </w:r>
          </w:p>
        </w:tc>
        <w:tc>
          <w:tcPr>
            <w:tcW w:w="1615" w:type="dxa"/>
          </w:tcPr>
          <w:p w:rsidR="006E0D1A" w:rsidRDefault="006E0D1A" w:rsidP="00067853">
            <w:r>
              <w:t>263</w:t>
            </w:r>
          </w:p>
        </w:tc>
        <w:tc>
          <w:tcPr>
            <w:tcW w:w="1849" w:type="dxa"/>
          </w:tcPr>
          <w:p w:rsidR="006E0D1A" w:rsidRDefault="006E0D1A" w:rsidP="00067853">
            <w:r>
              <w:t>10.68</w:t>
            </w:r>
          </w:p>
        </w:tc>
      </w:tr>
      <w:tr w:rsidR="006E0D1A" w:rsidRPr="006E0D1A" w:rsidTr="007F700F">
        <w:tc>
          <w:tcPr>
            <w:tcW w:w="1384" w:type="dxa"/>
            <w:vMerge w:val="restart"/>
          </w:tcPr>
          <w:p w:rsidR="006E0D1A" w:rsidRPr="006E0D1A" w:rsidRDefault="006E0D1A" w:rsidP="00067853">
            <w:pPr>
              <w:rPr>
                <w:b/>
              </w:rPr>
            </w:pPr>
            <w:r w:rsidRPr="006E0D1A">
              <w:rPr>
                <w:b/>
              </w:rPr>
              <w:t>White</w:t>
            </w:r>
          </w:p>
        </w:tc>
        <w:tc>
          <w:tcPr>
            <w:tcW w:w="2835" w:type="dxa"/>
          </w:tcPr>
          <w:p w:rsidR="006E0D1A" w:rsidRPr="006E0D1A" w:rsidRDefault="006E0D1A" w:rsidP="00067853">
            <w:pPr>
              <w:rPr>
                <w:b/>
              </w:rPr>
            </w:pPr>
            <w:r w:rsidRPr="006E0D1A">
              <w:rPr>
                <w:b/>
              </w:rPr>
              <w:t>British</w:t>
            </w:r>
          </w:p>
        </w:tc>
        <w:tc>
          <w:tcPr>
            <w:tcW w:w="1559" w:type="dxa"/>
          </w:tcPr>
          <w:p w:rsidR="006E0D1A" w:rsidRPr="006E0D1A" w:rsidRDefault="006E0D1A" w:rsidP="00067853">
            <w:r w:rsidRPr="006E0D1A">
              <w:t>258344</w:t>
            </w:r>
          </w:p>
        </w:tc>
        <w:tc>
          <w:tcPr>
            <w:tcW w:w="1615" w:type="dxa"/>
          </w:tcPr>
          <w:p w:rsidR="006E0D1A" w:rsidRPr="006E0D1A" w:rsidRDefault="006E0D1A" w:rsidP="00067853">
            <w:r w:rsidRPr="006E0D1A">
              <w:t>20014</w:t>
            </w:r>
          </w:p>
        </w:tc>
        <w:tc>
          <w:tcPr>
            <w:tcW w:w="1849" w:type="dxa"/>
          </w:tcPr>
          <w:p w:rsidR="006E0D1A" w:rsidRPr="006E0D1A" w:rsidRDefault="006E0D1A" w:rsidP="00067853">
            <w:r w:rsidRPr="006E0D1A">
              <w:t>12.91</w:t>
            </w:r>
          </w:p>
        </w:tc>
      </w:tr>
      <w:tr w:rsidR="006E0D1A" w:rsidRPr="006E0D1A" w:rsidTr="007F700F">
        <w:tc>
          <w:tcPr>
            <w:tcW w:w="1384" w:type="dxa"/>
            <w:vMerge/>
          </w:tcPr>
          <w:p w:rsidR="006E0D1A" w:rsidRPr="006E0D1A" w:rsidRDefault="006E0D1A" w:rsidP="00067853"/>
        </w:tc>
        <w:tc>
          <w:tcPr>
            <w:tcW w:w="2835" w:type="dxa"/>
          </w:tcPr>
          <w:p w:rsidR="006E0D1A" w:rsidRPr="006E0D1A" w:rsidRDefault="006E0D1A" w:rsidP="00067853">
            <w:pPr>
              <w:rPr>
                <w:b/>
              </w:rPr>
            </w:pPr>
            <w:r w:rsidRPr="006E0D1A">
              <w:rPr>
                <w:b/>
              </w:rPr>
              <w:t>Irish</w:t>
            </w:r>
          </w:p>
        </w:tc>
        <w:tc>
          <w:tcPr>
            <w:tcW w:w="1559" w:type="dxa"/>
          </w:tcPr>
          <w:p w:rsidR="006E0D1A" w:rsidRPr="006E0D1A" w:rsidRDefault="006E0D1A" w:rsidP="00067853">
            <w:r w:rsidRPr="006E0D1A">
              <w:t>3288</w:t>
            </w:r>
          </w:p>
        </w:tc>
        <w:tc>
          <w:tcPr>
            <w:tcW w:w="1615" w:type="dxa"/>
          </w:tcPr>
          <w:p w:rsidR="006E0D1A" w:rsidRPr="006E0D1A" w:rsidRDefault="006E0D1A" w:rsidP="00067853">
            <w:r w:rsidRPr="006E0D1A">
              <w:t>268</w:t>
            </w:r>
          </w:p>
        </w:tc>
        <w:tc>
          <w:tcPr>
            <w:tcW w:w="1849" w:type="dxa"/>
          </w:tcPr>
          <w:p w:rsidR="006E0D1A" w:rsidRPr="006E0D1A" w:rsidRDefault="006E0D1A" w:rsidP="00067853">
            <w:r w:rsidRPr="006E0D1A">
              <w:t>12.27</w:t>
            </w:r>
          </w:p>
        </w:tc>
      </w:tr>
      <w:tr w:rsidR="006E0D1A" w:rsidRPr="006E0D1A" w:rsidTr="007F700F">
        <w:tc>
          <w:tcPr>
            <w:tcW w:w="1384" w:type="dxa"/>
            <w:vMerge/>
          </w:tcPr>
          <w:p w:rsidR="006E0D1A" w:rsidRPr="006E0D1A" w:rsidRDefault="006E0D1A" w:rsidP="00067853"/>
        </w:tc>
        <w:tc>
          <w:tcPr>
            <w:tcW w:w="2835" w:type="dxa"/>
          </w:tcPr>
          <w:p w:rsidR="006E0D1A" w:rsidRPr="006E0D1A" w:rsidRDefault="006E0D1A" w:rsidP="00067853">
            <w:pPr>
              <w:rPr>
                <w:b/>
              </w:rPr>
            </w:pPr>
            <w:r w:rsidRPr="006E0D1A">
              <w:rPr>
                <w:b/>
              </w:rPr>
              <w:t>Other</w:t>
            </w:r>
          </w:p>
        </w:tc>
        <w:tc>
          <w:tcPr>
            <w:tcW w:w="1559" w:type="dxa"/>
          </w:tcPr>
          <w:p w:rsidR="006E0D1A" w:rsidRPr="006E0D1A" w:rsidRDefault="006E0D1A" w:rsidP="00067853">
            <w:r w:rsidRPr="006E0D1A">
              <w:t>7812</w:t>
            </w:r>
          </w:p>
        </w:tc>
        <w:tc>
          <w:tcPr>
            <w:tcW w:w="1615" w:type="dxa"/>
          </w:tcPr>
          <w:p w:rsidR="006E0D1A" w:rsidRPr="006E0D1A" w:rsidRDefault="006E0D1A" w:rsidP="00067853">
            <w:r w:rsidRPr="006E0D1A">
              <w:t>643</w:t>
            </w:r>
          </w:p>
        </w:tc>
        <w:tc>
          <w:tcPr>
            <w:tcW w:w="1849" w:type="dxa"/>
          </w:tcPr>
          <w:p w:rsidR="006E0D1A" w:rsidRPr="006E0D1A" w:rsidRDefault="006E0D1A" w:rsidP="00067853">
            <w:r w:rsidRPr="006E0D1A">
              <w:t>12.15</w:t>
            </w:r>
          </w:p>
        </w:tc>
      </w:tr>
    </w:tbl>
    <w:p w:rsidR="00067853" w:rsidRDefault="00067853" w:rsidP="00067853"/>
    <w:p w:rsidR="00067853" w:rsidRDefault="00B306AA" w:rsidP="00F46680">
      <w:pPr>
        <w:pStyle w:val="Heading2"/>
      </w:pPr>
      <w:bookmarkStart w:id="131" w:name="_Toc350246028"/>
      <w:r>
        <w:lastRenderedPageBreak/>
        <w:t>Appendix (K</w:t>
      </w:r>
      <w:r w:rsidR="00F46680">
        <w:t>): Contacts by gender and CPA</w:t>
      </w:r>
      <w:bookmarkEnd w:id="131"/>
    </w:p>
    <w:p w:rsidR="00310EEC" w:rsidRPr="00310EEC" w:rsidRDefault="00310EEC" w:rsidP="00310EEC">
      <w:r>
        <w:t xml:space="preserve">(See </w:t>
      </w:r>
      <w:r w:rsidR="00656351">
        <w:fldChar w:fldCharType="begin"/>
      </w:r>
      <w:r>
        <w:instrText xml:space="preserve"> REF _Ref346186915 \h </w:instrText>
      </w:r>
      <w:r w:rsidR="00656351">
        <w:fldChar w:fldCharType="separate"/>
      </w:r>
      <w:r w:rsidR="00AE1E9A">
        <w:t xml:space="preserve">Figure </w:t>
      </w:r>
      <w:r w:rsidR="00AE1E9A">
        <w:rPr>
          <w:noProof/>
        </w:rPr>
        <w:t>17</w:t>
      </w:r>
      <w:r w:rsidR="00656351">
        <w:fldChar w:fldCharType="end"/>
      </w:r>
      <w:r>
        <w:t xml:space="preserve">, page </w:t>
      </w:r>
      <w:r w:rsidR="00656351">
        <w:fldChar w:fldCharType="begin"/>
      </w:r>
      <w:r>
        <w:instrText xml:space="preserve"> PAGEREF _Ref346186917 \h </w:instrText>
      </w:r>
      <w:r w:rsidR="00656351">
        <w:fldChar w:fldCharType="separate"/>
      </w:r>
      <w:r w:rsidR="00AE1E9A">
        <w:rPr>
          <w:noProof/>
        </w:rPr>
        <w:t>16</w:t>
      </w:r>
      <w:r w:rsidR="00656351">
        <w:fldChar w:fldCharType="end"/>
      </w:r>
      <w:r>
        <w:t>)</w:t>
      </w:r>
    </w:p>
    <w:tbl>
      <w:tblPr>
        <w:tblStyle w:val="TableGrid"/>
        <w:tblW w:w="0" w:type="auto"/>
        <w:tblLook w:val="04A0"/>
      </w:tblPr>
      <w:tblGrid>
        <w:gridCol w:w="2396"/>
        <w:gridCol w:w="2282"/>
        <w:gridCol w:w="2282"/>
        <w:gridCol w:w="2282"/>
      </w:tblGrid>
      <w:tr w:rsidR="00F46680" w:rsidRPr="007F700F" w:rsidTr="007F700F">
        <w:tc>
          <w:tcPr>
            <w:tcW w:w="2396" w:type="dxa"/>
            <w:tcBorders>
              <w:top w:val="nil"/>
              <w:left w:val="nil"/>
            </w:tcBorders>
          </w:tcPr>
          <w:p w:rsidR="00F46680" w:rsidRPr="007F700F" w:rsidRDefault="00F46680" w:rsidP="00F46680">
            <w:pPr>
              <w:rPr>
                <w:b/>
              </w:rPr>
            </w:pPr>
          </w:p>
        </w:tc>
        <w:tc>
          <w:tcPr>
            <w:tcW w:w="2282" w:type="dxa"/>
            <w:tcBorders>
              <w:top w:val="single" w:sz="4" w:space="0" w:color="000000" w:themeColor="text1"/>
            </w:tcBorders>
          </w:tcPr>
          <w:p w:rsidR="00F46680" w:rsidRPr="007F700F" w:rsidRDefault="00F46680" w:rsidP="00F46680">
            <w:pPr>
              <w:rPr>
                <w:b/>
              </w:rPr>
            </w:pPr>
            <w:r w:rsidRPr="007F700F">
              <w:rPr>
                <w:b/>
              </w:rPr>
              <w:t>Male</w:t>
            </w:r>
          </w:p>
        </w:tc>
        <w:tc>
          <w:tcPr>
            <w:tcW w:w="2282" w:type="dxa"/>
            <w:tcBorders>
              <w:top w:val="single" w:sz="4" w:space="0" w:color="000000" w:themeColor="text1"/>
            </w:tcBorders>
          </w:tcPr>
          <w:p w:rsidR="00F46680" w:rsidRPr="007F700F" w:rsidRDefault="00F46680" w:rsidP="00F46680">
            <w:pPr>
              <w:rPr>
                <w:b/>
              </w:rPr>
            </w:pPr>
            <w:r w:rsidRPr="007F700F">
              <w:rPr>
                <w:b/>
              </w:rPr>
              <w:t>Female</w:t>
            </w:r>
          </w:p>
        </w:tc>
        <w:tc>
          <w:tcPr>
            <w:tcW w:w="2282" w:type="dxa"/>
          </w:tcPr>
          <w:p w:rsidR="00F46680" w:rsidRPr="007F700F" w:rsidRDefault="00F46680" w:rsidP="00F46680">
            <w:pPr>
              <w:rPr>
                <w:b/>
              </w:rPr>
            </w:pPr>
            <w:r w:rsidRPr="007F700F">
              <w:rPr>
                <w:b/>
              </w:rPr>
              <w:t>Total</w:t>
            </w:r>
          </w:p>
        </w:tc>
      </w:tr>
      <w:tr w:rsidR="00F46680" w:rsidTr="00F46680">
        <w:tc>
          <w:tcPr>
            <w:tcW w:w="2396" w:type="dxa"/>
          </w:tcPr>
          <w:p w:rsidR="00F46680" w:rsidRPr="007F700F" w:rsidRDefault="00F46680" w:rsidP="00F46680">
            <w:pPr>
              <w:rPr>
                <w:b/>
              </w:rPr>
            </w:pPr>
            <w:r w:rsidRPr="007F700F">
              <w:rPr>
                <w:b/>
              </w:rPr>
              <w:t>CPA</w:t>
            </w:r>
          </w:p>
        </w:tc>
        <w:tc>
          <w:tcPr>
            <w:tcW w:w="2282" w:type="dxa"/>
          </w:tcPr>
          <w:p w:rsidR="00F46680" w:rsidRDefault="00F46680" w:rsidP="00F46680">
            <w:r>
              <w:t>2644</w:t>
            </w:r>
          </w:p>
        </w:tc>
        <w:tc>
          <w:tcPr>
            <w:tcW w:w="2282" w:type="dxa"/>
          </w:tcPr>
          <w:p w:rsidR="00F46680" w:rsidRDefault="00F46680" w:rsidP="00F46680">
            <w:r>
              <w:t>3346</w:t>
            </w:r>
          </w:p>
        </w:tc>
        <w:tc>
          <w:tcPr>
            <w:tcW w:w="2282" w:type="dxa"/>
          </w:tcPr>
          <w:p w:rsidR="00F46680" w:rsidRDefault="00F46680" w:rsidP="00F46680">
            <w:r>
              <w:t>5990</w:t>
            </w:r>
          </w:p>
        </w:tc>
      </w:tr>
      <w:tr w:rsidR="00F46680" w:rsidTr="00F46680">
        <w:tc>
          <w:tcPr>
            <w:tcW w:w="2396" w:type="dxa"/>
          </w:tcPr>
          <w:p w:rsidR="00F46680" w:rsidRPr="007F700F" w:rsidRDefault="00F46680" w:rsidP="00F46680">
            <w:pPr>
              <w:rPr>
                <w:b/>
              </w:rPr>
            </w:pPr>
            <w:r w:rsidRPr="007F700F">
              <w:rPr>
                <w:b/>
              </w:rPr>
              <w:t>Not on CPA</w:t>
            </w:r>
          </w:p>
        </w:tc>
        <w:tc>
          <w:tcPr>
            <w:tcW w:w="2282" w:type="dxa"/>
          </w:tcPr>
          <w:p w:rsidR="00F46680" w:rsidRDefault="00F46680" w:rsidP="00F46680">
            <w:r>
              <w:t>8741</w:t>
            </w:r>
          </w:p>
        </w:tc>
        <w:tc>
          <w:tcPr>
            <w:tcW w:w="2282" w:type="dxa"/>
          </w:tcPr>
          <w:p w:rsidR="00F46680" w:rsidRDefault="00F46680" w:rsidP="00F46680">
            <w:r>
              <w:t>11962</w:t>
            </w:r>
          </w:p>
        </w:tc>
        <w:tc>
          <w:tcPr>
            <w:tcW w:w="2282" w:type="dxa"/>
          </w:tcPr>
          <w:p w:rsidR="00F46680" w:rsidRDefault="00F46680" w:rsidP="00F46680">
            <w:r>
              <w:t>20703</w:t>
            </w:r>
          </w:p>
        </w:tc>
      </w:tr>
      <w:tr w:rsidR="00F46680" w:rsidTr="00F46680">
        <w:tc>
          <w:tcPr>
            <w:tcW w:w="2396" w:type="dxa"/>
          </w:tcPr>
          <w:p w:rsidR="00F46680" w:rsidRPr="007F700F" w:rsidRDefault="00F46680" w:rsidP="00F46680">
            <w:pPr>
              <w:rPr>
                <w:b/>
              </w:rPr>
            </w:pPr>
            <w:r w:rsidRPr="007F700F">
              <w:rPr>
                <w:b/>
              </w:rPr>
              <w:t>Total</w:t>
            </w:r>
          </w:p>
        </w:tc>
        <w:tc>
          <w:tcPr>
            <w:tcW w:w="2282" w:type="dxa"/>
          </w:tcPr>
          <w:p w:rsidR="00F46680" w:rsidRDefault="007F700F" w:rsidP="00F46680">
            <w:r>
              <w:t>11385</w:t>
            </w:r>
          </w:p>
        </w:tc>
        <w:tc>
          <w:tcPr>
            <w:tcW w:w="2282" w:type="dxa"/>
          </w:tcPr>
          <w:p w:rsidR="00F46680" w:rsidRDefault="007F700F" w:rsidP="00F46680">
            <w:r>
              <w:t>15308</w:t>
            </w:r>
          </w:p>
        </w:tc>
        <w:tc>
          <w:tcPr>
            <w:tcW w:w="2282" w:type="dxa"/>
          </w:tcPr>
          <w:p w:rsidR="007F700F" w:rsidRDefault="007F700F" w:rsidP="00F46680">
            <w:r>
              <w:t>26693</w:t>
            </w:r>
          </w:p>
        </w:tc>
      </w:tr>
    </w:tbl>
    <w:p w:rsidR="00F46680" w:rsidRDefault="00F46680" w:rsidP="00F46680"/>
    <w:p w:rsidR="007F700F" w:rsidRDefault="00B306AA" w:rsidP="007F700F">
      <w:pPr>
        <w:pStyle w:val="Heading2"/>
      </w:pPr>
      <w:bookmarkStart w:id="132" w:name="_Toc350246029"/>
      <w:r>
        <w:t>Appendix (L</w:t>
      </w:r>
      <w:r w:rsidR="007F700F">
        <w:t>): Ethnicity of service users who are on CPA</w:t>
      </w:r>
      <w:bookmarkEnd w:id="132"/>
    </w:p>
    <w:p w:rsidR="00310EEC" w:rsidRPr="00310EEC" w:rsidRDefault="00310EEC" w:rsidP="00310EEC">
      <w:r>
        <w:t xml:space="preserve">(See </w:t>
      </w:r>
      <w:r w:rsidR="00656351">
        <w:fldChar w:fldCharType="begin"/>
      </w:r>
      <w:r>
        <w:instrText xml:space="preserve"> REF _Ref346186940 \h </w:instrText>
      </w:r>
      <w:r w:rsidR="00656351">
        <w:fldChar w:fldCharType="separate"/>
      </w:r>
      <w:r w:rsidR="00AE1E9A">
        <w:t xml:space="preserve">Figure </w:t>
      </w:r>
      <w:r w:rsidR="00AE1E9A">
        <w:rPr>
          <w:noProof/>
        </w:rPr>
        <w:t>18</w:t>
      </w:r>
      <w:r w:rsidR="00656351">
        <w:fldChar w:fldCharType="end"/>
      </w:r>
      <w:r>
        <w:t xml:space="preserve">, page </w:t>
      </w:r>
      <w:r w:rsidR="00656351">
        <w:fldChar w:fldCharType="begin"/>
      </w:r>
      <w:r>
        <w:instrText xml:space="preserve"> PAGEREF _Ref346186943 \h </w:instrText>
      </w:r>
      <w:r w:rsidR="00656351">
        <w:fldChar w:fldCharType="separate"/>
      </w:r>
      <w:r w:rsidR="00AE1E9A">
        <w:rPr>
          <w:noProof/>
        </w:rPr>
        <w:t>17</w:t>
      </w:r>
      <w:r w:rsidR="00656351">
        <w:fldChar w:fldCharType="end"/>
      </w:r>
      <w:r>
        <w:t>)</w:t>
      </w:r>
    </w:p>
    <w:tbl>
      <w:tblPr>
        <w:tblStyle w:val="TableGrid"/>
        <w:tblW w:w="0" w:type="auto"/>
        <w:tblLook w:val="04A0"/>
      </w:tblPr>
      <w:tblGrid>
        <w:gridCol w:w="1627"/>
        <w:gridCol w:w="1941"/>
        <w:gridCol w:w="1880"/>
        <w:gridCol w:w="2030"/>
        <w:gridCol w:w="1764"/>
      </w:tblGrid>
      <w:tr w:rsidR="00875DB8" w:rsidTr="00257285">
        <w:tc>
          <w:tcPr>
            <w:tcW w:w="0" w:type="auto"/>
            <w:tcBorders>
              <w:top w:val="nil"/>
              <w:left w:val="nil"/>
              <w:right w:val="nil"/>
            </w:tcBorders>
          </w:tcPr>
          <w:p w:rsidR="00875DB8" w:rsidRDefault="00875DB8" w:rsidP="007F700F"/>
        </w:tc>
        <w:tc>
          <w:tcPr>
            <w:tcW w:w="0" w:type="auto"/>
            <w:tcBorders>
              <w:top w:val="nil"/>
              <w:left w:val="nil"/>
            </w:tcBorders>
          </w:tcPr>
          <w:p w:rsidR="00875DB8" w:rsidRDefault="00875DB8" w:rsidP="007F700F"/>
        </w:tc>
        <w:tc>
          <w:tcPr>
            <w:tcW w:w="0" w:type="auto"/>
          </w:tcPr>
          <w:p w:rsidR="00875DB8" w:rsidRPr="007F700F" w:rsidRDefault="00875DB8" w:rsidP="00257285">
            <w:pPr>
              <w:rPr>
                <w:b/>
              </w:rPr>
            </w:pPr>
            <w:r w:rsidRPr="007F700F">
              <w:rPr>
                <w:b/>
              </w:rPr>
              <w:t>Number of service users on CPA</w:t>
            </w:r>
          </w:p>
        </w:tc>
        <w:tc>
          <w:tcPr>
            <w:tcW w:w="0" w:type="auto"/>
          </w:tcPr>
          <w:p w:rsidR="00875DB8" w:rsidRPr="007F700F" w:rsidRDefault="00875DB8" w:rsidP="007F700F">
            <w:pPr>
              <w:rPr>
                <w:b/>
              </w:rPr>
            </w:pPr>
            <w:r>
              <w:rPr>
                <w:b/>
              </w:rPr>
              <w:t>Number of Service users not on CPA</w:t>
            </w:r>
          </w:p>
        </w:tc>
        <w:tc>
          <w:tcPr>
            <w:tcW w:w="0" w:type="auto"/>
          </w:tcPr>
          <w:p w:rsidR="00875DB8" w:rsidRPr="007F700F" w:rsidRDefault="00875DB8" w:rsidP="007F700F">
            <w:pPr>
              <w:rPr>
                <w:b/>
              </w:rPr>
            </w:pPr>
            <w:r>
              <w:rPr>
                <w:b/>
              </w:rPr>
              <w:t>Total number of service users</w:t>
            </w:r>
          </w:p>
        </w:tc>
      </w:tr>
      <w:tr w:rsidR="00875DB8" w:rsidTr="00257285">
        <w:tc>
          <w:tcPr>
            <w:tcW w:w="0" w:type="auto"/>
            <w:vMerge w:val="restart"/>
          </w:tcPr>
          <w:p w:rsidR="00875DB8" w:rsidRPr="007F700F" w:rsidRDefault="00875DB8" w:rsidP="007F700F">
            <w:pPr>
              <w:rPr>
                <w:b/>
              </w:rPr>
            </w:pPr>
            <w:r w:rsidRPr="007F700F">
              <w:rPr>
                <w:b/>
              </w:rPr>
              <w:t>Asian/Asian British</w:t>
            </w:r>
          </w:p>
        </w:tc>
        <w:tc>
          <w:tcPr>
            <w:tcW w:w="0" w:type="auto"/>
          </w:tcPr>
          <w:p w:rsidR="00875DB8" w:rsidRPr="007F700F" w:rsidRDefault="00875DB8" w:rsidP="007F700F">
            <w:pPr>
              <w:rPr>
                <w:b/>
              </w:rPr>
            </w:pPr>
            <w:r w:rsidRPr="007F700F">
              <w:rPr>
                <w:b/>
              </w:rPr>
              <w:t>Bangladeshi</w:t>
            </w:r>
          </w:p>
        </w:tc>
        <w:tc>
          <w:tcPr>
            <w:tcW w:w="0" w:type="auto"/>
          </w:tcPr>
          <w:p w:rsidR="00875DB8" w:rsidRDefault="00875DB8" w:rsidP="00257285">
            <w:r>
              <w:t>14</w:t>
            </w:r>
          </w:p>
        </w:tc>
        <w:tc>
          <w:tcPr>
            <w:tcW w:w="0" w:type="auto"/>
          </w:tcPr>
          <w:p w:rsidR="00875DB8" w:rsidRDefault="00875DB8" w:rsidP="007F700F">
            <w:r>
              <w:t>30</w:t>
            </w:r>
          </w:p>
        </w:tc>
        <w:tc>
          <w:tcPr>
            <w:tcW w:w="0" w:type="auto"/>
          </w:tcPr>
          <w:p w:rsidR="00875DB8" w:rsidRDefault="00875DB8" w:rsidP="007F700F">
            <w:r>
              <w:t>44</w:t>
            </w:r>
          </w:p>
        </w:tc>
      </w:tr>
      <w:tr w:rsidR="00875DB8" w:rsidTr="00257285">
        <w:tc>
          <w:tcPr>
            <w:tcW w:w="0" w:type="auto"/>
            <w:vMerge/>
          </w:tcPr>
          <w:p w:rsidR="00875DB8" w:rsidRPr="007F700F" w:rsidRDefault="00875DB8" w:rsidP="007F700F">
            <w:pPr>
              <w:rPr>
                <w:b/>
              </w:rPr>
            </w:pPr>
          </w:p>
        </w:tc>
        <w:tc>
          <w:tcPr>
            <w:tcW w:w="0" w:type="auto"/>
          </w:tcPr>
          <w:p w:rsidR="00875DB8" w:rsidRPr="007F700F" w:rsidRDefault="00875DB8" w:rsidP="007F700F">
            <w:pPr>
              <w:rPr>
                <w:b/>
              </w:rPr>
            </w:pPr>
            <w:r w:rsidRPr="007F700F">
              <w:rPr>
                <w:b/>
              </w:rPr>
              <w:t>Indian</w:t>
            </w:r>
          </w:p>
        </w:tc>
        <w:tc>
          <w:tcPr>
            <w:tcW w:w="0" w:type="auto"/>
          </w:tcPr>
          <w:p w:rsidR="00875DB8" w:rsidRDefault="00875DB8" w:rsidP="00257285">
            <w:r>
              <w:t>83</w:t>
            </w:r>
          </w:p>
        </w:tc>
        <w:tc>
          <w:tcPr>
            <w:tcW w:w="0" w:type="auto"/>
          </w:tcPr>
          <w:p w:rsidR="00875DB8" w:rsidRDefault="00875DB8" w:rsidP="007F700F">
            <w:r>
              <w:t>198</w:t>
            </w:r>
          </w:p>
        </w:tc>
        <w:tc>
          <w:tcPr>
            <w:tcW w:w="0" w:type="auto"/>
          </w:tcPr>
          <w:p w:rsidR="00875DB8" w:rsidRDefault="00875DB8" w:rsidP="007F700F">
            <w:r>
              <w:t>281</w:t>
            </w:r>
          </w:p>
        </w:tc>
      </w:tr>
      <w:tr w:rsidR="00875DB8" w:rsidTr="00257285">
        <w:tc>
          <w:tcPr>
            <w:tcW w:w="0" w:type="auto"/>
            <w:vMerge/>
          </w:tcPr>
          <w:p w:rsidR="00875DB8" w:rsidRPr="007F700F" w:rsidRDefault="00875DB8" w:rsidP="007F700F">
            <w:pPr>
              <w:rPr>
                <w:b/>
              </w:rPr>
            </w:pPr>
          </w:p>
        </w:tc>
        <w:tc>
          <w:tcPr>
            <w:tcW w:w="0" w:type="auto"/>
          </w:tcPr>
          <w:p w:rsidR="00875DB8" w:rsidRPr="007F700F" w:rsidRDefault="00875DB8" w:rsidP="007F700F">
            <w:pPr>
              <w:rPr>
                <w:b/>
              </w:rPr>
            </w:pPr>
            <w:r w:rsidRPr="007F700F">
              <w:rPr>
                <w:b/>
              </w:rPr>
              <w:t>Other</w:t>
            </w:r>
          </w:p>
        </w:tc>
        <w:tc>
          <w:tcPr>
            <w:tcW w:w="0" w:type="auto"/>
          </w:tcPr>
          <w:p w:rsidR="00875DB8" w:rsidRDefault="00875DB8" w:rsidP="00257285">
            <w:r>
              <w:t>94</w:t>
            </w:r>
          </w:p>
        </w:tc>
        <w:tc>
          <w:tcPr>
            <w:tcW w:w="0" w:type="auto"/>
          </w:tcPr>
          <w:p w:rsidR="00875DB8" w:rsidRDefault="00875DB8" w:rsidP="007F700F">
            <w:r>
              <w:t>151</w:t>
            </w:r>
          </w:p>
        </w:tc>
        <w:tc>
          <w:tcPr>
            <w:tcW w:w="0" w:type="auto"/>
          </w:tcPr>
          <w:p w:rsidR="00875DB8" w:rsidRDefault="00875DB8" w:rsidP="007F700F">
            <w:r>
              <w:t>245</w:t>
            </w:r>
          </w:p>
        </w:tc>
      </w:tr>
      <w:tr w:rsidR="00875DB8" w:rsidTr="00257285">
        <w:tc>
          <w:tcPr>
            <w:tcW w:w="0" w:type="auto"/>
            <w:vMerge/>
          </w:tcPr>
          <w:p w:rsidR="00875DB8" w:rsidRPr="007F700F" w:rsidRDefault="00875DB8" w:rsidP="007F700F">
            <w:pPr>
              <w:rPr>
                <w:b/>
              </w:rPr>
            </w:pPr>
          </w:p>
        </w:tc>
        <w:tc>
          <w:tcPr>
            <w:tcW w:w="0" w:type="auto"/>
          </w:tcPr>
          <w:p w:rsidR="00875DB8" w:rsidRPr="007F700F" w:rsidRDefault="00875DB8" w:rsidP="007F700F">
            <w:pPr>
              <w:rPr>
                <w:b/>
              </w:rPr>
            </w:pPr>
            <w:r w:rsidRPr="007F700F">
              <w:rPr>
                <w:b/>
              </w:rPr>
              <w:t>Pakistani</w:t>
            </w:r>
          </w:p>
        </w:tc>
        <w:tc>
          <w:tcPr>
            <w:tcW w:w="0" w:type="auto"/>
          </w:tcPr>
          <w:p w:rsidR="00875DB8" w:rsidRDefault="00875DB8" w:rsidP="00257285">
            <w:r>
              <w:t>123</w:t>
            </w:r>
          </w:p>
        </w:tc>
        <w:tc>
          <w:tcPr>
            <w:tcW w:w="0" w:type="auto"/>
          </w:tcPr>
          <w:p w:rsidR="00875DB8" w:rsidRDefault="00875DB8" w:rsidP="007F700F">
            <w:r>
              <w:t>276</w:t>
            </w:r>
          </w:p>
        </w:tc>
        <w:tc>
          <w:tcPr>
            <w:tcW w:w="0" w:type="auto"/>
          </w:tcPr>
          <w:p w:rsidR="00875DB8" w:rsidRDefault="00875DB8" w:rsidP="007F700F">
            <w:r>
              <w:t>399</w:t>
            </w:r>
          </w:p>
        </w:tc>
      </w:tr>
      <w:tr w:rsidR="00875DB8" w:rsidTr="00257285">
        <w:tc>
          <w:tcPr>
            <w:tcW w:w="0" w:type="auto"/>
            <w:vMerge w:val="restart"/>
          </w:tcPr>
          <w:p w:rsidR="00875DB8" w:rsidRPr="007F700F" w:rsidRDefault="00875DB8" w:rsidP="007F700F">
            <w:pPr>
              <w:rPr>
                <w:b/>
              </w:rPr>
            </w:pPr>
            <w:r w:rsidRPr="007F700F">
              <w:rPr>
                <w:b/>
              </w:rPr>
              <w:t>Black/Black British</w:t>
            </w:r>
          </w:p>
        </w:tc>
        <w:tc>
          <w:tcPr>
            <w:tcW w:w="0" w:type="auto"/>
          </w:tcPr>
          <w:p w:rsidR="00875DB8" w:rsidRPr="007F700F" w:rsidRDefault="00875DB8" w:rsidP="007F700F">
            <w:pPr>
              <w:rPr>
                <w:b/>
              </w:rPr>
            </w:pPr>
            <w:r w:rsidRPr="007F700F">
              <w:rPr>
                <w:b/>
              </w:rPr>
              <w:t>African</w:t>
            </w:r>
          </w:p>
        </w:tc>
        <w:tc>
          <w:tcPr>
            <w:tcW w:w="0" w:type="auto"/>
          </w:tcPr>
          <w:p w:rsidR="00875DB8" w:rsidRDefault="00875DB8" w:rsidP="00257285">
            <w:r>
              <w:t>110</w:t>
            </w:r>
          </w:p>
        </w:tc>
        <w:tc>
          <w:tcPr>
            <w:tcW w:w="0" w:type="auto"/>
          </w:tcPr>
          <w:p w:rsidR="00875DB8" w:rsidRDefault="00875DB8" w:rsidP="007F700F">
            <w:r>
              <w:t>123</w:t>
            </w:r>
          </w:p>
        </w:tc>
        <w:tc>
          <w:tcPr>
            <w:tcW w:w="0" w:type="auto"/>
          </w:tcPr>
          <w:p w:rsidR="00875DB8" w:rsidRDefault="00875DB8" w:rsidP="007F700F">
            <w:r>
              <w:t>233</w:t>
            </w:r>
          </w:p>
        </w:tc>
      </w:tr>
      <w:tr w:rsidR="00875DB8" w:rsidTr="00257285">
        <w:tc>
          <w:tcPr>
            <w:tcW w:w="0" w:type="auto"/>
            <w:vMerge/>
          </w:tcPr>
          <w:p w:rsidR="00875DB8" w:rsidRPr="007F700F" w:rsidRDefault="00875DB8" w:rsidP="007F700F">
            <w:pPr>
              <w:rPr>
                <w:b/>
              </w:rPr>
            </w:pPr>
          </w:p>
        </w:tc>
        <w:tc>
          <w:tcPr>
            <w:tcW w:w="0" w:type="auto"/>
          </w:tcPr>
          <w:p w:rsidR="00875DB8" w:rsidRPr="007F700F" w:rsidRDefault="00875DB8" w:rsidP="007F700F">
            <w:pPr>
              <w:rPr>
                <w:b/>
              </w:rPr>
            </w:pPr>
            <w:r w:rsidRPr="007F700F">
              <w:rPr>
                <w:b/>
              </w:rPr>
              <w:t>Caribbean</w:t>
            </w:r>
          </w:p>
        </w:tc>
        <w:tc>
          <w:tcPr>
            <w:tcW w:w="0" w:type="auto"/>
          </w:tcPr>
          <w:p w:rsidR="00875DB8" w:rsidRDefault="00875DB8" w:rsidP="00257285">
            <w:r>
              <w:t>125</w:t>
            </w:r>
          </w:p>
        </w:tc>
        <w:tc>
          <w:tcPr>
            <w:tcW w:w="0" w:type="auto"/>
          </w:tcPr>
          <w:p w:rsidR="00875DB8" w:rsidRDefault="00875DB8" w:rsidP="007F700F">
            <w:r>
              <w:t>178</w:t>
            </w:r>
          </w:p>
        </w:tc>
        <w:tc>
          <w:tcPr>
            <w:tcW w:w="0" w:type="auto"/>
          </w:tcPr>
          <w:p w:rsidR="00875DB8" w:rsidRDefault="00875DB8" w:rsidP="007F700F">
            <w:r>
              <w:t>303</w:t>
            </w:r>
          </w:p>
        </w:tc>
      </w:tr>
      <w:tr w:rsidR="00875DB8" w:rsidTr="00257285">
        <w:tc>
          <w:tcPr>
            <w:tcW w:w="0" w:type="auto"/>
            <w:vMerge/>
          </w:tcPr>
          <w:p w:rsidR="00875DB8" w:rsidRPr="007F700F" w:rsidRDefault="00875DB8" w:rsidP="007F700F">
            <w:pPr>
              <w:rPr>
                <w:b/>
              </w:rPr>
            </w:pPr>
          </w:p>
        </w:tc>
        <w:tc>
          <w:tcPr>
            <w:tcW w:w="0" w:type="auto"/>
          </w:tcPr>
          <w:p w:rsidR="00875DB8" w:rsidRPr="007F700F" w:rsidRDefault="00875DB8" w:rsidP="007F700F">
            <w:pPr>
              <w:rPr>
                <w:b/>
              </w:rPr>
            </w:pPr>
            <w:r w:rsidRPr="007F700F">
              <w:rPr>
                <w:b/>
              </w:rPr>
              <w:t>Other</w:t>
            </w:r>
          </w:p>
        </w:tc>
        <w:tc>
          <w:tcPr>
            <w:tcW w:w="0" w:type="auto"/>
          </w:tcPr>
          <w:p w:rsidR="00875DB8" w:rsidRDefault="00875DB8" w:rsidP="00257285">
            <w:r>
              <w:t>30</w:t>
            </w:r>
          </w:p>
        </w:tc>
        <w:tc>
          <w:tcPr>
            <w:tcW w:w="0" w:type="auto"/>
          </w:tcPr>
          <w:p w:rsidR="00875DB8" w:rsidRDefault="00875DB8" w:rsidP="007F700F">
            <w:r>
              <w:t>42</w:t>
            </w:r>
          </w:p>
        </w:tc>
        <w:tc>
          <w:tcPr>
            <w:tcW w:w="0" w:type="auto"/>
          </w:tcPr>
          <w:p w:rsidR="00875DB8" w:rsidRDefault="00875DB8" w:rsidP="007F700F">
            <w:r>
              <w:t>72</w:t>
            </w:r>
          </w:p>
        </w:tc>
      </w:tr>
      <w:tr w:rsidR="00875DB8" w:rsidTr="00257285">
        <w:tc>
          <w:tcPr>
            <w:tcW w:w="0" w:type="auto"/>
            <w:vMerge w:val="restart"/>
          </w:tcPr>
          <w:p w:rsidR="00875DB8" w:rsidRPr="007F700F" w:rsidRDefault="00875DB8" w:rsidP="007F700F">
            <w:pPr>
              <w:rPr>
                <w:b/>
              </w:rPr>
            </w:pPr>
            <w:r w:rsidRPr="007F700F">
              <w:rPr>
                <w:b/>
              </w:rPr>
              <w:t>Mixed</w:t>
            </w:r>
          </w:p>
        </w:tc>
        <w:tc>
          <w:tcPr>
            <w:tcW w:w="0" w:type="auto"/>
          </w:tcPr>
          <w:p w:rsidR="00875DB8" w:rsidRPr="007F700F" w:rsidRDefault="00875DB8" w:rsidP="007F700F">
            <w:pPr>
              <w:rPr>
                <w:b/>
              </w:rPr>
            </w:pPr>
            <w:r w:rsidRPr="007F700F">
              <w:rPr>
                <w:b/>
              </w:rPr>
              <w:t>Other</w:t>
            </w:r>
          </w:p>
        </w:tc>
        <w:tc>
          <w:tcPr>
            <w:tcW w:w="0" w:type="auto"/>
          </w:tcPr>
          <w:p w:rsidR="00875DB8" w:rsidRDefault="00875DB8" w:rsidP="00257285">
            <w:r>
              <w:t>33</w:t>
            </w:r>
          </w:p>
        </w:tc>
        <w:tc>
          <w:tcPr>
            <w:tcW w:w="0" w:type="auto"/>
          </w:tcPr>
          <w:p w:rsidR="00875DB8" w:rsidRDefault="00875DB8" w:rsidP="007F700F">
            <w:r>
              <w:t>52</w:t>
            </w:r>
          </w:p>
        </w:tc>
        <w:tc>
          <w:tcPr>
            <w:tcW w:w="0" w:type="auto"/>
          </w:tcPr>
          <w:p w:rsidR="00875DB8" w:rsidRDefault="00875DB8" w:rsidP="007F700F">
            <w:r>
              <w:t>85</w:t>
            </w:r>
          </w:p>
        </w:tc>
      </w:tr>
      <w:tr w:rsidR="00875DB8" w:rsidTr="00257285">
        <w:tc>
          <w:tcPr>
            <w:tcW w:w="0" w:type="auto"/>
            <w:vMerge/>
          </w:tcPr>
          <w:p w:rsidR="00875DB8" w:rsidRPr="007F700F" w:rsidRDefault="00875DB8" w:rsidP="007F700F">
            <w:pPr>
              <w:rPr>
                <w:b/>
              </w:rPr>
            </w:pPr>
          </w:p>
        </w:tc>
        <w:tc>
          <w:tcPr>
            <w:tcW w:w="0" w:type="auto"/>
          </w:tcPr>
          <w:p w:rsidR="00875DB8" w:rsidRPr="007F700F" w:rsidRDefault="00875DB8" w:rsidP="007F700F">
            <w:pPr>
              <w:rPr>
                <w:b/>
              </w:rPr>
            </w:pPr>
            <w:r w:rsidRPr="007F700F">
              <w:rPr>
                <w:b/>
              </w:rPr>
              <w:t>White and Asian</w:t>
            </w:r>
          </w:p>
        </w:tc>
        <w:tc>
          <w:tcPr>
            <w:tcW w:w="0" w:type="auto"/>
          </w:tcPr>
          <w:p w:rsidR="00875DB8" w:rsidRDefault="00875DB8" w:rsidP="00257285">
            <w:r>
              <w:t>16</w:t>
            </w:r>
          </w:p>
        </w:tc>
        <w:tc>
          <w:tcPr>
            <w:tcW w:w="0" w:type="auto"/>
          </w:tcPr>
          <w:p w:rsidR="00875DB8" w:rsidRDefault="00875DB8" w:rsidP="007F700F">
            <w:r>
              <w:t>32</w:t>
            </w:r>
          </w:p>
        </w:tc>
        <w:tc>
          <w:tcPr>
            <w:tcW w:w="0" w:type="auto"/>
          </w:tcPr>
          <w:p w:rsidR="00875DB8" w:rsidRDefault="00875DB8" w:rsidP="007F700F">
            <w:r>
              <w:t>48</w:t>
            </w:r>
          </w:p>
        </w:tc>
      </w:tr>
      <w:tr w:rsidR="00875DB8" w:rsidTr="00257285">
        <w:tc>
          <w:tcPr>
            <w:tcW w:w="0" w:type="auto"/>
            <w:vMerge/>
          </w:tcPr>
          <w:p w:rsidR="00875DB8" w:rsidRPr="007F700F" w:rsidRDefault="00875DB8" w:rsidP="007F700F">
            <w:pPr>
              <w:rPr>
                <w:b/>
              </w:rPr>
            </w:pPr>
          </w:p>
        </w:tc>
        <w:tc>
          <w:tcPr>
            <w:tcW w:w="0" w:type="auto"/>
          </w:tcPr>
          <w:p w:rsidR="00875DB8" w:rsidRPr="007F700F" w:rsidRDefault="00875DB8" w:rsidP="007F700F">
            <w:pPr>
              <w:rPr>
                <w:b/>
              </w:rPr>
            </w:pPr>
            <w:r w:rsidRPr="007F700F">
              <w:rPr>
                <w:b/>
              </w:rPr>
              <w:t>White and Black African</w:t>
            </w:r>
          </w:p>
        </w:tc>
        <w:tc>
          <w:tcPr>
            <w:tcW w:w="0" w:type="auto"/>
          </w:tcPr>
          <w:p w:rsidR="00875DB8" w:rsidRDefault="00875DB8" w:rsidP="00257285">
            <w:r>
              <w:t>12</w:t>
            </w:r>
          </w:p>
        </w:tc>
        <w:tc>
          <w:tcPr>
            <w:tcW w:w="0" w:type="auto"/>
          </w:tcPr>
          <w:p w:rsidR="00875DB8" w:rsidRDefault="00875DB8" w:rsidP="007F700F">
            <w:r>
              <w:t>33</w:t>
            </w:r>
          </w:p>
        </w:tc>
        <w:tc>
          <w:tcPr>
            <w:tcW w:w="0" w:type="auto"/>
          </w:tcPr>
          <w:p w:rsidR="00875DB8" w:rsidRDefault="00875DB8" w:rsidP="007F700F">
            <w:r>
              <w:t>45</w:t>
            </w:r>
          </w:p>
        </w:tc>
      </w:tr>
      <w:tr w:rsidR="00875DB8" w:rsidTr="00257285">
        <w:tc>
          <w:tcPr>
            <w:tcW w:w="0" w:type="auto"/>
            <w:vMerge/>
          </w:tcPr>
          <w:p w:rsidR="00875DB8" w:rsidRPr="007F700F" w:rsidRDefault="00875DB8" w:rsidP="007F700F">
            <w:pPr>
              <w:rPr>
                <w:b/>
              </w:rPr>
            </w:pPr>
          </w:p>
        </w:tc>
        <w:tc>
          <w:tcPr>
            <w:tcW w:w="0" w:type="auto"/>
          </w:tcPr>
          <w:p w:rsidR="00875DB8" w:rsidRPr="007F700F" w:rsidRDefault="00875DB8" w:rsidP="007F700F">
            <w:pPr>
              <w:rPr>
                <w:b/>
              </w:rPr>
            </w:pPr>
            <w:r>
              <w:rPr>
                <w:b/>
              </w:rPr>
              <w:t>White and Black Caribbean</w:t>
            </w:r>
          </w:p>
        </w:tc>
        <w:tc>
          <w:tcPr>
            <w:tcW w:w="0" w:type="auto"/>
          </w:tcPr>
          <w:p w:rsidR="00875DB8" w:rsidRDefault="00875DB8" w:rsidP="00257285">
            <w:r>
              <w:t>49</w:t>
            </w:r>
          </w:p>
        </w:tc>
        <w:tc>
          <w:tcPr>
            <w:tcW w:w="0" w:type="auto"/>
          </w:tcPr>
          <w:p w:rsidR="00875DB8" w:rsidRDefault="00875DB8" w:rsidP="007F700F">
            <w:r>
              <w:t>73</w:t>
            </w:r>
          </w:p>
        </w:tc>
        <w:tc>
          <w:tcPr>
            <w:tcW w:w="0" w:type="auto"/>
          </w:tcPr>
          <w:p w:rsidR="00875DB8" w:rsidRDefault="00875DB8" w:rsidP="007F700F">
            <w:r>
              <w:t>122</w:t>
            </w:r>
          </w:p>
        </w:tc>
      </w:tr>
      <w:tr w:rsidR="00875DB8" w:rsidTr="00257285">
        <w:tc>
          <w:tcPr>
            <w:tcW w:w="0" w:type="auto"/>
            <w:vMerge w:val="restart"/>
          </w:tcPr>
          <w:p w:rsidR="00875DB8" w:rsidRPr="007F700F" w:rsidRDefault="00703D06" w:rsidP="007F700F">
            <w:pPr>
              <w:rPr>
                <w:b/>
              </w:rPr>
            </w:pPr>
            <w:r>
              <w:rPr>
                <w:b/>
              </w:rPr>
              <w:t>Missing</w:t>
            </w:r>
          </w:p>
        </w:tc>
        <w:tc>
          <w:tcPr>
            <w:tcW w:w="0" w:type="auto"/>
          </w:tcPr>
          <w:p w:rsidR="00875DB8" w:rsidRPr="007F700F" w:rsidRDefault="00875DB8" w:rsidP="007F700F">
            <w:pPr>
              <w:rPr>
                <w:b/>
              </w:rPr>
            </w:pPr>
            <w:r w:rsidRPr="007F700F">
              <w:rPr>
                <w:b/>
              </w:rPr>
              <w:t>Not known</w:t>
            </w:r>
          </w:p>
        </w:tc>
        <w:tc>
          <w:tcPr>
            <w:tcW w:w="0" w:type="auto"/>
          </w:tcPr>
          <w:p w:rsidR="00875DB8" w:rsidRDefault="00875DB8" w:rsidP="00257285">
            <w:r>
              <w:t>171</w:t>
            </w:r>
          </w:p>
        </w:tc>
        <w:tc>
          <w:tcPr>
            <w:tcW w:w="0" w:type="auto"/>
          </w:tcPr>
          <w:p w:rsidR="00875DB8" w:rsidRDefault="00875DB8" w:rsidP="007F700F">
            <w:r>
              <w:t>1565</w:t>
            </w:r>
          </w:p>
        </w:tc>
        <w:tc>
          <w:tcPr>
            <w:tcW w:w="0" w:type="auto"/>
          </w:tcPr>
          <w:p w:rsidR="00875DB8" w:rsidRDefault="00875DB8" w:rsidP="007F700F">
            <w:r>
              <w:t>1736</w:t>
            </w:r>
          </w:p>
        </w:tc>
      </w:tr>
      <w:tr w:rsidR="00875DB8" w:rsidTr="00257285">
        <w:tc>
          <w:tcPr>
            <w:tcW w:w="0" w:type="auto"/>
            <w:vMerge/>
          </w:tcPr>
          <w:p w:rsidR="00875DB8" w:rsidRPr="007F700F" w:rsidRDefault="00875DB8" w:rsidP="007F700F">
            <w:pPr>
              <w:rPr>
                <w:b/>
              </w:rPr>
            </w:pPr>
          </w:p>
        </w:tc>
        <w:tc>
          <w:tcPr>
            <w:tcW w:w="0" w:type="auto"/>
          </w:tcPr>
          <w:p w:rsidR="00875DB8" w:rsidRPr="007F700F" w:rsidRDefault="00875DB8" w:rsidP="007F700F">
            <w:pPr>
              <w:rPr>
                <w:b/>
              </w:rPr>
            </w:pPr>
            <w:r w:rsidRPr="007F700F">
              <w:rPr>
                <w:b/>
              </w:rPr>
              <w:t>Not stated</w:t>
            </w:r>
          </w:p>
        </w:tc>
        <w:tc>
          <w:tcPr>
            <w:tcW w:w="0" w:type="auto"/>
          </w:tcPr>
          <w:p w:rsidR="00875DB8" w:rsidRDefault="00875DB8" w:rsidP="00257285">
            <w:r>
              <w:t>7</w:t>
            </w:r>
          </w:p>
        </w:tc>
        <w:tc>
          <w:tcPr>
            <w:tcW w:w="0" w:type="auto"/>
          </w:tcPr>
          <w:p w:rsidR="00875DB8" w:rsidRDefault="00875DB8" w:rsidP="007F700F">
            <w:r>
              <w:t>42</w:t>
            </w:r>
          </w:p>
        </w:tc>
        <w:tc>
          <w:tcPr>
            <w:tcW w:w="0" w:type="auto"/>
          </w:tcPr>
          <w:p w:rsidR="00875DB8" w:rsidRDefault="00875DB8" w:rsidP="007F700F">
            <w:r>
              <w:t>49</w:t>
            </w:r>
          </w:p>
        </w:tc>
      </w:tr>
      <w:tr w:rsidR="00875DB8" w:rsidTr="00257285">
        <w:tc>
          <w:tcPr>
            <w:tcW w:w="0" w:type="auto"/>
            <w:vMerge w:val="restart"/>
          </w:tcPr>
          <w:p w:rsidR="00875DB8" w:rsidRPr="007F700F" w:rsidRDefault="00875DB8" w:rsidP="007F700F">
            <w:pPr>
              <w:rPr>
                <w:b/>
              </w:rPr>
            </w:pPr>
            <w:r w:rsidRPr="007F700F">
              <w:rPr>
                <w:b/>
              </w:rPr>
              <w:t>Other</w:t>
            </w:r>
          </w:p>
        </w:tc>
        <w:tc>
          <w:tcPr>
            <w:tcW w:w="0" w:type="auto"/>
          </w:tcPr>
          <w:p w:rsidR="00875DB8" w:rsidRPr="007F700F" w:rsidRDefault="00875DB8" w:rsidP="007F700F">
            <w:pPr>
              <w:rPr>
                <w:b/>
              </w:rPr>
            </w:pPr>
            <w:r w:rsidRPr="007F700F">
              <w:rPr>
                <w:b/>
              </w:rPr>
              <w:t>Chinese</w:t>
            </w:r>
          </w:p>
        </w:tc>
        <w:tc>
          <w:tcPr>
            <w:tcW w:w="0" w:type="auto"/>
          </w:tcPr>
          <w:p w:rsidR="00875DB8" w:rsidRDefault="00875DB8" w:rsidP="00257285">
            <w:r>
              <w:t>12</w:t>
            </w:r>
          </w:p>
        </w:tc>
        <w:tc>
          <w:tcPr>
            <w:tcW w:w="0" w:type="auto"/>
          </w:tcPr>
          <w:p w:rsidR="00875DB8" w:rsidRDefault="00875DB8" w:rsidP="007F700F">
            <w:r>
              <w:t>37</w:t>
            </w:r>
          </w:p>
        </w:tc>
        <w:tc>
          <w:tcPr>
            <w:tcW w:w="0" w:type="auto"/>
          </w:tcPr>
          <w:p w:rsidR="00875DB8" w:rsidRDefault="00875DB8" w:rsidP="007F700F">
            <w:r>
              <w:t>49</w:t>
            </w:r>
          </w:p>
        </w:tc>
      </w:tr>
      <w:tr w:rsidR="00875DB8" w:rsidTr="00257285">
        <w:tc>
          <w:tcPr>
            <w:tcW w:w="0" w:type="auto"/>
            <w:vMerge/>
          </w:tcPr>
          <w:p w:rsidR="00875DB8" w:rsidRPr="007F700F" w:rsidRDefault="00875DB8" w:rsidP="007F700F">
            <w:pPr>
              <w:rPr>
                <w:b/>
              </w:rPr>
            </w:pPr>
          </w:p>
        </w:tc>
        <w:tc>
          <w:tcPr>
            <w:tcW w:w="0" w:type="auto"/>
          </w:tcPr>
          <w:p w:rsidR="00875DB8" w:rsidRPr="007F700F" w:rsidRDefault="00875DB8" w:rsidP="007F700F">
            <w:pPr>
              <w:rPr>
                <w:b/>
              </w:rPr>
            </w:pPr>
            <w:r w:rsidRPr="007F700F">
              <w:rPr>
                <w:b/>
              </w:rPr>
              <w:t>Other</w:t>
            </w:r>
          </w:p>
        </w:tc>
        <w:tc>
          <w:tcPr>
            <w:tcW w:w="0" w:type="auto"/>
          </w:tcPr>
          <w:p w:rsidR="00875DB8" w:rsidRDefault="00875DB8" w:rsidP="00257285">
            <w:r>
              <w:t>56</w:t>
            </w:r>
          </w:p>
        </w:tc>
        <w:tc>
          <w:tcPr>
            <w:tcW w:w="0" w:type="auto"/>
          </w:tcPr>
          <w:p w:rsidR="00875DB8" w:rsidRDefault="00875DB8" w:rsidP="007F700F">
            <w:r>
              <w:t>207</w:t>
            </w:r>
          </w:p>
        </w:tc>
        <w:tc>
          <w:tcPr>
            <w:tcW w:w="0" w:type="auto"/>
          </w:tcPr>
          <w:p w:rsidR="00875DB8" w:rsidRDefault="00875DB8" w:rsidP="007F700F">
            <w:r>
              <w:t>263</w:t>
            </w:r>
          </w:p>
        </w:tc>
      </w:tr>
      <w:tr w:rsidR="00875DB8" w:rsidTr="00257285">
        <w:tc>
          <w:tcPr>
            <w:tcW w:w="0" w:type="auto"/>
            <w:vMerge w:val="restart"/>
          </w:tcPr>
          <w:p w:rsidR="00875DB8" w:rsidRPr="007F700F" w:rsidRDefault="00875DB8" w:rsidP="007F700F">
            <w:pPr>
              <w:rPr>
                <w:b/>
              </w:rPr>
            </w:pPr>
            <w:r w:rsidRPr="007F700F">
              <w:rPr>
                <w:b/>
              </w:rPr>
              <w:t>White</w:t>
            </w:r>
          </w:p>
        </w:tc>
        <w:tc>
          <w:tcPr>
            <w:tcW w:w="0" w:type="auto"/>
          </w:tcPr>
          <w:p w:rsidR="00875DB8" w:rsidRPr="007F700F" w:rsidRDefault="00875DB8" w:rsidP="007F700F">
            <w:pPr>
              <w:rPr>
                <w:b/>
              </w:rPr>
            </w:pPr>
            <w:r w:rsidRPr="007F700F">
              <w:rPr>
                <w:b/>
              </w:rPr>
              <w:t>British</w:t>
            </w:r>
          </w:p>
        </w:tc>
        <w:tc>
          <w:tcPr>
            <w:tcW w:w="0" w:type="auto"/>
          </w:tcPr>
          <w:p w:rsidR="00875DB8" w:rsidRDefault="00875DB8" w:rsidP="00257285">
            <w:r>
              <w:t>4816</w:t>
            </w:r>
          </w:p>
        </w:tc>
        <w:tc>
          <w:tcPr>
            <w:tcW w:w="0" w:type="auto"/>
          </w:tcPr>
          <w:p w:rsidR="00875DB8" w:rsidRDefault="00875DB8" w:rsidP="007F700F">
            <w:r>
              <w:t>15198</w:t>
            </w:r>
          </w:p>
        </w:tc>
        <w:tc>
          <w:tcPr>
            <w:tcW w:w="0" w:type="auto"/>
          </w:tcPr>
          <w:p w:rsidR="00875DB8" w:rsidRDefault="00875DB8" w:rsidP="007F700F">
            <w:r>
              <w:t>20014</w:t>
            </w:r>
          </w:p>
        </w:tc>
      </w:tr>
      <w:tr w:rsidR="00875DB8" w:rsidTr="00257285">
        <w:tc>
          <w:tcPr>
            <w:tcW w:w="0" w:type="auto"/>
            <w:vMerge/>
          </w:tcPr>
          <w:p w:rsidR="00875DB8" w:rsidRPr="007F700F" w:rsidRDefault="00875DB8" w:rsidP="007F700F">
            <w:pPr>
              <w:rPr>
                <w:b/>
              </w:rPr>
            </w:pPr>
          </w:p>
        </w:tc>
        <w:tc>
          <w:tcPr>
            <w:tcW w:w="0" w:type="auto"/>
          </w:tcPr>
          <w:p w:rsidR="00875DB8" w:rsidRPr="007F700F" w:rsidRDefault="00875DB8" w:rsidP="007F700F">
            <w:pPr>
              <w:rPr>
                <w:b/>
              </w:rPr>
            </w:pPr>
            <w:r w:rsidRPr="007F700F">
              <w:rPr>
                <w:b/>
              </w:rPr>
              <w:t>Irish</w:t>
            </w:r>
          </w:p>
        </w:tc>
        <w:tc>
          <w:tcPr>
            <w:tcW w:w="0" w:type="auto"/>
          </w:tcPr>
          <w:p w:rsidR="00875DB8" w:rsidRDefault="00875DB8" w:rsidP="00257285">
            <w:r>
              <w:t>67</w:t>
            </w:r>
          </w:p>
        </w:tc>
        <w:tc>
          <w:tcPr>
            <w:tcW w:w="0" w:type="auto"/>
          </w:tcPr>
          <w:p w:rsidR="00875DB8" w:rsidRDefault="00875DB8" w:rsidP="007F700F">
            <w:r>
              <w:t>201</w:t>
            </w:r>
          </w:p>
        </w:tc>
        <w:tc>
          <w:tcPr>
            <w:tcW w:w="0" w:type="auto"/>
          </w:tcPr>
          <w:p w:rsidR="00875DB8" w:rsidRDefault="00875DB8" w:rsidP="007F700F">
            <w:r>
              <w:t>268</w:t>
            </w:r>
          </w:p>
        </w:tc>
      </w:tr>
      <w:tr w:rsidR="00875DB8" w:rsidTr="00257285">
        <w:tc>
          <w:tcPr>
            <w:tcW w:w="0" w:type="auto"/>
            <w:vMerge/>
          </w:tcPr>
          <w:p w:rsidR="00875DB8" w:rsidRPr="007F700F" w:rsidRDefault="00875DB8" w:rsidP="007F700F">
            <w:pPr>
              <w:rPr>
                <w:b/>
              </w:rPr>
            </w:pPr>
          </w:p>
        </w:tc>
        <w:tc>
          <w:tcPr>
            <w:tcW w:w="0" w:type="auto"/>
          </w:tcPr>
          <w:p w:rsidR="00875DB8" w:rsidRPr="007F700F" w:rsidRDefault="00875DB8" w:rsidP="007F700F">
            <w:pPr>
              <w:rPr>
                <w:b/>
              </w:rPr>
            </w:pPr>
            <w:r w:rsidRPr="007F700F">
              <w:rPr>
                <w:b/>
              </w:rPr>
              <w:t>Other</w:t>
            </w:r>
          </w:p>
        </w:tc>
        <w:tc>
          <w:tcPr>
            <w:tcW w:w="0" w:type="auto"/>
          </w:tcPr>
          <w:p w:rsidR="00875DB8" w:rsidRDefault="00875DB8" w:rsidP="00257285">
            <w:r>
              <w:t>147</w:t>
            </w:r>
          </w:p>
        </w:tc>
        <w:tc>
          <w:tcPr>
            <w:tcW w:w="0" w:type="auto"/>
          </w:tcPr>
          <w:p w:rsidR="00875DB8" w:rsidRDefault="00875DB8" w:rsidP="007F700F">
            <w:r>
              <w:t>496</w:t>
            </w:r>
          </w:p>
        </w:tc>
        <w:tc>
          <w:tcPr>
            <w:tcW w:w="0" w:type="auto"/>
          </w:tcPr>
          <w:p w:rsidR="00875DB8" w:rsidRDefault="00875DB8" w:rsidP="007F700F">
            <w:r>
              <w:t>643</w:t>
            </w:r>
          </w:p>
        </w:tc>
      </w:tr>
    </w:tbl>
    <w:p w:rsidR="00AE1E9A" w:rsidRDefault="00AE1E9A" w:rsidP="00AE1E9A"/>
    <w:p w:rsidR="00AE1E9A" w:rsidRDefault="00AE1E9A" w:rsidP="00AE1E9A"/>
    <w:p w:rsidR="00AE1E9A" w:rsidRDefault="00AE1E9A" w:rsidP="00AE1E9A"/>
    <w:p w:rsidR="00AE1E9A" w:rsidRDefault="00AE1E9A" w:rsidP="00AE1E9A"/>
    <w:p w:rsidR="00AE1E9A" w:rsidRDefault="00AE1E9A" w:rsidP="007F700F">
      <w:pPr>
        <w:pStyle w:val="Heading2"/>
      </w:pPr>
    </w:p>
    <w:p w:rsidR="00AE1E9A" w:rsidRDefault="00AE1E9A" w:rsidP="00AE1E9A"/>
    <w:p w:rsidR="00AE1E9A" w:rsidRDefault="00AE1E9A" w:rsidP="00AE1E9A"/>
    <w:p w:rsidR="00AE1E9A" w:rsidRDefault="00AE1E9A" w:rsidP="00AE1E9A"/>
    <w:p w:rsidR="00AE1E9A" w:rsidRDefault="00AE1E9A" w:rsidP="00AE1E9A"/>
    <w:p w:rsidR="00AE1E9A" w:rsidRDefault="00AE1E9A" w:rsidP="00AE1E9A"/>
    <w:p w:rsidR="00AE1E9A" w:rsidRPr="00AE1E9A" w:rsidRDefault="00AE1E9A" w:rsidP="00AE1E9A"/>
    <w:p w:rsidR="007F700F" w:rsidRDefault="007F700F" w:rsidP="007F700F">
      <w:pPr>
        <w:pStyle w:val="Heading2"/>
      </w:pPr>
      <w:bookmarkStart w:id="133" w:name="_Toc350246030"/>
      <w:r>
        <w:lastRenderedPageBreak/>
        <w:t>Appendix (</w:t>
      </w:r>
      <w:r w:rsidR="00B306AA">
        <w:t>M</w:t>
      </w:r>
      <w:r>
        <w:t>):</w:t>
      </w:r>
      <w:r w:rsidR="00875DB8">
        <w:t xml:space="preserve"> Service users by diagnosis</w:t>
      </w:r>
      <w:bookmarkEnd w:id="133"/>
    </w:p>
    <w:p w:rsidR="00875DB8" w:rsidRDefault="00310EEC" w:rsidP="00875DB8">
      <w:r>
        <w:t>(</w:t>
      </w:r>
      <w:r w:rsidR="00AE1E9A">
        <w:t xml:space="preserve">See </w:t>
      </w:r>
      <w:r w:rsidR="00656351">
        <w:fldChar w:fldCharType="begin"/>
      </w:r>
      <w:r w:rsidR="00AE1E9A">
        <w:instrText xml:space="preserve"> REF _Ref350245949 \h </w:instrText>
      </w:r>
      <w:r w:rsidR="00656351">
        <w:fldChar w:fldCharType="separate"/>
      </w:r>
      <w:r w:rsidR="00AE1E9A">
        <w:t xml:space="preserve">Figure </w:t>
      </w:r>
      <w:r w:rsidR="00AE1E9A">
        <w:rPr>
          <w:noProof/>
        </w:rPr>
        <w:t>19</w:t>
      </w:r>
      <w:r w:rsidR="00656351">
        <w:fldChar w:fldCharType="end"/>
      </w:r>
      <w:r w:rsidR="00AE1E9A">
        <w:t xml:space="preserve"> and </w:t>
      </w:r>
      <w:r w:rsidR="00656351">
        <w:fldChar w:fldCharType="begin"/>
      </w:r>
      <w:r w:rsidR="00AE1E9A">
        <w:instrText xml:space="preserve"> REF _Ref350245951 \h </w:instrText>
      </w:r>
      <w:r w:rsidR="00656351">
        <w:fldChar w:fldCharType="separate"/>
      </w:r>
      <w:r w:rsidR="00AE1E9A">
        <w:t xml:space="preserve">Figure </w:t>
      </w:r>
      <w:r w:rsidR="00AE1E9A">
        <w:rPr>
          <w:noProof/>
        </w:rPr>
        <w:t>20</w:t>
      </w:r>
      <w:r w:rsidR="00656351">
        <w:fldChar w:fldCharType="end"/>
      </w:r>
      <w:r w:rsidR="00AE1E9A">
        <w:t xml:space="preserve">, pages </w:t>
      </w:r>
      <w:r w:rsidR="00656351">
        <w:fldChar w:fldCharType="begin"/>
      </w:r>
      <w:r w:rsidR="00AE1E9A">
        <w:instrText xml:space="preserve"> PAGEREF _Ref350245954 \h </w:instrText>
      </w:r>
      <w:r w:rsidR="00656351">
        <w:fldChar w:fldCharType="separate"/>
      </w:r>
      <w:r w:rsidR="00AE1E9A">
        <w:rPr>
          <w:noProof/>
        </w:rPr>
        <w:t>17</w:t>
      </w:r>
      <w:r w:rsidR="00656351">
        <w:fldChar w:fldCharType="end"/>
      </w:r>
      <w:r w:rsidR="00AE1E9A">
        <w:t xml:space="preserve"> and </w:t>
      </w:r>
      <w:r w:rsidR="00656351">
        <w:fldChar w:fldCharType="begin"/>
      </w:r>
      <w:r w:rsidR="00AE1E9A">
        <w:instrText xml:space="preserve"> PAGEREF _Ref350245955 \h </w:instrText>
      </w:r>
      <w:r w:rsidR="00656351">
        <w:fldChar w:fldCharType="separate"/>
      </w:r>
      <w:r w:rsidR="00AE1E9A">
        <w:rPr>
          <w:noProof/>
        </w:rPr>
        <w:t>18</w:t>
      </w:r>
      <w:r w:rsidR="00656351">
        <w:fldChar w:fldCharType="end"/>
      </w:r>
      <w:r w:rsidR="00AE1E9A">
        <w:t>)</w:t>
      </w:r>
    </w:p>
    <w:tbl>
      <w:tblPr>
        <w:tblStyle w:val="TableGrid"/>
        <w:tblW w:w="0" w:type="auto"/>
        <w:tblLook w:val="04A0"/>
      </w:tblPr>
      <w:tblGrid>
        <w:gridCol w:w="5778"/>
        <w:gridCol w:w="1134"/>
        <w:gridCol w:w="1134"/>
        <w:gridCol w:w="1196"/>
      </w:tblGrid>
      <w:tr w:rsidR="00875DB8" w:rsidRPr="00A8528A" w:rsidTr="00A8528A">
        <w:tc>
          <w:tcPr>
            <w:tcW w:w="5778" w:type="dxa"/>
            <w:tcBorders>
              <w:top w:val="nil"/>
              <w:left w:val="nil"/>
              <w:bottom w:val="single" w:sz="4" w:space="0" w:color="000000" w:themeColor="text1"/>
            </w:tcBorders>
          </w:tcPr>
          <w:p w:rsidR="00875DB8" w:rsidRPr="00A8528A" w:rsidRDefault="00875DB8" w:rsidP="00875DB8">
            <w:pPr>
              <w:rPr>
                <w:b/>
              </w:rPr>
            </w:pPr>
          </w:p>
        </w:tc>
        <w:tc>
          <w:tcPr>
            <w:tcW w:w="1134" w:type="dxa"/>
          </w:tcPr>
          <w:p w:rsidR="00875DB8" w:rsidRPr="00A8528A" w:rsidRDefault="00875DB8" w:rsidP="00875DB8">
            <w:pPr>
              <w:rPr>
                <w:b/>
              </w:rPr>
            </w:pPr>
            <w:r w:rsidRPr="00A8528A">
              <w:rPr>
                <w:b/>
              </w:rPr>
              <w:t>Male</w:t>
            </w:r>
          </w:p>
        </w:tc>
        <w:tc>
          <w:tcPr>
            <w:tcW w:w="1134" w:type="dxa"/>
          </w:tcPr>
          <w:p w:rsidR="00875DB8" w:rsidRPr="00A8528A" w:rsidRDefault="00875DB8" w:rsidP="00875DB8">
            <w:pPr>
              <w:rPr>
                <w:b/>
              </w:rPr>
            </w:pPr>
            <w:r w:rsidRPr="00A8528A">
              <w:rPr>
                <w:b/>
              </w:rPr>
              <w:t>Female</w:t>
            </w:r>
          </w:p>
        </w:tc>
        <w:tc>
          <w:tcPr>
            <w:tcW w:w="1196" w:type="dxa"/>
          </w:tcPr>
          <w:p w:rsidR="00875DB8" w:rsidRPr="00A8528A" w:rsidRDefault="00875DB8" w:rsidP="00875DB8">
            <w:pPr>
              <w:rPr>
                <w:b/>
              </w:rPr>
            </w:pPr>
            <w:r w:rsidRPr="00A8528A">
              <w:rPr>
                <w:b/>
              </w:rPr>
              <w:t>Total</w:t>
            </w:r>
          </w:p>
        </w:tc>
      </w:tr>
      <w:tr w:rsidR="00D71CE5" w:rsidTr="00D71CE5">
        <w:tc>
          <w:tcPr>
            <w:tcW w:w="5778" w:type="dxa"/>
            <w:tcBorders>
              <w:left w:val="single" w:sz="4" w:space="0" w:color="000000" w:themeColor="text1"/>
            </w:tcBorders>
          </w:tcPr>
          <w:p w:rsidR="00D71CE5" w:rsidRPr="00A8528A" w:rsidRDefault="00D71CE5" w:rsidP="00D71CE5">
            <w:pPr>
              <w:rPr>
                <w:b/>
              </w:rPr>
            </w:pPr>
            <w:r>
              <w:rPr>
                <w:b/>
              </w:rPr>
              <w:t>Behavioural &amp; emotional disorders with onset usually occurring in childhood &amp; adolescence</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1</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1</w:t>
            </w:r>
          </w:p>
        </w:tc>
        <w:tc>
          <w:tcPr>
            <w:tcW w:w="1196" w:type="dxa"/>
          </w:tcPr>
          <w:p w:rsidR="00D71CE5" w:rsidRDefault="00427472" w:rsidP="00875DB8">
            <w:r>
              <w:t>2</w:t>
            </w:r>
          </w:p>
        </w:tc>
      </w:tr>
      <w:tr w:rsidR="00D71CE5" w:rsidTr="00D71CE5">
        <w:tc>
          <w:tcPr>
            <w:tcW w:w="5778" w:type="dxa"/>
            <w:tcBorders>
              <w:left w:val="single" w:sz="4" w:space="0" w:color="000000" w:themeColor="text1"/>
            </w:tcBorders>
          </w:tcPr>
          <w:p w:rsidR="00D71CE5" w:rsidRPr="00A8528A" w:rsidRDefault="00D71CE5" w:rsidP="00D71CE5">
            <w:pPr>
              <w:rPr>
                <w:b/>
              </w:rPr>
            </w:pPr>
            <w:r>
              <w:rPr>
                <w:b/>
              </w:rPr>
              <w:t>Behavioural syndromes associated with physiological disturbances &amp; physical factors</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1</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51</w:t>
            </w:r>
          </w:p>
        </w:tc>
        <w:tc>
          <w:tcPr>
            <w:tcW w:w="1196" w:type="dxa"/>
          </w:tcPr>
          <w:p w:rsidR="00D71CE5" w:rsidRDefault="00427472" w:rsidP="00875DB8">
            <w:r>
              <w:t>52</w:t>
            </w:r>
          </w:p>
        </w:tc>
      </w:tr>
      <w:tr w:rsidR="00D71CE5" w:rsidTr="00D71CE5">
        <w:tc>
          <w:tcPr>
            <w:tcW w:w="5778" w:type="dxa"/>
            <w:tcBorders>
              <w:left w:val="single" w:sz="4" w:space="0" w:color="000000" w:themeColor="text1"/>
            </w:tcBorders>
          </w:tcPr>
          <w:p w:rsidR="00D71CE5" w:rsidRPr="00A8528A" w:rsidRDefault="00D71CE5" w:rsidP="00875DB8">
            <w:pPr>
              <w:rPr>
                <w:b/>
              </w:rPr>
            </w:pPr>
            <w:r>
              <w:rPr>
                <w:b/>
              </w:rPr>
              <w:t>Diagnosis other than Mental Health</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68</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55</w:t>
            </w:r>
          </w:p>
        </w:tc>
        <w:tc>
          <w:tcPr>
            <w:tcW w:w="1196" w:type="dxa"/>
          </w:tcPr>
          <w:p w:rsidR="00D71CE5" w:rsidRDefault="00427472" w:rsidP="00875DB8">
            <w:r>
              <w:t>123</w:t>
            </w:r>
          </w:p>
        </w:tc>
      </w:tr>
      <w:tr w:rsidR="00D71CE5" w:rsidTr="00D71CE5">
        <w:tc>
          <w:tcPr>
            <w:tcW w:w="5778" w:type="dxa"/>
            <w:tcBorders>
              <w:left w:val="single" w:sz="4" w:space="0" w:color="000000" w:themeColor="text1"/>
            </w:tcBorders>
          </w:tcPr>
          <w:p w:rsidR="00D71CE5" w:rsidRPr="00A8528A" w:rsidRDefault="00D71CE5" w:rsidP="00D71CE5">
            <w:pPr>
              <w:rPr>
                <w:b/>
              </w:rPr>
            </w:pPr>
            <w:r>
              <w:rPr>
                <w:b/>
              </w:rPr>
              <w:t>Disorders of Adult personality &amp; behaviour</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39</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72</w:t>
            </w:r>
          </w:p>
        </w:tc>
        <w:tc>
          <w:tcPr>
            <w:tcW w:w="1196" w:type="dxa"/>
          </w:tcPr>
          <w:p w:rsidR="00D71CE5" w:rsidRDefault="00427472" w:rsidP="00875DB8">
            <w:r>
              <w:t>111</w:t>
            </w:r>
          </w:p>
        </w:tc>
      </w:tr>
      <w:tr w:rsidR="00D71CE5" w:rsidTr="00D71CE5">
        <w:tc>
          <w:tcPr>
            <w:tcW w:w="5778" w:type="dxa"/>
            <w:tcBorders>
              <w:left w:val="single" w:sz="4" w:space="0" w:color="000000" w:themeColor="text1"/>
            </w:tcBorders>
          </w:tcPr>
          <w:p w:rsidR="00D71CE5" w:rsidRPr="00A8528A" w:rsidRDefault="00D71CE5" w:rsidP="00875DB8">
            <w:pPr>
              <w:rPr>
                <w:b/>
              </w:rPr>
            </w:pPr>
            <w:r>
              <w:rPr>
                <w:b/>
              </w:rPr>
              <w:t>Disorders of psychological development</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7</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1</w:t>
            </w:r>
          </w:p>
        </w:tc>
        <w:tc>
          <w:tcPr>
            <w:tcW w:w="1196" w:type="dxa"/>
          </w:tcPr>
          <w:p w:rsidR="00D71CE5" w:rsidRDefault="00427472" w:rsidP="00875DB8">
            <w:r>
              <w:t>8</w:t>
            </w:r>
          </w:p>
        </w:tc>
      </w:tr>
      <w:tr w:rsidR="00D71CE5" w:rsidTr="00D71CE5">
        <w:tc>
          <w:tcPr>
            <w:tcW w:w="5778" w:type="dxa"/>
            <w:tcBorders>
              <w:left w:val="single" w:sz="4" w:space="0" w:color="000000" w:themeColor="text1"/>
            </w:tcBorders>
          </w:tcPr>
          <w:p w:rsidR="00D71CE5" w:rsidRPr="00A8528A" w:rsidRDefault="00D71CE5" w:rsidP="00D71CE5">
            <w:pPr>
              <w:rPr>
                <w:b/>
              </w:rPr>
            </w:pPr>
            <w:r>
              <w:rPr>
                <w:b/>
              </w:rPr>
              <w:t>Mental &amp; behavioural disorders due to psychoactive substance use</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47</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24</w:t>
            </w:r>
          </w:p>
        </w:tc>
        <w:tc>
          <w:tcPr>
            <w:tcW w:w="1196" w:type="dxa"/>
          </w:tcPr>
          <w:p w:rsidR="00D71CE5" w:rsidRDefault="00427472" w:rsidP="00875DB8">
            <w:r>
              <w:t>71</w:t>
            </w:r>
          </w:p>
        </w:tc>
      </w:tr>
      <w:tr w:rsidR="00D71CE5" w:rsidTr="00D71CE5">
        <w:tc>
          <w:tcPr>
            <w:tcW w:w="5778" w:type="dxa"/>
            <w:tcBorders>
              <w:left w:val="single" w:sz="4" w:space="0" w:color="000000" w:themeColor="text1"/>
            </w:tcBorders>
          </w:tcPr>
          <w:p w:rsidR="00D71CE5" w:rsidRPr="00A8528A" w:rsidRDefault="00D71CE5" w:rsidP="00875DB8">
            <w:pPr>
              <w:rPr>
                <w:b/>
              </w:rPr>
            </w:pPr>
            <w:r>
              <w:rPr>
                <w:b/>
              </w:rPr>
              <w:t>Mental Retardation</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2</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2</w:t>
            </w:r>
          </w:p>
        </w:tc>
        <w:tc>
          <w:tcPr>
            <w:tcW w:w="1196" w:type="dxa"/>
          </w:tcPr>
          <w:p w:rsidR="00D71CE5" w:rsidRDefault="00427472" w:rsidP="00875DB8">
            <w:r>
              <w:t>4</w:t>
            </w:r>
          </w:p>
        </w:tc>
      </w:tr>
      <w:tr w:rsidR="00D71CE5" w:rsidTr="00D71CE5">
        <w:tc>
          <w:tcPr>
            <w:tcW w:w="5778" w:type="dxa"/>
            <w:tcBorders>
              <w:left w:val="single" w:sz="4" w:space="0" w:color="000000" w:themeColor="text1"/>
            </w:tcBorders>
          </w:tcPr>
          <w:p w:rsidR="00D71CE5" w:rsidRPr="00A8528A" w:rsidRDefault="00D71CE5" w:rsidP="00875DB8">
            <w:pPr>
              <w:rPr>
                <w:b/>
              </w:rPr>
            </w:pPr>
            <w:r>
              <w:rPr>
                <w:b/>
              </w:rPr>
              <w:t>Mood (affective) disorders</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158</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200</w:t>
            </w:r>
          </w:p>
        </w:tc>
        <w:tc>
          <w:tcPr>
            <w:tcW w:w="1196" w:type="dxa"/>
          </w:tcPr>
          <w:p w:rsidR="00D71CE5" w:rsidRDefault="00427472" w:rsidP="00875DB8">
            <w:r>
              <w:t>358</w:t>
            </w:r>
          </w:p>
        </w:tc>
      </w:tr>
      <w:tr w:rsidR="00D71CE5" w:rsidTr="00D71CE5">
        <w:tc>
          <w:tcPr>
            <w:tcW w:w="5778" w:type="dxa"/>
            <w:tcBorders>
              <w:left w:val="single" w:sz="4" w:space="0" w:color="000000" w:themeColor="text1"/>
            </w:tcBorders>
          </w:tcPr>
          <w:p w:rsidR="00D71CE5" w:rsidRPr="00A8528A" w:rsidRDefault="00D71CE5" w:rsidP="00875DB8">
            <w:pPr>
              <w:rPr>
                <w:b/>
              </w:rPr>
            </w:pPr>
            <w:r>
              <w:rPr>
                <w:b/>
              </w:rPr>
              <w:t>Neurotic, stress-related and somatoform disorders</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48</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65</w:t>
            </w:r>
          </w:p>
        </w:tc>
        <w:tc>
          <w:tcPr>
            <w:tcW w:w="1196" w:type="dxa"/>
          </w:tcPr>
          <w:p w:rsidR="00D71CE5" w:rsidRDefault="00427472" w:rsidP="00875DB8">
            <w:r>
              <w:t>113</w:t>
            </w:r>
          </w:p>
        </w:tc>
      </w:tr>
      <w:tr w:rsidR="00D71CE5" w:rsidTr="00D71CE5">
        <w:tc>
          <w:tcPr>
            <w:tcW w:w="5778" w:type="dxa"/>
            <w:tcBorders>
              <w:left w:val="single" w:sz="4" w:space="0" w:color="000000" w:themeColor="text1"/>
            </w:tcBorders>
          </w:tcPr>
          <w:p w:rsidR="00D71CE5" w:rsidRPr="00A8528A" w:rsidRDefault="00D71CE5" w:rsidP="00875DB8">
            <w:pPr>
              <w:rPr>
                <w:b/>
              </w:rPr>
            </w:pPr>
            <w:r>
              <w:rPr>
                <w:b/>
              </w:rPr>
              <w:t>No diagnosis</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151</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132</w:t>
            </w:r>
          </w:p>
        </w:tc>
        <w:tc>
          <w:tcPr>
            <w:tcW w:w="1196" w:type="dxa"/>
          </w:tcPr>
          <w:p w:rsidR="00D71CE5" w:rsidRDefault="00427472" w:rsidP="00875DB8">
            <w:r>
              <w:t>283</w:t>
            </w:r>
          </w:p>
        </w:tc>
      </w:tr>
      <w:tr w:rsidR="00D71CE5" w:rsidTr="00D71CE5">
        <w:tc>
          <w:tcPr>
            <w:tcW w:w="5778" w:type="dxa"/>
            <w:tcBorders>
              <w:left w:val="single" w:sz="4" w:space="0" w:color="000000" w:themeColor="text1"/>
            </w:tcBorders>
          </w:tcPr>
          <w:p w:rsidR="00D71CE5" w:rsidRPr="00A8528A" w:rsidRDefault="00D71CE5" w:rsidP="00875DB8">
            <w:pPr>
              <w:rPr>
                <w:b/>
              </w:rPr>
            </w:pPr>
            <w:r>
              <w:rPr>
                <w:b/>
              </w:rPr>
              <w:t>Organic, including symptomatic, mental disorders</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30</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45</w:t>
            </w:r>
          </w:p>
        </w:tc>
        <w:tc>
          <w:tcPr>
            <w:tcW w:w="1196" w:type="dxa"/>
          </w:tcPr>
          <w:p w:rsidR="00D71CE5" w:rsidRDefault="00427472" w:rsidP="00875DB8">
            <w:r>
              <w:t>75</w:t>
            </w:r>
          </w:p>
        </w:tc>
      </w:tr>
      <w:tr w:rsidR="00D71CE5" w:rsidTr="00D71CE5">
        <w:tc>
          <w:tcPr>
            <w:tcW w:w="5778" w:type="dxa"/>
            <w:tcBorders>
              <w:left w:val="single" w:sz="4" w:space="0" w:color="000000" w:themeColor="text1"/>
            </w:tcBorders>
          </w:tcPr>
          <w:p w:rsidR="00D71CE5" w:rsidRDefault="00D71CE5" w:rsidP="00875DB8">
            <w:pPr>
              <w:rPr>
                <w:b/>
              </w:rPr>
            </w:pPr>
            <w:r>
              <w:rPr>
                <w:b/>
              </w:rPr>
              <w:t xml:space="preserve">Schizophrenia, </w:t>
            </w:r>
            <w:proofErr w:type="spellStart"/>
            <w:r>
              <w:rPr>
                <w:b/>
              </w:rPr>
              <w:t>schizotypal</w:t>
            </w:r>
            <w:proofErr w:type="spellEnd"/>
            <w:r>
              <w:rPr>
                <w:b/>
              </w:rPr>
              <w:t xml:space="preserve"> and delusional disorders</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240</w:t>
            </w:r>
          </w:p>
        </w:tc>
        <w:tc>
          <w:tcPr>
            <w:tcW w:w="1134" w:type="dxa"/>
            <w:vAlign w:val="bottom"/>
          </w:tcPr>
          <w:p w:rsidR="00D71CE5" w:rsidRDefault="00D71CE5">
            <w:pPr>
              <w:jc w:val="right"/>
              <w:rPr>
                <w:rFonts w:ascii="Calibri" w:hAnsi="Calibri"/>
                <w:color w:val="000000"/>
                <w:sz w:val="22"/>
                <w:szCs w:val="22"/>
              </w:rPr>
            </w:pPr>
            <w:r>
              <w:rPr>
                <w:rFonts w:ascii="Calibri" w:hAnsi="Calibri"/>
                <w:color w:val="000000"/>
                <w:sz w:val="22"/>
                <w:szCs w:val="22"/>
              </w:rPr>
              <w:t>134</w:t>
            </w:r>
          </w:p>
        </w:tc>
        <w:tc>
          <w:tcPr>
            <w:tcW w:w="1196" w:type="dxa"/>
          </w:tcPr>
          <w:p w:rsidR="00D71CE5" w:rsidRDefault="00427472" w:rsidP="00875DB8">
            <w:r>
              <w:t>374</w:t>
            </w:r>
          </w:p>
        </w:tc>
      </w:tr>
      <w:tr w:rsidR="00D71CE5" w:rsidTr="00D71CE5">
        <w:tc>
          <w:tcPr>
            <w:tcW w:w="5778" w:type="dxa"/>
            <w:tcBorders>
              <w:left w:val="single" w:sz="4" w:space="0" w:color="000000" w:themeColor="text1"/>
            </w:tcBorders>
          </w:tcPr>
          <w:p w:rsidR="00D71CE5" w:rsidRDefault="00D71CE5" w:rsidP="00875DB8">
            <w:pPr>
              <w:rPr>
                <w:b/>
              </w:rPr>
            </w:pPr>
            <w:r>
              <w:rPr>
                <w:b/>
              </w:rPr>
              <w:t>Total</w:t>
            </w:r>
          </w:p>
        </w:tc>
        <w:tc>
          <w:tcPr>
            <w:tcW w:w="1134" w:type="dxa"/>
            <w:vAlign w:val="bottom"/>
          </w:tcPr>
          <w:p w:rsidR="00D71CE5" w:rsidRDefault="00427472">
            <w:pPr>
              <w:jc w:val="right"/>
              <w:rPr>
                <w:rFonts w:ascii="Calibri" w:hAnsi="Calibri"/>
                <w:color w:val="000000"/>
                <w:sz w:val="22"/>
                <w:szCs w:val="22"/>
              </w:rPr>
            </w:pPr>
            <w:r>
              <w:rPr>
                <w:rFonts w:ascii="Calibri" w:hAnsi="Calibri"/>
                <w:color w:val="000000"/>
                <w:sz w:val="22"/>
                <w:szCs w:val="22"/>
              </w:rPr>
              <w:t>792</w:t>
            </w:r>
          </w:p>
        </w:tc>
        <w:tc>
          <w:tcPr>
            <w:tcW w:w="1134" w:type="dxa"/>
            <w:vAlign w:val="bottom"/>
          </w:tcPr>
          <w:p w:rsidR="00D71CE5" w:rsidRDefault="00427472">
            <w:pPr>
              <w:jc w:val="right"/>
              <w:rPr>
                <w:rFonts w:ascii="Calibri" w:hAnsi="Calibri"/>
                <w:color w:val="000000"/>
                <w:sz w:val="22"/>
                <w:szCs w:val="22"/>
              </w:rPr>
            </w:pPr>
            <w:r>
              <w:rPr>
                <w:rFonts w:ascii="Calibri" w:hAnsi="Calibri"/>
                <w:color w:val="000000"/>
                <w:sz w:val="22"/>
                <w:szCs w:val="22"/>
              </w:rPr>
              <w:t>782</w:t>
            </w:r>
          </w:p>
        </w:tc>
        <w:tc>
          <w:tcPr>
            <w:tcW w:w="1196" w:type="dxa"/>
          </w:tcPr>
          <w:p w:rsidR="00D71CE5" w:rsidRDefault="00427472" w:rsidP="00875DB8">
            <w:r>
              <w:t>1574</w:t>
            </w:r>
          </w:p>
        </w:tc>
      </w:tr>
    </w:tbl>
    <w:p w:rsidR="00D71CE5" w:rsidRDefault="00D71CE5" w:rsidP="00E3008B">
      <w:pPr>
        <w:pStyle w:val="Heading2"/>
      </w:pPr>
    </w:p>
    <w:p w:rsidR="007F700F" w:rsidRDefault="00C75861" w:rsidP="00E3008B">
      <w:pPr>
        <w:pStyle w:val="Heading2"/>
      </w:pPr>
      <w:bookmarkStart w:id="134" w:name="_Toc350246031"/>
      <w:r>
        <w:t>A</w:t>
      </w:r>
      <w:r w:rsidR="00B306AA">
        <w:t>ppendix (N</w:t>
      </w:r>
      <w:r w:rsidR="00E3008B">
        <w:t>): Service Users by PCT</w:t>
      </w:r>
      <w:bookmarkEnd w:id="134"/>
    </w:p>
    <w:p w:rsidR="00310EEC" w:rsidRPr="00310EEC" w:rsidRDefault="00310EEC" w:rsidP="00310EEC">
      <w:r>
        <w:t xml:space="preserve">(See </w:t>
      </w:r>
      <w:r w:rsidR="00656351">
        <w:fldChar w:fldCharType="begin"/>
      </w:r>
      <w:r>
        <w:instrText xml:space="preserve"> REF _Ref346187014 \h </w:instrText>
      </w:r>
      <w:r w:rsidR="00656351">
        <w:fldChar w:fldCharType="separate"/>
      </w:r>
      <w:r w:rsidR="00AE1E9A">
        <w:t xml:space="preserve">Figure </w:t>
      </w:r>
      <w:r w:rsidR="00AE1E9A">
        <w:rPr>
          <w:noProof/>
        </w:rPr>
        <w:t>22</w:t>
      </w:r>
      <w:r w:rsidR="00656351">
        <w:fldChar w:fldCharType="end"/>
      </w:r>
      <w:r>
        <w:t xml:space="preserve">, page </w:t>
      </w:r>
      <w:r w:rsidR="00656351">
        <w:fldChar w:fldCharType="begin"/>
      </w:r>
      <w:r>
        <w:instrText xml:space="preserve"> PAGEREF _Ref346187016 \h </w:instrText>
      </w:r>
      <w:r w:rsidR="00656351">
        <w:fldChar w:fldCharType="separate"/>
      </w:r>
      <w:r w:rsidR="00AE1E9A">
        <w:rPr>
          <w:noProof/>
        </w:rPr>
        <w:t>20</w:t>
      </w:r>
      <w:r w:rsidR="00656351">
        <w:fldChar w:fldCharType="end"/>
      </w:r>
      <w:r>
        <w:t>)</w:t>
      </w:r>
    </w:p>
    <w:tbl>
      <w:tblPr>
        <w:tblStyle w:val="TableGrid"/>
        <w:tblW w:w="0" w:type="auto"/>
        <w:tblLook w:val="04A0"/>
      </w:tblPr>
      <w:tblGrid>
        <w:gridCol w:w="3238"/>
        <w:gridCol w:w="3153"/>
        <w:gridCol w:w="2851"/>
      </w:tblGrid>
      <w:tr w:rsidR="00E3008B" w:rsidRPr="00E3008B" w:rsidTr="00F170EF">
        <w:tc>
          <w:tcPr>
            <w:tcW w:w="3238" w:type="dxa"/>
            <w:tcBorders>
              <w:top w:val="nil"/>
              <w:left w:val="nil"/>
            </w:tcBorders>
          </w:tcPr>
          <w:p w:rsidR="00F170EF" w:rsidRPr="00E3008B" w:rsidRDefault="00F170EF" w:rsidP="00F170EF">
            <w:pPr>
              <w:rPr>
                <w:b/>
              </w:rPr>
            </w:pPr>
          </w:p>
        </w:tc>
        <w:tc>
          <w:tcPr>
            <w:tcW w:w="3153" w:type="dxa"/>
          </w:tcPr>
          <w:p w:rsidR="00E3008B" w:rsidRPr="00E3008B" w:rsidRDefault="00E3008B" w:rsidP="00E3008B">
            <w:pPr>
              <w:rPr>
                <w:b/>
              </w:rPr>
            </w:pPr>
            <w:r w:rsidRPr="00E3008B">
              <w:rPr>
                <w:b/>
              </w:rPr>
              <w:t>Number of Service users</w:t>
            </w:r>
          </w:p>
        </w:tc>
        <w:tc>
          <w:tcPr>
            <w:tcW w:w="2851" w:type="dxa"/>
          </w:tcPr>
          <w:p w:rsidR="00E3008B" w:rsidRPr="00E3008B" w:rsidRDefault="00E3008B" w:rsidP="00E3008B">
            <w:pPr>
              <w:rPr>
                <w:b/>
              </w:rPr>
            </w:pPr>
            <w:r>
              <w:rPr>
                <w:b/>
              </w:rPr>
              <w:t>% of service users</w:t>
            </w:r>
          </w:p>
        </w:tc>
      </w:tr>
      <w:tr w:rsidR="00E3008B" w:rsidTr="00E3008B">
        <w:tc>
          <w:tcPr>
            <w:tcW w:w="3238" w:type="dxa"/>
          </w:tcPr>
          <w:p w:rsidR="00E3008B" w:rsidRDefault="00E3008B" w:rsidP="00E3008B">
            <w:r>
              <w:t>Leeds PCT</w:t>
            </w:r>
          </w:p>
        </w:tc>
        <w:tc>
          <w:tcPr>
            <w:tcW w:w="3153" w:type="dxa"/>
          </w:tcPr>
          <w:p w:rsidR="00E3008B" w:rsidRDefault="00E3008B" w:rsidP="00E3008B">
            <w:r>
              <w:t>24390</w:t>
            </w:r>
          </w:p>
        </w:tc>
        <w:tc>
          <w:tcPr>
            <w:tcW w:w="2851" w:type="dxa"/>
          </w:tcPr>
          <w:p w:rsidR="00E3008B" w:rsidRDefault="000A7838" w:rsidP="00E3008B">
            <w:r>
              <w:t>92.24</w:t>
            </w:r>
          </w:p>
        </w:tc>
      </w:tr>
      <w:tr w:rsidR="00E3008B" w:rsidTr="00E3008B">
        <w:tc>
          <w:tcPr>
            <w:tcW w:w="3238" w:type="dxa"/>
          </w:tcPr>
          <w:p w:rsidR="00E3008B" w:rsidRDefault="00E3008B" w:rsidP="00E3008B">
            <w:r>
              <w:t>Bradford and Airedale Teaching PCT</w:t>
            </w:r>
          </w:p>
        </w:tc>
        <w:tc>
          <w:tcPr>
            <w:tcW w:w="3153" w:type="dxa"/>
          </w:tcPr>
          <w:p w:rsidR="00E3008B" w:rsidRDefault="00E3008B" w:rsidP="00E3008B">
            <w:r>
              <w:t>478</w:t>
            </w:r>
          </w:p>
        </w:tc>
        <w:tc>
          <w:tcPr>
            <w:tcW w:w="2851" w:type="dxa"/>
          </w:tcPr>
          <w:p w:rsidR="00E3008B" w:rsidRDefault="000A7838" w:rsidP="00E3008B">
            <w:r>
              <w:t>1.81</w:t>
            </w:r>
          </w:p>
        </w:tc>
      </w:tr>
      <w:tr w:rsidR="00E3008B" w:rsidTr="00E3008B">
        <w:tc>
          <w:tcPr>
            <w:tcW w:w="3238" w:type="dxa"/>
          </w:tcPr>
          <w:p w:rsidR="00E3008B" w:rsidRDefault="00E3008B" w:rsidP="00E3008B">
            <w:r>
              <w:t>Wakefield District PCT</w:t>
            </w:r>
          </w:p>
        </w:tc>
        <w:tc>
          <w:tcPr>
            <w:tcW w:w="3153" w:type="dxa"/>
          </w:tcPr>
          <w:p w:rsidR="00E3008B" w:rsidRDefault="00E3008B" w:rsidP="00E3008B">
            <w:r>
              <w:t>433</w:t>
            </w:r>
          </w:p>
        </w:tc>
        <w:tc>
          <w:tcPr>
            <w:tcW w:w="2851" w:type="dxa"/>
          </w:tcPr>
          <w:p w:rsidR="00E3008B" w:rsidRDefault="000A7838" w:rsidP="00E3008B">
            <w:r>
              <w:t>1.64</w:t>
            </w:r>
          </w:p>
        </w:tc>
      </w:tr>
      <w:tr w:rsidR="00E3008B" w:rsidTr="00E3008B">
        <w:tc>
          <w:tcPr>
            <w:tcW w:w="3238" w:type="dxa"/>
          </w:tcPr>
          <w:p w:rsidR="00E3008B" w:rsidRDefault="00E3008B" w:rsidP="00E3008B">
            <w:r>
              <w:t>Kirklees PCT</w:t>
            </w:r>
          </w:p>
        </w:tc>
        <w:tc>
          <w:tcPr>
            <w:tcW w:w="3153" w:type="dxa"/>
          </w:tcPr>
          <w:p w:rsidR="00E3008B" w:rsidRDefault="00E3008B" w:rsidP="00E3008B">
            <w:r>
              <w:t>359</w:t>
            </w:r>
          </w:p>
        </w:tc>
        <w:tc>
          <w:tcPr>
            <w:tcW w:w="2851" w:type="dxa"/>
          </w:tcPr>
          <w:p w:rsidR="00E3008B" w:rsidRDefault="000A7838" w:rsidP="00E3008B">
            <w:r>
              <w:t>1.36</w:t>
            </w:r>
          </w:p>
        </w:tc>
      </w:tr>
      <w:tr w:rsidR="00E3008B" w:rsidTr="00E3008B">
        <w:tc>
          <w:tcPr>
            <w:tcW w:w="3238" w:type="dxa"/>
          </w:tcPr>
          <w:p w:rsidR="00E3008B" w:rsidRDefault="00E3008B" w:rsidP="00E3008B">
            <w:r>
              <w:t>Calderdale PCT</w:t>
            </w:r>
          </w:p>
        </w:tc>
        <w:tc>
          <w:tcPr>
            <w:tcW w:w="3153" w:type="dxa"/>
          </w:tcPr>
          <w:p w:rsidR="00E3008B" w:rsidRDefault="00E3008B" w:rsidP="00E3008B">
            <w:r>
              <w:t>144</w:t>
            </w:r>
          </w:p>
        </w:tc>
        <w:tc>
          <w:tcPr>
            <w:tcW w:w="2851" w:type="dxa"/>
          </w:tcPr>
          <w:p w:rsidR="00E3008B" w:rsidRDefault="00E3008B" w:rsidP="00E3008B">
            <w:r>
              <w:t>0.54</w:t>
            </w:r>
          </w:p>
        </w:tc>
      </w:tr>
      <w:tr w:rsidR="00E3008B" w:rsidTr="00E3008B">
        <w:tc>
          <w:tcPr>
            <w:tcW w:w="3238" w:type="dxa"/>
          </w:tcPr>
          <w:p w:rsidR="00E3008B" w:rsidRDefault="00E3008B" w:rsidP="00E3008B">
            <w:r>
              <w:t>Hull Teaching PCT</w:t>
            </w:r>
          </w:p>
        </w:tc>
        <w:tc>
          <w:tcPr>
            <w:tcW w:w="3153" w:type="dxa"/>
          </w:tcPr>
          <w:p w:rsidR="00E3008B" w:rsidRDefault="00E3008B" w:rsidP="00E3008B">
            <w:r>
              <w:t>57</w:t>
            </w:r>
          </w:p>
        </w:tc>
        <w:tc>
          <w:tcPr>
            <w:tcW w:w="2851" w:type="dxa"/>
          </w:tcPr>
          <w:p w:rsidR="00E3008B" w:rsidRDefault="000A7838" w:rsidP="00E3008B">
            <w:r>
              <w:t>0.22</w:t>
            </w:r>
          </w:p>
        </w:tc>
      </w:tr>
      <w:tr w:rsidR="00E3008B" w:rsidTr="00E3008B">
        <w:tc>
          <w:tcPr>
            <w:tcW w:w="3238" w:type="dxa"/>
          </w:tcPr>
          <w:p w:rsidR="00E3008B" w:rsidRDefault="00E3008B" w:rsidP="00E3008B">
            <w:r>
              <w:t>East Riding of Yorkshire PCT</w:t>
            </w:r>
          </w:p>
        </w:tc>
        <w:tc>
          <w:tcPr>
            <w:tcW w:w="3153" w:type="dxa"/>
          </w:tcPr>
          <w:p w:rsidR="00E3008B" w:rsidRDefault="00E3008B" w:rsidP="00E3008B">
            <w:r>
              <w:t>56</w:t>
            </w:r>
          </w:p>
        </w:tc>
        <w:tc>
          <w:tcPr>
            <w:tcW w:w="2851" w:type="dxa"/>
          </w:tcPr>
          <w:p w:rsidR="00E3008B" w:rsidRDefault="00E3008B" w:rsidP="00E3008B">
            <w:r>
              <w:t>0.21</w:t>
            </w:r>
          </w:p>
        </w:tc>
      </w:tr>
      <w:tr w:rsidR="00E3008B" w:rsidTr="00E3008B">
        <w:tc>
          <w:tcPr>
            <w:tcW w:w="3238" w:type="dxa"/>
          </w:tcPr>
          <w:p w:rsidR="00E3008B" w:rsidRDefault="00E3008B" w:rsidP="00E3008B">
            <w:r>
              <w:t>Sheffield PCT</w:t>
            </w:r>
          </w:p>
        </w:tc>
        <w:tc>
          <w:tcPr>
            <w:tcW w:w="3153" w:type="dxa"/>
          </w:tcPr>
          <w:p w:rsidR="00E3008B" w:rsidRDefault="00E3008B" w:rsidP="00E3008B">
            <w:r>
              <w:t>47</w:t>
            </w:r>
          </w:p>
        </w:tc>
        <w:tc>
          <w:tcPr>
            <w:tcW w:w="2851" w:type="dxa"/>
          </w:tcPr>
          <w:p w:rsidR="00E3008B" w:rsidRDefault="00E3008B" w:rsidP="00E3008B">
            <w:r>
              <w:t>0.18</w:t>
            </w:r>
          </w:p>
        </w:tc>
      </w:tr>
      <w:tr w:rsidR="00E3008B" w:rsidTr="00E3008B">
        <w:tc>
          <w:tcPr>
            <w:tcW w:w="3238" w:type="dxa"/>
          </w:tcPr>
          <w:p w:rsidR="00E3008B" w:rsidRDefault="00E3008B" w:rsidP="00E3008B">
            <w:r>
              <w:t>Doncaster PCT</w:t>
            </w:r>
          </w:p>
        </w:tc>
        <w:tc>
          <w:tcPr>
            <w:tcW w:w="3153" w:type="dxa"/>
          </w:tcPr>
          <w:p w:rsidR="00E3008B" w:rsidRDefault="00E3008B" w:rsidP="00E3008B">
            <w:r>
              <w:t>40</w:t>
            </w:r>
          </w:p>
        </w:tc>
        <w:tc>
          <w:tcPr>
            <w:tcW w:w="2851" w:type="dxa"/>
          </w:tcPr>
          <w:p w:rsidR="00E3008B" w:rsidRDefault="00E3008B" w:rsidP="00E3008B">
            <w:r>
              <w:t>0.15</w:t>
            </w:r>
          </w:p>
        </w:tc>
      </w:tr>
    </w:tbl>
    <w:p w:rsidR="00E3008B" w:rsidRDefault="000A7838" w:rsidP="00E3008B">
      <w:r>
        <w:t>Note: Considered only appropriate patients, therefore total number of service users is 26,441.</w:t>
      </w:r>
    </w:p>
    <w:p w:rsidR="00E3008B" w:rsidRDefault="00E3008B" w:rsidP="00E3008B"/>
    <w:p w:rsidR="00AE1E9A" w:rsidRDefault="00AE1E9A" w:rsidP="00E3008B"/>
    <w:p w:rsidR="00AE1E9A" w:rsidRDefault="00AE1E9A" w:rsidP="00E3008B"/>
    <w:p w:rsidR="00AE1E9A" w:rsidRDefault="00AE1E9A" w:rsidP="00E3008B"/>
    <w:p w:rsidR="00AE1E9A" w:rsidRDefault="00AE1E9A" w:rsidP="00E3008B"/>
    <w:p w:rsidR="00AE1E9A" w:rsidRDefault="00AE1E9A" w:rsidP="00E3008B"/>
    <w:p w:rsidR="00AE1E9A" w:rsidRDefault="00AE1E9A" w:rsidP="00E3008B"/>
    <w:p w:rsidR="00AE1E9A" w:rsidRPr="00E3008B" w:rsidRDefault="00AE1E9A" w:rsidP="00E3008B"/>
    <w:p w:rsidR="00E3008B" w:rsidRDefault="00B306AA" w:rsidP="00F170EF">
      <w:pPr>
        <w:pStyle w:val="Heading2"/>
      </w:pPr>
      <w:bookmarkStart w:id="135" w:name="_Toc350246032"/>
      <w:r>
        <w:lastRenderedPageBreak/>
        <w:t>Appendix (O</w:t>
      </w:r>
      <w:r w:rsidR="00F170EF">
        <w:t>): Leeds population by age</w:t>
      </w:r>
      <w:bookmarkEnd w:id="135"/>
    </w:p>
    <w:p w:rsidR="00E3008B" w:rsidRDefault="00B35758" w:rsidP="00E3008B">
      <w:r>
        <w:t xml:space="preserve">(See </w:t>
      </w:r>
      <w:r w:rsidR="00656351">
        <w:fldChar w:fldCharType="begin"/>
      </w:r>
      <w:r>
        <w:instrText xml:space="preserve"> REF _Ref346189791 \h </w:instrText>
      </w:r>
      <w:r w:rsidR="00656351">
        <w:fldChar w:fldCharType="separate"/>
      </w:r>
      <w:r w:rsidR="00AE1E9A">
        <w:t xml:space="preserve">Figure </w:t>
      </w:r>
      <w:r w:rsidR="00AE1E9A">
        <w:rPr>
          <w:noProof/>
        </w:rPr>
        <w:t>23</w:t>
      </w:r>
      <w:r w:rsidR="00656351">
        <w:fldChar w:fldCharType="end"/>
      </w:r>
      <w:r>
        <w:t xml:space="preserve">, page </w:t>
      </w:r>
      <w:r w:rsidR="00656351">
        <w:fldChar w:fldCharType="begin"/>
      </w:r>
      <w:r>
        <w:instrText xml:space="preserve"> PAGEREF _Ref346189814 \h </w:instrText>
      </w:r>
      <w:r w:rsidR="00656351">
        <w:fldChar w:fldCharType="separate"/>
      </w:r>
      <w:r w:rsidR="00AE1E9A">
        <w:rPr>
          <w:noProof/>
        </w:rPr>
        <w:t>22</w:t>
      </w:r>
      <w:r w:rsidR="00656351">
        <w:fldChar w:fldCharType="end"/>
      </w:r>
      <w:r>
        <w:t>)</w:t>
      </w:r>
    </w:p>
    <w:tbl>
      <w:tblPr>
        <w:tblStyle w:val="TableGrid"/>
        <w:tblW w:w="0" w:type="auto"/>
        <w:tblLook w:val="04A0"/>
      </w:tblPr>
      <w:tblGrid>
        <w:gridCol w:w="2310"/>
        <w:gridCol w:w="2310"/>
        <w:gridCol w:w="2311"/>
        <w:gridCol w:w="2311"/>
      </w:tblGrid>
      <w:tr w:rsidR="00F170EF" w:rsidRPr="00F170EF" w:rsidTr="00F170EF">
        <w:tc>
          <w:tcPr>
            <w:tcW w:w="2310" w:type="dxa"/>
          </w:tcPr>
          <w:p w:rsidR="00F170EF" w:rsidRPr="00F170EF" w:rsidRDefault="00F170EF" w:rsidP="00E3008B">
            <w:pPr>
              <w:rPr>
                <w:b/>
              </w:rPr>
            </w:pPr>
            <w:r w:rsidRPr="00F170EF">
              <w:rPr>
                <w:b/>
              </w:rPr>
              <w:t>Age (years)</w:t>
            </w:r>
          </w:p>
        </w:tc>
        <w:tc>
          <w:tcPr>
            <w:tcW w:w="2310" w:type="dxa"/>
          </w:tcPr>
          <w:p w:rsidR="00F170EF" w:rsidRPr="00F170EF" w:rsidRDefault="00F170EF" w:rsidP="00E3008B">
            <w:pPr>
              <w:rPr>
                <w:b/>
              </w:rPr>
            </w:pPr>
            <w:r w:rsidRPr="00F170EF">
              <w:rPr>
                <w:b/>
              </w:rPr>
              <w:t>Male</w:t>
            </w:r>
          </w:p>
        </w:tc>
        <w:tc>
          <w:tcPr>
            <w:tcW w:w="2311" w:type="dxa"/>
          </w:tcPr>
          <w:p w:rsidR="00F170EF" w:rsidRPr="00F170EF" w:rsidRDefault="00F170EF" w:rsidP="00E3008B">
            <w:pPr>
              <w:rPr>
                <w:b/>
              </w:rPr>
            </w:pPr>
            <w:r w:rsidRPr="00F170EF">
              <w:rPr>
                <w:b/>
              </w:rPr>
              <w:t>Female</w:t>
            </w:r>
          </w:p>
        </w:tc>
        <w:tc>
          <w:tcPr>
            <w:tcW w:w="2311" w:type="dxa"/>
          </w:tcPr>
          <w:p w:rsidR="00F170EF" w:rsidRPr="00F170EF" w:rsidRDefault="00F170EF" w:rsidP="00E3008B">
            <w:pPr>
              <w:rPr>
                <w:b/>
              </w:rPr>
            </w:pPr>
            <w:r w:rsidRPr="00F170EF">
              <w:rPr>
                <w:b/>
              </w:rPr>
              <w:t>Total</w:t>
            </w:r>
          </w:p>
        </w:tc>
      </w:tr>
      <w:tr w:rsidR="00F170EF" w:rsidTr="00F170EF">
        <w:tc>
          <w:tcPr>
            <w:tcW w:w="2310" w:type="dxa"/>
          </w:tcPr>
          <w:p w:rsidR="00F170EF" w:rsidRDefault="00F170EF" w:rsidP="00E3008B">
            <w:r>
              <w:t>0-4</w:t>
            </w:r>
          </w:p>
        </w:tc>
        <w:tc>
          <w:tcPr>
            <w:tcW w:w="2310" w:type="dxa"/>
          </w:tcPr>
          <w:p w:rsidR="00F170EF" w:rsidRDefault="00F170EF" w:rsidP="00E3008B">
            <w:r>
              <w:t>24,346</w:t>
            </w:r>
          </w:p>
        </w:tc>
        <w:tc>
          <w:tcPr>
            <w:tcW w:w="2311" w:type="dxa"/>
          </w:tcPr>
          <w:p w:rsidR="00F170EF" w:rsidRDefault="00F170EF" w:rsidP="00E3008B">
            <w:r>
              <w:t>23,498</w:t>
            </w:r>
          </w:p>
        </w:tc>
        <w:tc>
          <w:tcPr>
            <w:tcW w:w="2311" w:type="dxa"/>
          </w:tcPr>
          <w:p w:rsidR="00F170EF" w:rsidRDefault="00F170EF" w:rsidP="00E3008B">
            <w:r>
              <w:t>47,844</w:t>
            </w:r>
          </w:p>
        </w:tc>
      </w:tr>
      <w:tr w:rsidR="00F170EF" w:rsidTr="00F170EF">
        <w:tc>
          <w:tcPr>
            <w:tcW w:w="2310" w:type="dxa"/>
          </w:tcPr>
          <w:p w:rsidR="00F170EF" w:rsidRDefault="00F170EF" w:rsidP="00E3008B">
            <w:r>
              <w:t>5-9</w:t>
            </w:r>
          </w:p>
        </w:tc>
        <w:tc>
          <w:tcPr>
            <w:tcW w:w="2310" w:type="dxa"/>
          </w:tcPr>
          <w:p w:rsidR="00F170EF" w:rsidRDefault="00F170EF" w:rsidP="00E3008B">
            <w:r>
              <w:t>20,771</w:t>
            </w:r>
          </w:p>
        </w:tc>
        <w:tc>
          <w:tcPr>
            <w:tcW w:w="2311" w:type="dxa"/>
          </w:tcPr>
          <w:p w:rsidR="00F170EF" w:rsidRDefault="00F170EF" w:rsidP="00E3008B">
            <w:r>
              <w:t>19,810</w:t>
            </w:r>
          </w:p>
        </w:tc>
        <w:tc>
          <w:tcPr>
            <w:tcW w:w="2311" w:type="dxa"/>
          </w:tcPr>
          <w:p w:rsidR="00F170EF" w:rsidRDefault="00F170EF" w:rsidP="00E3008B">
            <w:r>
              <w:t>40,581</w:t>
            </w:r>
          </w:p>
        </w:tc>
      </w:tr>
      <w:tr w:rsidR="00F170EF" w:rsidTr="00F170EF">
        <w:tc>
          <w:tcPr>
            <w:tcW w:w="2310" w:type="dxa"/>
          </w:tcPr>
          <w:p w:rsidR="00F170EF" w:rsidRDefault="00F170EF" w:rsidP="00E3008B">
            <w:r>
              <w:t>10-14</w:t>
            </w:r>
          </w:p>
        </w:tc>
        <w:tc>
          <w:tcPr>
            <w:tcW w:w="2310" w:type="dxa"/>
          </w:tcPr>
          <w:p w:rsidR="00F170EF" w:rsidRDefault="00F170EF" w:rsidP="00E3008B">
            <w:r>
              <w:t>20,449</w:t>
            </w:r>
          </w:p>
        </w:tc>
        <w:tc>
          <w:tcPr>
            <w:tcW w:w="2311" w:type="dxa"/>
          </w:tcPr>
          <w:p w:rsidR="00F170EF" w:rsidRDefault="00F170EF" w:rsidP="00E3008B">
            <w:r>
              <w:t>19,718</w:t>
            </w:r>
          </w:p>
        </w:tc>
        <w:tc>
          <w:tcPr>
            <w:tcW w:w="2311" w:type="dxa"/>
          </w:tcPr>
          <w:p w:rsidR="00F170EF" w:rsidRDefault="00F170EF" w:rsidP="00E3008B">
            <w:r>
              <w:t>40,167</w:t>
            </w:r>
          </w:p>
        </w:tc>
      </w:tr>
      <w:tr w:rsidR="00F170EF" w:rsidTr="00F170EF">
        <w:tc>
          <w:tcPr>
            <w:tcW w:w="2310" w:type="dxa"/>
          </w:tcPr>
          <w:p w:rsidR="00F170EF" w:rsidRDefault="00F170EF" w:rsidP="00E3008B">
            <w:r>
              <w:t>15-19</w:t>
            </w:r>
          </w:p>
        </w:tc>
        <w:tc>
          <w:tcPr>
            <w:tcW w:w="2310" w:type="dxa"/>
          </w:tcPr>
          <w:p w:rsidR="00F170EF" w:rsidRDefault="00F170EF" w:rsidP="00E3008B">
            <w:r>
              <w:t>26,083</w:t>
            </w:r>
          </w:p>
        </w:tc>
        <w:tc>
          <w:tcPr>
            <w:tcW w:w="2311" w:type="dxa"/>
          </w:tcPr>
          <w:p w:rsidR="00F170EF" w:rsidRDefault="00D67B82" w:rsidP="00E3008B">
            <w:r>
              <w:t>26,752</w:t>
            </w:r>
          </w:p>
        </w:tc>
        <w:tc>
          <w:tcPr>
            <w:tcW w:w="2311" w:type="dxa"/>
          </w:tcPr>
          <w:p w:rsidR="00F170EF" w:rsidRDefault="00D67B82" w:rsidP="00E3008B">
            <w:r>
              <w:t>52,835</w:t>
            </w:r>
          </w:p>
        </w:tc>
      </w:tr>
      <w:tr w:rsidR="00F170EF" w:rsidTr="00F170EF">
        <w:tc>
          <w:tcPr>
            <w:tcW w:w="2310" w:type="dxa"/>
          </w:tcPr>
          <w:p w:rsidR="00F170EF" w:rsidRDefault="00F170EF" w:rsidP="00E3008B">
            <w:r>
              <w:t>20-24</w:t>
            </w:r>
          </w:p>
        </w:tc>
        <w:tc>
          <w:tcPr>
            <w:tcW w:w="2310" w:type="dxa"/>
          </w:tcPr>
          <w:p w:rsidR="00F170EF" w:rsidRDefault="00F170EF" w:rsidP="00E3008B">
            <w:r>
              <w:t>35,168</w:t>
            </w:r>
          </w:p>
        </w:tc>
        <w:tc>
          <w:tcPr>
            <w:tcW w:w="2311" w:type="dxa"/>
          </w:tcPr>
          <w:p w:rsidR="00F170EF" w:rsidRDefault="00D67B82" w:rsidP="00E3008B">
            <w:r>
              <w:t>36,706</w:t>
            </w:r>
          </w:p>
        </w:tc>
        <w:tc>
          <w:tcPr>
            <w:tcW w:w="2311" w:type="dxa"/>
          </w:tcPr>
          <w:p w:rsidR="00F170EF" w:rsidRDefault="00D67B82" w:rsidP="00E3008B">
            <w:r>
              <w:t>71,874</w:t>
            </w:r>
          </w:p>
        </w:tc>
      </w:tr>
      <w:tr w:rsidR="00F170EF" w:rsidTr="00F170EF">
        <w:tc>
          <w:tcPr>
            <w:tcW w:w="2310" w:type="dxa"/>
          </w:tcPr>
          <w:p w:rsidR="00F170EF" w:rsidRDefault="00F170EF" w:rsidP="00E3008B">
            <w:r>
              <w:t>25-29</w:t>
            </w:r>
          </w:p>
        </w:tc>
        <w:tc>
          <w:tcPr>
            <w:tcW w:w="2310" w:type="dxa"/>
          </w:tcPr>
          <w:p w:rsidR="00F170EF" w:rsidRDefault="00F170EF" w:rsidP="00E3008B">
            <w:r>
              <w:t>29,693</w:t>
            </w:r>
          </w:p>
        </w:tc>
        <w:tc>
          <w:tcPr>
            <w:tcW w:w="2311" w:type="dxa"/>
          </w:tcPr>
          <w:p w:rsidR="00F170EF" w:rsidRDefault="00D67B82" w:rsidP="00E3008B">
            <w:r>
              <w:t>30,167</w:t>
            </w:r>
          </w:p>
        </w:tc>
        <w:tc>
          <w:tcPr>
            <w:tcW w:w="2311" w:type="dxa"/>
          </w:tcPr>
          <w:p w:rsidR="00F170EF" w:rsidRDefault="00D67B82" w:rsidP="00E3008B">
            <w:r>
              <w:t>59,860</w:t>
            </w:r>
          </w:p>
        </w:tc>
      </w:tr>
      <w:tr w:rsidR="00F170EF" w:rsidTr="00F170EF">
        <w:tc>
          <w:tcPr>
            <w:tcW w:w="2310" w:type="dxa"/>
          </w:tcPr>
          <w:p w:rsidR="00F170EF" w:rsidRDefault="00F170EF" w:rsidP="00E3008B">
            <w:r>
              <w:t>30-34</w:t>
            </w:r>
          </w:p>
        </w:tc>
        <w:tc>
          <w:tcPr>
            <w:tcW w:w="2310" w:type="dxa"/>
          </w:tcPr>
          <w:p w:rsidR="00F170EF" w:rsidRDefault="00F170EF" w:rsidP="00E3008B">
            <w:r>
              <w:t>26,962</w:t>
            </w:r>
          </w:p>
        </w:tc>
        <w:tc>
          <w:tcPr>
            <w:tcW w:w="2311" w:type="dxa"/>
          </w:tcPr>
          <w:p w:rsidR="00F170EF" w:rsidRDefault="00D67B82" w:rsidP="00E3008B">
            <w:r>
              <w:t>26,494</w:t>
            </w:r>
          </w:p>
        </w:tc>
        <w:tc>
          <w:tcPr>
            <w:tcW w:w="2311" w:type="dxa"/>
          </w:tcPr>
          <w:p w:rsidR="00F170EF" w:rsidRDefault="00D67B82" w:rsidP="00E3008B">
            <w:r>
              <w:t>53,456</w:t>
            </w:r>
          </w:p>
        </w:tc>
      </w:tr>
      <w:tr w:rsidR="00F170EF" w:rsidTr="00F170EF">
        <w:tc>
          <w:tcPr>
            <w:tcW w:w="2310" w:type="dxa"/>
          </w:tcPr>
          <w:p w:rsidR="00F170EF" w:rsidRDefault="00F170EF" w:rsidP="00E3008B">
            <w:r>
              <w:t>35-39</w:t>
            </w:r>
          </w:p>
        </w:tc>
        <w:tc>
          <w:tcPr>
            <w:tcW w:w="2310" w:type="dxa"/>
          </w:tcPr>
          <w:p w:rsidR="00F170EF" w:rsidRDefault="00F170EF" w:rsidP="00E3008B">
            <w:r>
              <w:t>25,196</w:t>
            </w:r>
          </w:p>
        </w:tc>
        <w:tc>
          <w:tcPr>
            <w:tcW w:w="2311" w:type="dxa"/>
          </w:tcPr>
          <w:p w:rsidR="00F170EF" w:rsidRDefault="00D67B82" w:rsidP="00E3008B">
            <w:r>
              <w:t>24,825</w:t>
            </w:r>
          </w:p>
        </w:tc>
        <w:tc>
          <w:tcPr>
            <w:tcW w:w="2311" w:type="dxa"/>
          </w:tcPr>
          <w:p w:rsidR="00F170EF" w:rsidRDefault="00D67B82" w:rsidP="00E3008B">
            <w:r>
              <w:t>50,021</w:t>
            </w:r>
          </w:p>
        </w:tc>
      </w:tr>
      <w:tr w:rsidR="00F170EF" w:rsidTr="00F170EF">
        <w:tc>
          <w:tcPr>
            <w:tcW w:w="2310" w:type="dxa"/>
          </w:tcPr>
          <w:p w:rsidR="00F170EF" w:rsidRDefault="00F170EF" w:rsidP="00E3008B">
            <w:r>
              <w:t>40-44</w:t>
            </w:r>
          </w:p>
        </w:tc>
        <w:tc>
          <w:tcPr>
            <w:tcW w:w="2310" w:type="dxa"/>
          </w:tcPr>
          <w:p w:rsidR="00F170EF" w:rsidRDefault="00D67B82" w:rsidP="00E3008B">
            <w:r>
              <w:t>26,123</w:t>
            </w:r>
          </w:p>
        </w:tc>
        <w:tc>
          <w:tcPr>
            <w:tcW w:w="2311" w:type="dxa"/>
          </w:tcPr>
          <w:p w:rsidR="00F170EF" w:rsidRDefault="00D67B82" w:rsidP="00E3008B">
            <w:r>
              <w:t>26,162</w:t>
            </w:r>
          </w:p>
        </w:tc>
        <w:tc>
          <w:tcPr>
            <w:tcW w:w="2311" w:type="dxa"/>
          </w:tcPr>
          <w:p w:rsidR="00F170EF" w:rsidRDefault="00D67B82" w:rsidP="00E3008B">
            <w:r>
              <w:t>52,285</w:t>
            </w:r>
          </w:p>
        </w:tc>
      </w:tr>
      <w:tr w:rsidR="00F170EF" w:rsidTr="00F170EF">
        <w:tc>
          <w:tcPr>
            <w:tcW w:w="2310" w:type="dxa"/>
          </w:tcPr>
          <w:p w:rsidR="00F170EF" w:rsidRDefault="00F170EF" w:rsidP="00E3008B">
            <w:r>
              <w:t>45-49</w:t>
            </w:r>
          </w:p>
        </w:tc>
        <w:tc>
          <w:tcPr>
            <w:tcW w:w="2310" w:type="dxa"/>
          </w:tcPr>
          <w:p w:rsidR="00F170EF" w:rsidRDefault="00D67B82" w:rsidP="00E3008B">
            <w:r>
              <w:t>25,193</w:t>
            </w:r>
          </w:p>
        </w:tc>
        <w:tc>
          <w:tcPr>
            <w:tcW w:w="2311" w:type="dxa"/>
          </w:tcPr>
          <w:p w:rsidR="00F170EF" w:rsidRDefault="00D67B82" w:rsidP="00E3008B">
            <w:r>
              <w:t>25,249</w:t>
            </w:r>
          </w:p>
        </w:tc>
        <w:tc>
          <w:tcPr>
            <w:tcW w:w="2311" w:type="dxa"/>
          </w:tcPr>
          <w:p w:rsidR="00F170EF" w:rsidRDefault="00D67B82" w:rsidP="00E3008B">
            <w:r>
              <w:t>50,442</w:t>
            </w:r>
          </w:p>
        </w:tc>
      </w:tr>
      <w:tr w:rsidR="00F170EF" w:rsidTr="00F170EF">
        <w:tc>
          <w:tcPr>
            <w:tcW w:w="2310" w:type="dxa"/>
          </w:tcPr>
          <w:p w:rsidR="00F170EF" w:rsidRDefault="00F170EF" w:rsidP="00E3008B">
            <w:r>
              <w:t>50-54</w:t>
            </w:r>
          </w:p>
        </w:tc>
        <w:tc>
          <w:tcPr>
            <w:tcW w:w="2310" w:type="dxa"/>
          </w:tcPr>
          <w:p w:rsidR="00F170EF" w:rsidRDefault="00D67B82" w:rsidP="00E3008B">
            <w:r>
              <w:t>21,684</w:t>
            </w:r>
          </w:p>
        </w:tc>
        <w:tc>
          <w:tcPr>
            <w:tcW w:w="2311" w:type="dxa"/>
          </w:tcPr>
          <w:p w:rsidR="00F170EF" w:rsidRDefault="00D67B82" w:rsidP="00E3008B">
            <w:r>
              <w:t>22,366</w:t>
            </w:r>
          </w:p>
        </w:tc>
        <w:tc>
          <w:tcPr>
            <w:tcW w:w="2311" w:type="dxa"/>
          </w:tcPr>
          <w:p w:rsidR="00F170EF" w:rsidRDefault="00D67B82" w:rsidP="00E3008B">
            <w:r>
              <w:t>44,050</w:t>
            </w:r>
          </w:p>
        </w:tc>
      </w:tr>
      <w:tr w:rsidR="00F170EF" w:rsidTr="00F170EF">
        <w:tc>
          <w:tcPr>
            <w:tcW w:w="2310" w:type="dxa"/>
          </w:tcPr>
          <w:p w:rsidR="00F170EF" w:rsidRDefault="00F170EF" w:rsidP="00E3008B">
            <w:r>
              <w:t>55-59</w:t>
            </w:r>
          </w:p>
        </w:tc>
        <w:tc>
          <w:tcPr>
            <w:tcW w:w="2310" w:type="dxa"/>
          </w:tcPr>
          <w:p w:rsidR="00F170EF" w:rsidRDefault="00D67B82" w:rsidP="00E3008B">
            <w:r>
              <w:t>18,968</w:t>
            </w:r>
          </w:p>
        </w:tc>
        <w:tc>
          <w:tcPr>
            <w:tcW w:w="2311" w:type="dxa"/>
          </w:tcPr>
          <w:p w:rsidR="00F170EF" w:rsidRDefault="00D67B82" w:rsidP="00E3008B">
            <w:r>
              <w:t>19,326</w:t>
            </w:r>
          </w:p>
        </w:tc>
        <w:tc>
          <w:tcPr>
            <w:tcW w:w="2311" w:type="dxa"/>
          </w:tcPr>
          <w:p w:rsidR="00F170EF" w:rsidRDefault="00D67B82" w:rsidP="00E3008B">
            <w:r>
              <w:t>38,294</w:t>
            </w:r>
          </w:p>
        </w:tc>
      </w:tr>
      <w:tr w:rsidR="00F170EF" w:rsidTr="00F170EF">
        <w:tc>
          <w:tcPr>
            <w:tcW w:w="2310" w:type="dxa"/>
          </w:tcPr>
          <w:p w:rsidR="00F170EF" w:rsidRDefault="00F170EF" w:rsidP="00E3008B">
            <w:r>
              <w:t>60-64</w:t>
            </w:r>
          </w:p>
        </w:tc>
        <w:tc>
          <w:tcPr>
            <w:tcW w:w="2310" w:type="dxa"/>
          </w:tcPr>
          <w:p w:rsidR="00F170EF" w:rsidRDefault="00D67B82" w:rsidP="00E3008B">
            <w:r>
              <w:t>19,596</w:t>
            </w:r>
          </w:p>
        </w:tc>
        <w:tc>
          <w:tcPr>
            <w:tcW w:w="2311" w:type="dxa"/>
          </w:tcPr>
          <w:p w:rsidR="00F170EF" w:rsidRDefault="00D67B82" w:rsidP="00E3008B">
            <w:r>
              <w:t>20,582</w:t>
            </w:r>
          </w:p>
        </w:tc>
        <w:tc>
          <w:tcPr>
            <w:tcW w:w="2311" w:type="dxa"/>
          </w:tcPr>
          <w:p w:rsidR="00F170EF" w:rsidRDefault="00D67B82" w:rsidP="00E3008B">
            <w:r>
              <w:t>40,178</w:t>
            </w:r>
          </w:p>
        </w:tc>
      </w:tr>
      <w:tr w:rsidR="00F170EF" w:rsidTr="00F170EF">
        <w:tc>
          <w:tcPr>
            <w:tcW w:w="2310" w:type="dxa"/>
          </w:tcPr>
          <w:p w:rsidR="00F170EF" w:rsidRDefault="00F170EF" w:rsidP="00E3008B">
            <w:r>
              <w:t>65-69</w:t>
            </w:r>
          </w:p>
        </w:tc>
        <w:tc>
          <w:tcPr>
            <w:tcW w:w="2310" w:type="dxa"/>
          </w:tcPr>
          <w:p w:rsidR="00F170EF" w:rsidRDefault="00D67B82" w:rsidP="00E3008B">
            <w:r>
              <w:t>14,586</w:t>
            </w:r>
          </w:p>
        </w:tc>
        <w:tc>
          <w:tcPr>
            <w:tcW w:w="2311" w:type="dxa"/>
          </w:tcPr>
          <w:p w:rsidR="00F170EF" w:rsidRDefault="00D67B82" w:rsidP="00E3008B">
            <w:r>
              <w:t>15,634</w:t>
            </w:r>
          </w:p>
        </w:tc>
        <w:tc>
          <w:tcPr>
            <w:tcW w:w="2311" w:type="dxa"/>
          </w:tcPr>
          <w:p w:rsidR="00F170EF" w:rsidRDefault="00D67B82" w:rsidP="00E3008B">
            <w:r>
              <w:t>30,220</w:t>
            </w:r>
          </w:p>
        </w:tc>
      </w:tr>
      <w:tr w:rsidR="00F170EF" w:rsidTr="00F170EF">
        <w:tc>
          <w:tcPr>
            <w:tcW w:w="2310" w:type="dxa"/>
          </w:tcPr>
          <w:p w:rsidR="00F170EF" w:rsidRDefault="00F170EF" w:rsidP="00E3008B">
            <w:r>
              <w:t>70-74</w:t>
            </w:r>
          </w:p>
        </w:tc>
        <w:tc>
          <w:tcPr>
            <w:tcW w:w="2310" w:type="dxa"/>
          </w:tcPr>
          <w:p w:rsidR="00F170EF" w:rsidRDefault="00D67B82" w:rsidP="00E3008B">
            <w:r>
              <w:t>12,015</w:t>
            </w:r>
          </w:p>
        </w:tc>
        <w:tc>
          <w:tcPr>
            <w:tcW w:w="2311" w:type="dxa"/>
          </w:tcPr>
          <w:p w:rsidR="00F170EF" w:rsidRDefault="00D67B82" w:rsidP="00E3008B">
            <w:r>
              <w:t>14,220</w:t>
            </w:r>
          </w:p>
        </w:tc>
        <w:tc>
          <w:tcPr>
            <w:tcW w:w="2311" w:type="dxa"/>
          </w:tcPr>
          <w:p w:rsidR="00F170EF" w:rsidRDefault="00D67B82" w:rsidP="00E3008B">
            <w:r>
              <w:t>26,235</w:t>
            </w:r>
          </w:p>
        </w:tc>
      </w:tr>
      <w:tr w:rsidR="00F170EF" w:rsidTr="00F170EF">
        <w:tc>
          <w:tcPr>
            <w:tcW w:w="2310" w:type="dxa"/>
          </w:tcPr>
          <w:p w:rsidR="00F170EF" w:rsidRDefault="00F170EF" w:rsidP="00E3008B">
            <w:r>
              <w:t>75-79</w:t>
            </w:r>
          </w:p>
        </w:tc>
        <w:tc>
          <w:tcPr>
            <w:tcW w:w="2310" w:type="dxa"/>
          </w:tcPr>
          <w:p w:rsidR="00F170EF" w:rsidRDefault="00D67B82" w:rsidP="00E3008B">
            <w:r>
              <w:t>9,790</w:t>
            </w:r>
          </w:p>
        </w:tc>
        <w:tc>
          <w:tcPr>
            <w:tcW w:w="2311" w:type="dxa"/>
          </w:tcPr>
          <w:p w:rsidR="00F170EF" w:rsidRDefault="00D67B82" w:rsidP="00E3008B">
            <w:r>
              <w:t>12,439</w:t>
            </w:r>
          </w:p>
        </w:tc>
        <w:tc>
          <w:tcPr>
            <w:tcW w:w="2311" w:type="dxa"/>
          </w:tcPr>
          <w:p w:rsidR="00F170EF" w:rsidRDefault="00D67B82" w:rsidP="00E3008B">
            <w:r>
              <w:t>22,229</w:t>
            </w:r>
          </w:p>
        </w:tc>
      </w:tr>
      <w:tr w:rsidR="00F170EF" w:rsidTr="00F170EF">
        <w:tc>
          <w:tcPr>
            <w:tcW w:w="2310" w:type="dxa"/>
          </w:tcPr>
          <w:p w:rsidR="00F170EF" w:rsidRDefault="00F170EF" w:rsidP="00E3008B">
            <w:r>
              <w:t>80-84</w:t>
            </w:r>
          </w:p>
        </w:tc>
        <w:tc>
          <w:tcPr>
            <w:tcW w:w="2310" w:type="dxa"/>
          </w:tcPr>
          <w:p w:rsidR="00F170EF" w:rsidRDefault="00D67B82" w:rsidP="00E3008B">
            <w:r>
              <w:t>6,759</w:t>
            </w:r>
          </w:p>
        </w:tc>
        <w:tc>
          <w:tcPr>
            <w:tcW w:w="2311" w:type="dxa"/>
          </w:tcPr>
          <w:p w:rsidR="00F170EF" w:rsidRDefault="00D67B82" w:rsidP="00E3008B">
            <w:r>
              <w:t>9,753</w:t>
            </w:r>
          </w:p>
        </w:tc>
        <w:tc>
          <w:tcPr>
            <w:tcW w:w="2311" w:type="dxa"/>
          </w:tcPr>
          <w:p w:rsidR="00F170EF" w:rsidRDefault="00D67B82" w:rsidP="00E3008B">
            <w:r>
              <w:t>16,332</w:t>
            </w:r>
          </w:p>
        </w:tc>
      </w:tr>
      <w:tr w:rsidR="00F170EF" w:rsidTr="00F170EF">
        <w:tc>
          <w:tcPr>
            <w:tcW w:w="2310" w:type="dxa"/>
          </w:tcPr>
          <w:p w:rsidR="00F170EF" w:rsidRDefault="00F170EF" w:rsidP="00E3008B">
            <w:r>
              <w:t>85-90</w:t>
            </w:r>
          </w:p>
        </w:tc>
        <w:tc>
          <w:tcPr>
            <w:tcW w:w="2310" w:type="dxa"/>
          </w:tcPr>
          <w:p w:rsidR="00F170EF" w:rsidRDefault="00D67B82" w:rsidP="00E3008B">
            <w:r>
              <w:t>3,421</w:t>
            </w:r>
          </w:p>
        </w:tc>
        <w:tc>
          <w:tcPr>
            <w:tcW w:w="2311" w:type="dxa"/>
          </w:tcPr>
          <w:p w:rsidR="00F170EF" w:rsidRDefault="00D67B82" w:rsidP="00E3008B">
            <w:r>
              <w:t>6,179</w:t>
            </w:r>
          </w:p>
        </w:tc>
        <w:tc>
          <w:tcPr>
            <w:tcW w:w="2311" w:type="dxa"/>
          </w:tcPr>
          <w:p w:rsidR="00F170EF" w:rsidRDefault="00D67B82" w:rsidP="00E3008B">
            <w:r>
              <w:t>9,600</w:t>
            </w:r>
          </w:p>
        </w:tc>
      </w:tr>
      <w:tr w:rsidR="00F170EF" w:rsidTr="00F170EF">
        <w:tc>
          <w:tcPr>
            <w:tcW w:w="2310" w:type="dxa"/>
          </w:tcPr>
          <w:p w:rsidR="00F170EF" w:rsidRDefault="00F170EF" w:rsidP="00E3008B">
            <w:r>
              <w:t>90+</w:t>
            </w:r>
          </w:p>
        </w:tc>
        <w:tc>
          <w:tcPr>
            <w:tcW w:w="2310" w:type="dxa"/>
          </w:tcPr>
          <w:p w:rsidR="00F170EF" w:rsidRDefault="00D67B82" w:rsidP="00E3008B">
            <w:r>
              <w:t>1,312</w:t>
            </w:r>
          </w:p>
        </w:tc>
        <w:tc>
          <w:tcPr>
            <w:tcW w:w="2311" w:type="dxa"/>
          </w:tcPr>
          <w:p w:rsidR="00F170EF" w:rsidRDefault="00D67B82" w:rsidP="00E3008B">
            <w:r>
              <w:t>3,670</w:t>
            </w:r>
          </w:p>
        </w:tc>
        <w:tc>
          <w:tcPr>
            <w:tcW w:w="2311" w:type="dxa"/>
          </w:tcPr>
          <w:p w:rsidR="00F170EF" w:rsidRDefault="00D67B82" w:rsidP="00E3008B">
            <w:r>
              <w:t>4,982</w:t>
            </w:r>
          </w:p>
        </w:tc>
      </w:tr>
      <w:tr w:rsidR="00F170EF" w:rsidTr="00F170EF">
        <w:tc>
          <w:tcPr>
            <w:tcW w:w="2310" w:type="dxa"/>
          </w:tcPr>
          <w:p w:rsidR="00F170EF" w:rsidRPr="00F170EF" w:rsidRDefault="00F170EF" w:rsidP="00E3008B">
            <w:pPr>
              <w:rPr>
                <w:b/>
              </w:rPr>
            </w:pPr>
            <w:r w:rsidRPr="00F170EF">
              <w:rPr>
                <w:b/>
              </w:rPr>
              <w:t>Total</w:t>
            </w:r>
          </w:p>
        </w:tc>
        <w:tc>
          <w:tcPr>
            <w:tcW w:w="2310" w:type="dxa"/>
          </w:tcPr>
          <w:p w:rsidR="00F170EF" w:rsidRPr="00D67B82" w:rsidRDefault="00F170EF" w:rsidP="00E3008B">
            <w:pPr>
              <w:rPr>
                <w:b/>
              </w:rPr>
            </w:pPr>
            <w:r w:rsidRPr="00D67B82">
              <w:rPr>
                <w:b/>
              </w:rPr>
              <w:t>367,935</w:t>
            </w:r>
          </w:p>
        </w:tc>
        <w:tc>
          <w:tcPr>
            <w:tcW w:w="2311" w:type="dxa"/>
          </w:tcPr>
          <w:p w:rsidR="00F170EF" w:rsidRPr="00D67B82" w:rsidRDefault="00F170EF" w:rsidP="00E3008B">
            <w:pPr>
              <w:rPr>
                <w:b/>
              </w:rPr>
            </w:pPr>
            <w:r w:rsidRPr="00D67B82">
              <w:rPr>
                <w:b/>
              </w:rPr>
              <w:t>383,550</w:t>
            </w:r>
          </w:p>
        </w:tc>
        <w:tc>
          <w:tcPr>
            <w:tcW w:w="2311" w:type="dxa"/>
          </w:tcPr>
          <w:p w:rsidR="00F170EF" w:rsidRPr="00D67B82" w:rsidRDefault="00F170EF" w:rsidP="00E3008B">
            <w:pPr>
              <w:rPr>
                <w:b/>
              </w:rPr>
            </w:pPr>
            <w:r w:rsidRPr="00D67B82">
              <w:rPr>
                <w:b/>
              </w:rPr>
              <w:t>751,485</w:t>
            </w:r>
          </w:p>
        </w:tc>
      </w:tr>
    </w:tbl>
    <w:p w:rsidR="00F170EF" w:rsidRDefault="00F170EF" w:rsidP="00E3008B"/>
    <w:p w:rsidR="00E3008B" w:rsidRDefault="00D67B82" w:rsidP="00D67B82">
      <w:pPr>
        <w:pStyle w:val="Heading2"/>
      </w:pPr>
      <w:bookmarkStart w:id="136" w:name="_Toc350246033"/>
      <w:r>
        <w:t>Appendix (</w:t>
      </w:r>
      <w:r w:rsidR="00B306AA">
        <w:t>P</w:t>
      </w:r>
      <w:r>
        <w:t>): Service users by age interval</w:t>
      </w:r>
      <w:r w:rsidR="000749AD">
        <w:t xml:space="preserve"> and location</w:t>
      </w:r>
      <w:bookmarkEnd w:id="136"/>
    </w:p>
    <w:p w:rsidR="00D67B82" w:rsidRDefault="00B35758" w:rsidP="00D67B82">
      <w:r>
        <w:t xml:space="preserve">(See </w:t>
      </w:r>
      <w:r w:rsidR="00656351">
        <w:fldChar w:fldCharType="begin"/>
      </w:r>
      <w:r>
        <w:instrText xml:space="preserve"> REF _Ref346190138 \h </w:instrText>
      </w:r>
      <w:r w:rsidR="00656351">
        <w:fldChar w:fldCharType="separate"/>
      </w:r>
      <w:r w:rsidR="00AE1E9A">
        <w:t xml:space="preserve">Figure </w:t>
      </w:r>
      <w:r w:rsidR="00AE1E9A">
        <w:rPr>
          <w:noProof/>
        </w:rPr>
        <w:t>24</w:t>
      </w:r>
      <w:r w:rsidR="00656351">
        <w:fldChar w:fldCharType="end"/>
      </w:r>
      <w:r>
        <w:t xml:space="preserve"> and </w:t>
      </w:r>
      <w:r w:rsidR="00656351">
        <w:fldChar w:fldCharType="begin"/>
      </w:r>
      <w:r>
        <w:instrText xml:space="preserve"> REF _Ref346190022 \h </w:instrText>
      </w:r>
      <w:r w:rsidR="00656351">
        <w:fldChar w:fldCharType="separate"/>
      </w:r>
      <w:r w:rsidR="00AE1E9A">
        <w:t xml:space="preserve">Figure </w:t>
      </w:r>
      <w:r w:rsidR="00AE1E9A">
        <w:rPr>
          <w:noProof/>
        </w:rPr>
        <w:t>25</w:t>
      </w:r>
      <w:r w:rsidR="00656351">
        <w:fldChar w:fldCharType="end"/>
      </w:r>
      <w:r>
        <w:t xml:space="preserve">, pages </w:t>
      </w:r>
      <w:r w:rsidR="00656351">
        <w:fldChar w:fldCharType="begin"/>
      </w:r>
      <w:r>
        <w:instrText xml:space="preserve"> PAGEREF _Ref346190153 \h </w:instrText>
      </w:r>
      <w:r w:rsidR="00656351">
        <w:fldChar w:fldCharType="separate"/>
      </w:r>
      <w:r w:rsidR="00AE1E9A">
        <w:rPr>
          <w:noProof/>
        </w:rPr>
        <w:t>22</w:t>
      </w:r>
      <w:r w:rsidR="00656351">
        <w:fldChar w:fldCharType="end"/>
      </w:r>
      <w:r>
        <w:t xml:space="preserve"> and </w:t>
      </w:r>
      <w:r w:rsidR="00656351">
        <w:fldChar w:fldCharType="begin"/>
      </w:r>
      <w:r>
        <w:instrText xml:space="preserve"> PAGEREF _Ref346190166 \h </w:instrText>
      </w:r>
      <w:r w:rsidR="00656351">
        <w:fldChar w:fldCharType="separate"/>
      </w:r>
      <w:r w:rsidR="00AE1E9A">
        <w:rPr>
          <w:noProof/>
        </w:rPr>
        <w:t>23</w:t>
      </w:r>
      <w:r w:rsidR="00656351">
        <w:fldChar w:fldCharType="end"/>
      </w:r>
      <w:r>
        <w:t>)</w:t>
      </w:r>
    </w:p>
    <w:tbl>
      <w:tblPr>
        <w:tblStyle w:val="TableGrid"/>
        <w:tblW w:w="0" w:type="auto"/>
        <w:tblLook w:val="04A0"/>
      </w:tblPr>
      <w:tblGrid>
        <w:gridCol w:w="1320"/>
        <w:gridCol w:w="1320"/>
        <w:gridCol w:w="1320"/>
        <w:gridCol w:w="1320"/>
        <w:gridCol w:w="1320"/>
        <w:gridCol w:w="1321"/>
        <w:gridCol w:w="1321"/>
      </w:tblGrid>
      <w:tr w:rsidR="00D67B82" w:rsidTr="00017D4E">
        <w:tc>
          <w:tcPr>
            <w:tcW w:w="1320" w:type="dxa"/>
            <w:tcBorders>
              <w:top w:val="nil"/>
              <w:left w:val="nil"/>
              <w:bottom w:val="nil"/>
            </w:tcBorders>
          </w:tcPr>
          <w:p w:rsidR="00D67B82" w:rsidRDefault="00D67B82" w:rsidP="00D67B82"/>
        </w:tc>
        <w:tc>
          <w:tcPr>
            <w:tcW w:w="3960" w:type="dxa"/>
            <w:gridSpan w:val="3"/>
          </w:tcPr>
          <w:p w:rsidR="00D67B82" w:rsidRPr="000749AD" w:rsidRDefault="00D67B82" w:rsidP="00D67B82">
            <w:pPr>
              <w:rPr>
                <w:b/>
              </w:rPr>
            </w:pPr>
            <w:r w:rsidRPr="000749AD">
              <w:rPr>
                <w:b/>
              </w:rPr>
              <w:t>Reside in Leeds</w:t>
            </w:r>
          </w:p>
        </w:tc>
        <w:tc>
          <w:tcPr>
            <w:tcW w:w="3962" w:type="dxa"/>
            <w:gridSpan w:val="3"/>
          </w:tcPr>
          <w:p w:rsidR="00D67B82" w:rsidRPr="000749AD" w:rsidRDefault="00D67B82" w:rsidP="00D67B82">
            <w:pPr>
              <w:rPr>
                <w:b/>
              </w:rPr>
            </w:pPr>
            <w:r w:rsidRPr="000749AD">
              <w:rPr>
                <w:b/>
              </w:rPr>
              <w:t>Do not reside in Leeds</w:t>
            </w:r>
          </w:p>
        </w:tc>
      </w:tr>
      <w:tr w:rsidR="00D67B82" w:rsidTr="00017D4E">
        <w:tc>
          <w:tcPr>
            <w:tcW w:w="1320" w:type="dxa"/>
            <w:tcBorders>
              <w:top w:val="nil"/>
              <w:left w:val="nil"/>
            </w:tcBorders>
          </w:tcPr>
          <w:p w:rsidR="00D67B82" w:rsidRDefault="00D67B82" w:rsidP="00D67B82"/>
        </w:tc>
        <w:tc>
          <w:tcPr>
            <w:tcW w:w="1320" w:type="dxa"/>
          </w:tcPr>
          <w:p w:rsidR="00D67B82" w:rsidRPr="000749AD" w:rsidRDefault="00D67B82" w:rsidP="00D67B82">
            <w:pPr>
              <w:rPr>
                <w:b/>
              </w:rPr>
            </w:pPr>
            <w:r w:rsidRPr="000749AD">
              <w:rPr>
                <w:b/>
              </w:rPr>
              <w:t>Male</w:t>
            </w:r>
          </w:p>
        </w:tc>
        <w:tc>
          <w:tcPr>
            <w:tcW w:w="1320" w:type="dxa"/>
          </w:tcPr>
          <w:p w:rsidR="00D67B82" w:rsidRPr="000749AD" w:rsidRDefault="00D67B82" w:rsidP="00D67B82">
            <w:pPr>
              <w:rPr>
                <w:b/>
              </w:rPr>
            </w:pPr>
            <w:r w:rsidRPr="000749AD">
              <w:rPr>
                <w:b/>
              </w:rPr>
              <w:t>Female</w:t>
            </w:r>
          </w:p>
        </w:tc>
        <w:tc>
          <w:tcPr>
            <w:tcW w:w="1320" w:type="dxa"/>
          </w:tcPr>
          <w:p w:rsidR="00D67B82" w:rsidRPr="000749AD" w:rsidRDefault="00D67B82" w:rsidP="00D67B82">
            <w:pPr>
              <w:rPr>
                <w:b/>
              </w:rPr>
            </w:pPr>
            <w:r w:rsidRPr="000749AD">
              <w:rPr>
                <w:b/>
              </w:rPr>
              <w:t>Total</w:t>
            </w:r>
          </w:p>
        </w:tc>
        <w:tc>
          <w:tcPr>
            <w:tcW w:w="1320" w:type="dxa"/>
          </w:tcPr>
          <w:p w:rsidR="00D67B82" w:rsidRPr="000749AD" w:rsidRDefault="00D67B82" w:rsidP="00D67B82">
            <w:pPr>
              <w:rPr>
                <w:b/>
              </w:rPr>
            </w:pPr>
            <w:r w:rsidRPr="000749AD">
              <w:rPr>
                <w:b/>
              </w:rPr>
              <w:t>Male</w:t>
            </w:r>
          </w:p>
        </w:tc>
        <w:tc>
          <w:tcPr>
            <w:tcW w:w="1321" w:type="dxa"/>
          </w:tcPr>
          <w:p w:rsidR="00D67B82" w:rsidRPr="000749AD" w:rsidRDefault="00D67B82" w:rsidP="00D67B82">
            <w:pPr>
              <w:rPr>
                <w:b/>
              </w:rPr>
            </w:pPr>
            <w:r w:rsidRPr="000749AD">
              <w:rPr>
                <w:b/>
              </w:rPr>
              <w:t>Female</w:t>
            </w:r>
          </w:p>
        </w:tc>
        <w:tc>
          <w:tcPr>
            <w:tcW w:w="1321" w:type="dxa"/>
          </w:tcPr>
          <w:p w:rsidR="00D67B82" w:rsidRPr="000749AD" w:rsidRDefault="00D67B82" w:rsidP="00D67B82">
            <w:pPr>
              <w:rPr>
                <w:b/>
              </w:rPr>
            </w:pPr>
            <w:r w:rsidRPr="000749AD">
              <w:rPr>
                <w:b/>
              </w:rPr>
              <w:t>Total</w:t>
            </w:r>
          </w:p>
        </w:tc>
      </w:tr>
      <w:tr w:rsidR="00017D4E" w:rsidTr="00D67B82">
        <w:tc>
          <w:tcPr>
            <w:tcW w:w="1320" w:type="dxa"/>
          </w:tcPr>
          <w:p w:rsidR="00017D4E" w:rsidRPr="000749AD" w:rsidRDefault="00017D4E" w:rsidP="00017D4E">
            <w:pPr>
              <w:rPr>
                <w:b/>
              </w:rPr>
            </w:pPr>
            <w:r w:rsidRPr="000749AD">
              <w:rPr>
                <w:b/>
              </w:rPr>
              <w:t>0-4</w:t>
            </w:r>
          </w:p>
        </w:tc>
        <w:tc>
          <w:tcPr>
            <w:tcW w:w="1320" w:type="dxa"/>
          </w:tcPr>
          <w:p w:rsidR="00017D4E" w:rsidRDefault="000749AD" w:rsidP="00D67B82">
            <w:r>
              <w:t>0</w:t>
            </w:r>
          </w:p>
        </w:tc>
        <w:tc>
          <w:tcPr>
            <w:tcW w:w="1320" w:type="dxa"/>
          </w:tcPr>
          <w:p w:rsidR="00017D4E" w:rsidRDefault="000749AD" w:rsidP="00D67B82">
            <w:r>
              <w:t>0</w:t>
            </w:r>
          </w:p>
        </w:tc>
        <w:tc>
          <w:tcPr>
            <w:tcW w:w="1320" w:type="dxa"/>
          </w:tcPr>
          <w:p w:rsidR="00017D4E" w:rsidRDefault="000749AD" w:rsidP="00D67B82">
            <w:r>
              <w:t>0</w:t>
            </w:r>
          </w:p>
        </w:tc>
        <w:tc>
          <w:tcPr>
            <w:tcW w:w="1320" w:type="dxa"/>
          </w:tcPr>
          <w:p w:rsidR="00017D4E" w:rsidRDefault="000749AD" w:rsidP="00D67B82">
            <w:r>
              <w:t>0</w:t>
            </w:r>
          </w:p>
        </w:tc>
        <w:tc>
          <w:tcPr>
            <w:tcW w:w="1321" w:type="dxa"/>
          </w:tcPr>
          <w:p w:rsidR="00017D4E" w:rsidRDefault="000749AD" w:rsidP="00D67B82">
            <w:r>
              <w:t>0</w:t>
            </w:r>
          </w:p>
        </w:tc>
        <w:tc>
          <w:tcPr>
            <w:tcW w:w="1321" w:type="dxa"/>
          </w:tcPr>
          <w:p w:rsidR="00017D4E" w:rsidRDefault="000749AD" w:rsidP="00D67B82">
            <w:r>
              <w:t>0</w:t>
            </w:r>
          </w:p>
        </w:tc>
      </w:tr>
      <w:tr w:rsidR="00017D4E" w:rsidTr="00D67B82">
        <w:tc>
          <w:tcPr>
            <w:tcW w:w="1320" w:type="dxa"/>
          </w:tcPr>
          <w:p w:rsidR="00017D4E" w:rsidRPr="000749AD" w:rsidRDefault="00017D4E" w:rsidP="00017D4E">
            <w:pPr>
              <w:rPr>
                <w:b/>
              </w:rPr>
            </w:pPr>
            <w:r w:rsidRPr="000749AD">
              <w:rPr>
                <w:b/>
              </w:rPr>
              <w:t>5-9</w:t>
            </w:r>
          </w:p>
        </w:tc>
        <w:tc>
          <w:tcPr>
            <w:tcW w:w="1320" w:type="dxa"/>
          </w:tcPr>
          <w:p w:rsidR="00017D4E" w:rsidRDefault="000749AD" w:rsidP="00D67B82">
            <w:r>
              <w:t>0</w:t>
            </w:r>
          </w:p>
        </w:tc>
        <w:tc>
          <w:tcPr>
            <w:tcW w:w="1320" w:type="dxa"/>
          </w:tcPr>
          <w:p w:rsidR="00017D4E" w:rsidRDefault="000749AD" w:rsidP="00D67B82">
            <w:r>
              <w:t>0</w:t>
            </w:r>
          </w:p>
        </w:tc>
        <w:tc>
          <w:tcPr>
            <w:tcW w:w="1320" w:type="dxa"/>
          </w:tcPr>
          <w:p w:rsidR="00017D4E" w:rsidRDefault="000749AD" w:rsidP="00D67B82">
            <w:r>
              <w:t>0</w:t>
            </w:r>
          </w:p>
        </w:tc>
        <w:tc>
          <w:tcPr>
            <w:tcW w:w="1320" w:type="dxa"/>
          </w:tcPr>
          <w:p w:rsidR="00017D4E" w:rsidRDefault="000749AD" w:rsidP="00D67B82">
            <w:r>
              <w:t>0</w:t>
            </w:r>
          </w:p>
        </w:tc>
        <w:tc>
          <w:tcPr>
            <w:tcW w:w="1321" w:type="dxa"/>
          </w:tcPr>
          <w:p w:rsidR="00017D4E" w:rsidRDefault="000749AD" w:rsidP="00D67B82">
            <w:r>
              <w:t>0</w:t>
            </w:r>
          </w:p>
        </w:tc>
        <w:tc>
          <w:tcPr>
            <w:tcW w:w="1321" w:type="dxa"/>
          </w:tcPr>
          <w:p w:rsidR="00017D4E" w:rsidRDefault="000749AD" w:rsidP="00D67B82">
            <w:r>
              <w:t>0</w:t>
            </w:r>
          </w:p>
        </w:tc>
      </w:tr>
      <w:tr w:rsidR="00017D4E" w:rsidTr="00D67B82">
        <w:tc>
          <w:tcPr>
            <w:tcW w:w="1320" w:type="dxa"/>
          </w:tcPr>
          <w:p w:rsidR="00017D4E" w:rsidRPr="000749AD" w:rsidRDefault="00017D4E" w:rsidP="00017D4E">
            <w:pPr>
              <w:rPr>
                <w:b/>
              </w:rPr>
            </w:pPr>
            <w:r w:rsidRPr="000749AD">
              <w:rPr>
                <w:b/>
              </w:rPr>
              <w:t>10-14</w:t>
            </w:r>
          </w:p>
        </w:tc>
        <w:tc>
          <w:tcPr>
            <w:tcW w:w="1320" w:type="dxa"/>
          </w:tcPr>
          <w:p w:rsidR="00017D4E" w:rsidRDefault="000749AD" w:rsidP="00D67B82">
            <w:r>
              <w:t>2</w:t>
            </w:r>
          </w:p>
        </w:tc>
        <w:tc>
          <w:tcPr>
            <w:tcW w:w="1320" w:type="dxa"/>
          </w:tcPr>
          <w:p w:rsidR="00017D4E" w:rsidRDefault="000749AD" w:rsidP="00D67B82">
            <w:r>
              <w:t>6</w:t>
            </w:r>
          </w:p>
        </w:tc>
        <w:tc>
          <w:tcPr>
            <w:tcW w:w="1320" w:type="dxa"/>
          </w:tcPr>
          <w:p w:rsidR="00017D4E" w:rsidRDefault="000749AD" w:rsidP="00D67B82">
            <w:r>
              <w:t>8</w:t>
            </w:r>
          </w:p>
        </w:tc>
        <w:tc>
          <w:tcPr>
            <w:tcW w:w="1320" w:type="dxa"/>
          </w:tcPr>
          <w:p w:rsidR="00017D4E" w:rsidRDefault="000749AD" w:rsidP="00D67B82">
            <w:r>
              <w:t>0</w:t>
            </w:r>
          </w:p>
        </w:tc>
        <w:tc>
          <w:tcPr>
            <w:tcW w:w="1321" w:type="dxa"/>
          </w:tcPr>
          <w:p w:rsidR="00017D4E" w:rsidRDefault="000749AD" w:rsidP="00D67B82">
            <w:r>
              <w:t>0</w:t>
            </w:r>
          </w:p>
        </w:tc>
        <w:tc>
          <w:tcPr>
            <w:tcW w:w="1321" w:type="dxa"/>
          </w:tcPr>
          <w:p w:rsidR="00017D4E" w:rsidRDefault="000749AD" w:rsidP="00D67B82">
            <w:r>
              <w:t>0</w:t>
            </w:r>
          </w:p>
        </w:tc>
      </w:tr>
      <w:tr w:rsidR="00017D4E" w:rsidTr="00D67B82">
        <w:tc>
          <w:tcPr>
            <w:tcW w:w="1320" w:type="dxa"/>
          </w:tcPr>
          <w:p w:rsidR="00017D4E" w:rsidRPr="000749AD" w:rsidRDefault="00017D4E" w:rsidP="00017D4E">
            <w:pPr>
              <w:rPr>
                <w:b/>
              </w:rPr>
            </w:pPr>
            <w:r w:rsidRPr="000749AD">
              <w:rPr>
                <w:b/>
              </w:rPr>
              <w:t>15-19</w:t>
            </w:r>
          </w:p>
        </w:tc>
        <w:tc>
          <w:tcPr>
            <w:tcW w:w="1320" w:type="dxa"/>
          </w:tcPr>
          <w:p w:rsidR="00017D4E" w:rsidRDefault="000749AD" w:rsidP="00D67B82">
            <w:r>
              <w:t>261</w:t>
            </w:r>
          </w:p>
        </w:tc>
        <w:tc>
          <w:tcPr>
            <w:tcW w:w="1320" w:type="dxa"/>
          </w:tcPr>
          <w:p w:rsidR="00017D4E" w:rsidRDefault="000749AD" w:rsidP="00D67B82">
            <w:r>
              <w:t>374</w:t>
            </w:r>
          </w:p>
        </w:tc>
        <w:tc>
          <w:tcPr>
            <w:tcW w:w="1320" w:type="dxa"/>
          </w:tcPr>
          <w:p w:rsidR="00017D4E" w:rsidRDefault="000749AD" w:rsidP="00D67B82">
            <w:r>
              <w:t>635</w:t>
            </w:r>
          </w:p>
        </w:tc>
        <w:tc>
          <w:tcPr>
            <w:tcW w:w="1320" w:type="dxa"/>
          </w:tcPr>
          <w:p w:rsidR="00017D4E" w:rsidRDefault="000749AD" w:rsidP="00D67B82">
            <w:r>
              <w:t>34</w:t>
            </w:r>
          </w:p>
        </w:tc>
        <w:tc>
          <w:tcPr>
            <w:tcW w:w="1321" w:type="dxa"/>
          </w:tcPr>
          <w:p w:rsidR="00017D4E" w:rsidRDefault="000749AD" w:rsidP="00D67B82">
            <w:r>
              <w:t>66</w:t>
            </w:r>
          </w:p>
        </w:tc>
        <w:tc>
          <w:tcPr>
            <w:tcW w:w="1321" w:type="dxa"/>
          </w:tcPr>
          <w:p w:rsidR="00017D4E" w:rsidRDefault="000749AD" w:rsidP="00D67B82">
            <w:r>
              <w:t>100</w:t>
            </w:r>
          </w:p>
        </w:tc>
      </w:tr>
      <w:tr w:rsidR="00017D4E" w:rsidTr="00304E9F">
        <w:trPr>
          <w:trHeight w:val="208"/>
        </w:trPr>
        <w:tc>
          <w:tcPr>
            <w:tcW w:w="1320" w:type="dxa"/>
          </w:tcPr>
          <w:p w:rsidR="00017D4E" w:rsidRPr="000749AD" w:rsidRDefault="00017D4E" w:rsidP="00017D4E">
            <w:pPr>
              <w:rPr>
                <w:b/>
              </w:rPr>
            </w:pPr>
            <w:r w:rsidRPr="000749AD">
              <w:rPr>
                <w:b/>
              </w:rPr>
              <w:t>20-24</w:t>
            </w:r>
          </w:p>
        </w:tc>
        <w:tc>
          <w:tcPr>
            <w:tcW w:w="1320" w:type="dxa"/>
          </w:tcPr>
          <w:p w:rsidR="00017D4E" w:rsidRDefault="000749AD" w:rsidP="00D67B82">
            <w:r>
              <w:t>842</w:t>
            </w:r>
          </w:p>
        </w:tc>
        <w:tc>
          <w:tcPr>
            <w:tcW w:w="1320" w:type="dxa"/>
          </w:tcPr>
          <w:p w:rsidR="00017D4E" w:rsidRDefault="000749AD" w:rsidP="00D67B82">
            <w:r>
              <w:t>1039</w:t>
            </w:r>
          </w:p>
        </w:tc>
        <w:tc>
          <w:tcPr>
            <w:tcW w:w="1320" w:type="dxa"/>
          </w:tcPr>
          <w:p w:rsidR="00017D4E" w:rsidRDefault="000749AD" w:rsidP="00D67B82">
            <w:r>
              <w:t>1881</w:t>
            </w:r>
          </w:p>
        </w:tc>
        <w:tc>
          <w:tcPr>
            <w:tcW w:w="1320" w:type="dxa"/>
          </w:tcPr>
          <w:p w:rsidR="00017D4E" w:rsidRDefault="000749AD" w:rsidP="00D67B82">
            <w:r>
              <w:t>10</w:t>
            </w:r>
            <w:r w:rsidR="00412AB6">
              <w:t>2</w:t>
            </w:r>
          </w:p>
        </w:tc>
        <w:tc>
          <w:tcPr>
            <w:tcW w:w="1321" w:type="dxa"/>
          </w:tcPr>
          <w:p w:rsidR="00017D4E" w:rsidRDefault="000749AD" w:rsidP="00D67B82">
            <w:r>
              <w:t>1</w:t>
            </w:r>
            <w:r w:rsidR="00412AB6">
              <w:t>92</w:t>
            </w:r>
          </w:p>
        </w:tc>
        <w:tc>
          <w:tcPr>
            <w:tcW w:w="1321" w:type="dxa"/>
          </w:tcPr>
          <w:p w:rsidR="00017D4E" w:rsidRDefault="000749AD" w:rsidP="00D67B82">
            <w:r>
              <w:t>294</w:t>
            </w:r>
          </w:p>
        </w:tc>
      </w:tr>
      <w:tr w:rsidR="00017D4E" w:rsidTr="00D67B82">
        <w:tc>
          <w:tcPr>
            <w:tcW w:w="1320" w:type="dxa"/>
          </w:tcPr>
          <w:p w:rsidR="00017D4E" w:rsidRPr="000749AD" w:rsidRDefault="00017D4E" w:rsidP="00017D4E">
            <w:pPr>
              <w:rPr>
                <w:b/>
              </w:rPr>
            </w:pPr>
            <w:r w:rsidRPr="000749AD">
              <w:rPr>
                <w:b/>
              </w:rPr>
              <w:t>25-29</w:t>
            </w:r>
          </w:p>
        </w:tc>
        <w:tc>
          <w:tcPr>
            <w:tcW w:w="1320" w:type="dxa"/>
          </w:tcPr>
          <w:p w:rsidR="00017D4E" w:rsidRDefault="000749AD" w:rsidP="00D67B82">
            <w:r>
              <w:t>80</w:t>
            </w:r>
            <w:r w:rsidR="00412AB6">
              <w:t>5</w:t>
            </w:r>
          </w:p>
        </w:tc>
        <w:tc>
          <w:tcPr>
            <w:tcW w:w="1320" w:type="dxa"/>
          </w:tcPr>
          <w:p w:rsidR="00017D4E" w:rsidRDefault="000749AD" w:rsidP="00D67B82">
            <w:r>
              <w:t>1011</w:t>
            </w:r>
          </w:p>
        </w:tc>
        <w:tc>
          <w:tcPr>
            <w:tcW w:w="1320" w:type="dxa"/>
          </w:tcPr>
          <w:p w:rsidR="00017D4E" w:rsidRDefault="000749AD" w:rsidP="00412AB6">
            <w:r>
              <w:t>181</w:t>
            </w:r>
            <w:r w:rsidR="00412AB6">
              <w:t>6</w:t>
            </w:r>
          </w:p>
        </w:tc>
        <w:tc>
          <w:tcPr>
            <w:tcW w:w="1320" w:type="dxa"/>
          </w:tcPr>
          <w:p w:rsidR="00017D4E" w:rsidRDefault="000749AD" w:rsidP="00D67B82">
            <w:r>
              <w:t>7</w:t>
            </w:r>
            <w:r w:rsidR="00412AB6">
              <w:t>4</w:t>
            </w:r>
          </w:p>
        </w:tc>
        <w:tc>
          <w:tcPr>
            <w:tcW w:w="1321" w:type="dxa"/>
          </w:tcPr>
          <w:p w:rsidR="00017D4E" w:rsidRDefault="000749AD" w:rsidP="00412AB6">
            <w:r>
              <w:t>14</w:t>
            </w:r>
            <w:r w:rsidR="00412AB6">
              <w:t>9</w:t>
            </w:r>
          </w:p>
        </w:tc>
        <w:tc>
          <w:tcPr>
            <w:tcW w:w="1321" w:type="dxa"/>
          </w:tcPr>
          <w:p w:rsidR="00017D4E" w:rsidRDefault="000749AD" w:rsidP="00D67B82">
            <w:r>
              <w:t>223</w:t>
            </w:r>
          </w:p>
        </w:tc>
      </w:tr>
      <w:tr w:rsidR="00017D4E" w:rsidTr="00D67B82">
        <w:tc>
          <w:tcPr>
            <w:tcW w:w="1320" w:type="dxa"/>
          </w:tcPr>
          <w:p w:rsidR="00017D4E" w:rsidRPr="000749AD" w:rsidRDefault="00017D4E" w:rsidP="00017D4E">
            <w:pPr>
              <w:rPr>
                <w:b/>
              </w:rPr>
            </w:pPr>
            <w:r w:rsidRPr="000749AD">
              <w:rPr>
                <w:b/>
              </w:rPr>
              <w:t>30-34</w:t>
            </w:r>
          </w:p>
        </w:tc>
        <w:tc>
          <w:tcPr>
            <w:tcW w:w="1320" w:type="dxa"/>
          </w:tcPr>
          <w:p w:rsidR="00017D4E" w:rsidRDefault="000749AD" w:rsidP="00D67B82">
            <w:r>
              <w:t>88</w:t>
            </w:r>
            <w:r w:rsidR="00412AB6">
              <w:t>3</w:t>
            </w:r>
          </w:p>
        </w:tc>
        <w:tc>
          <w:tcPr>
            <w:tcW w:w="1320" w:type="dxa"/>
          </w:tcPr>
          <w:p w:rsidR="00017D4E" w:rsidRDefault="000749AD" w:rsidP="00D67B82">
            <w:r>
              <w:t>92</w:t>
            </w:r>
            <w:r w:rsidR="00412AB6">
              <w:t>6</w:t>
            </w:r>
          </w:p>
        </w:tc>
        <w:tc>
          <w:tcPr>
            <w:tcW w:w="1320" w:type="dxa"/>
          </w:tcPr>
          <w:p w:rsidR="00017D4E" w:rsidRDefault="000749AD" w:rsidP="00D67B82">
            <w:r>
              <w:t>1809</w:t>
            </w:r>
          </w:p>
        </w:tc>
        <w:tc>
          <w:tcPr>
            <w:tcW w:w="1320" w:type="dxa"/>
          </w:tcPr>
          <w:p w:rsidR="00017D4E" w:rsidRDefault="000749AD" w:rsidP="00D67B82">
            <w:r>
              <w:t>79</w:t>
            </w:r>
          </w:p>
        </w:tc>
        <w:tc>
          <w:tcPr>
            <w:tcW w:w="1321" w:type="dxa"/>
          </w:tcPr>
          <w:p w:rsidR="00017D4E" w:rsidRDefault="000749AD" w:rsidP="00D67B82">
            <w:r>
              <w:t>112</w:t>
            </w:r>
          </w:p>
        </w:tc>
        <w:tc>
          <w:tcPr>
            <w:tcW w:w="1321" w:type="dxa"/>
          </w:tcPr>
          <w:p w:rsidR="00017D4E" w:rsidRDefault="000749AD" w:rsidP="00D67B82">
            <w:r>
              <w:t>191</w:t>
            </w:r>
          </w:p>
        </w:tc>
      </w:tr>
      <w:tr w:rsidR="00017D4E" w:rsidTr="00D67B82">
        <w:tc>
          <w:tcPr>
            <w:tcW w:w="1320" w:type="dxa"/>
          </w:tcPr>
          <w:p w:rsidR="00017D4E" w:rsidRPr="000749AD" w:rsidRDefault="00017D4E" w:rsidP="00017D4E">
            <w:pPr>
              <w:rPr>
                <w:b/>
              </w:rPr>
            </w:pPr>
            <w:r w:rsidRPr="000749AD">
              <w:rPr>
                <w:b/>
              </w:rPr>
              <w:t>35-39</w:t>
            </w:r>
          </w:p>
        </w:tc>
        <w:tc>
          <w:tcPr>
            <w:tcW w:w="1320" w:type="dxa"/>
          </w:tcPr>
          <w:p w:rsidR="00017D4E" w:rsidRDefault="000749AD" w:rsidP="00D67B82">
            <w:r>
              <w:t>910</w:t>
            </w:r>
          </w:p>
        </w:tc>
        <w:tc>
          <w:tcPr>
            <w:tcW w:w="1320" w:type="dxa"/>
          </w:tcPr>
          <w:p w:rsidR="00017D4E" w:rsidRDefault="000749AD" w:rsidP="00D67B82">
            <w:r>
              <w:t>909</w:t>
            </w:r>
          </w:p>
        </w:tc>
        <w:tc>
          <w:tcPr>
            <w:tcW w:w="1320" w:type="dxa"/>
          </w:tcPr>
          <w:p w:rsidR="00017D4E" w:rsidRDefault="000749AD" w:rsidP="00D67B82">
            <w:r>
              <w:t>1819</w:t>
            </w:r>
          </w:p>
        </w:tc>
        <w:tc>
          <w:tcPr>
            <w:tcW w:w="1320" w:type="dxa"/>
          </w:tcPr>
          <w:p w:rsidR="00017D4E" w:rsidRDefault="00412AB6" w:rsidP="00D67B82">
            <w:r>
              <w:t>86</w:t>
            </w:r>
          </w:p>
        </w:tc>
        <w:tc>
          <w:tcPr>
            <w:tcW w:w="1321" w:type="dxa"/>
          </w:tcPr>
          <w:p w:rsidR="00017D4E" w:rsidRDefault="000749AD" w:rsidP="00D67B82">
            <w:r>
              <w:t>158</w:t>
            </w:r>
          </w:p>
        </w:tc>
        <w:tc>
          <w:tcPr>
            <w:tcW w:w="1321" w:type="dxa"/>
          </w:tcPr>
          <w:p w:rsidR="00017D4E" w:rsidRDefault="000749AD" w:rsidP="00D67B82">
            <w:r>
              <w:t>244</w:t>
            </w:r>
          </w:p>
        </w:tc>
      </w:tr>
      <w:tr w:rsidR="00017D4E" w:rsidTr="00D67B82">
        <w:tc>
          <w:tcPr>
            <w:tcW w:w="1320" w:type="dxa"/>
          </w:tcPr>
          <w:p w:rsidR="00017D4E" w:rsidRPr="000749AD" w:rsidRDefault="00017D4E" w:rsidP="00017D4E">
            <w:pPr>
              <w:rPr>
                <w:b/>
              </w:rPr>
            </w:pPr>
            <w:r w:rsidRPr="000749AD">
              <w:rPr>
                <w:b/>
              </w:rPr>
              <w:t>40-44</w:t>
            </w:r>
          </w:p>
        </w:tc>
        <w:tc>
          <w:tcPr>
            <w:tcW w:w="1320" w:type="dxa"/>
          </w:tcPr>
          <w:p w:rsidR="00017D4E" w:rsidRDefault="000749AD" w:rsidP="00D67B82">
            <w:r>
              <w:t>100</w:t>
            </w:r>
            <w:r w:rsidR="00412AB6">
              <w:t>7</w:t>
            </w:r>
          </w:p>
        </w:tc>
        <w:tc>
          <w:tcPr>
            <w:tcW w:w="1320" w:type="dxa"/>
          </w:tcPr>
          <w:p w:rsidR="00017D4E" w:rsidRDefault="000749AD" w:rsidP="00412AB6">
            <w:r>
              <w:t>10</w:t>
            </w:r>
            <w:r w:rsidR="00412AB6">
              <w:t>61</w:t>
            </w:r>
          </w:p>
        </w:tc>
        <w:tc>
          <w:tcPr>
            <w:tcW w:w="1320" w:type="dxa"/>
          </w:tcPr>
          <w:p w:rsidR="00017D4E" w:rsidRDefault="000749AD" w:rsidP="00D67B82">
            <w:r>
              <w:t>2068</w:t>
            </w:r>
          </w:p>
        </w:tc>
        <w:tc>
          <w:tcPr>
            <w:tcW w:w="1320" w:type="dxa"/>
          </w:tcPr>
          <w:p w:rsidR="00017D4E" w:rsidRDefault="000749AD" w:rsidP="00D67B82">
            <w:r>
              <w:t>7</w:t>
            </w:r>
            <w:r w:rsidR="00412AB6">
              <w:t>6</w:t>
            </w:r>
          </w:p>
        </w:tc>
        <w:tc>
          <w:tcPr>
            <w:tcW w:w="1321" w:type="dxa"/>
          </w:tcPr>
          <w:p w:rsidR="00017D4E" w:rsidRDefault="000749AD" w:rsidP="00412AB6">
            <w:r>
              <w:t>15</w:t>
            </w:r>
            <w:r w:rsidR="00412AB6">
              <w:t>1</w:t>
            </w:r>
          </w:p>
        </w:tc>
        <w:tc>
          <w:tcPr>
            <w:tcW w:w="1321" w:type="dxa"/>
          </w:tcPr>
          <w:p w:rsidR="00017D4E" w:rsidRDefault="000749AD" w:rsidP="00D67B82">
            <w:r>
              <w:t>227</w:t>
            </w:r>
          </w:p>
        </w:tc>
      </w:tr>
      <w:tr w:rsidR="00017D4E" w:rsidTr="00D67B82">
        <w:tc>
          <w:tcPr>
            <w:tcW w:w="1320" w:type="dxa"/>
          </w:tcPr>
          <w:p w:rsidR="00017D4E" w:rsidRPr="000749AD" w:rsidRDefault="00017D4E" w:rsidP="00017D4E">
            <w:pPr>
              <w:rPr>
                <w:b/>
              </w:rPr>
            </w:pPr>
            <w:r w:rsidRPr="000749AD">
              <w:rPr>
                <w:b/>
              </w:rPr>
              <w:t>45-49</w:t>
            </w:r>
          </w:p>
        </w:tc>
        <w:tc>
          <w:tcPr>
            <w:tcW w:w="1320" w:type="dxa"/>
          </w:tcPr>
          <w:p w:rsidR="00017D4E" w:rsidRDefault="000749AD" w:rsidP="00D67B82">
            <w:r>
              <w:t>83</w:t>
            </w:r>
            <w:r w:rsidR="00412AB6">
              <w:t>1</w:t>
            </w:r>
          </w:p>
        </w:tc>
        <w:tc>
          <w:tcPr>
            <w:tcW w:w="1320" w:type="dxa"/>
          </w:tcPr>
          <w:p w:rsidR="00017D4E" w:rsidRDefault="000749AD" w:rsidP="00412AB6">
            <w:r>
              <w:t>98</w:t>
            </w:r>
            <w:r w:rsidR="00412AB6">
              <w:t>5</w:t>
            </w:r>
          </w:p>
        </w:tc>
        <w:tc>
          <w:tcPr>
            <w:tcW w:w="1320" w:type="dxa"/>
          </w:tcPr>
          <w:p w:rsidR="00017D4E" w:rsidRDefault="000749AD" w:rsidP="00D67B82">
            <w:r>
              <w:t>1816</w:t>
            </w:r>
          </w:p>
        </w:tc>
        <w:tc>
          <w:tcPr>
            <w:tcW w:w="1320" w:type="dxa"/>
          </w:tcPr>
          <w:p w:rsidR="00017D4E" w:rsidRDefault="000749AD" w:rsidP="00D67B82">
            <w:r>
              <w:t>81</w:t>
            </w:r>
          </w:p>
        </w:tc>
        <w:tc>
          <w:tcPr>
            <w:tcW w:w="1321" w:type="dxa"/>
          </w:tcPr>
          <w:p w:rsidR="00017D4E" w:rsidRDefault="000749AD" w:rsidP="00D67B82">
            <w:r>
              <w:t>138</w:t>
            </w:r>
          </w:p>
        </w:tc>
        <w:tc>
          <w:tcPr>
            <w:tcW w:w="1321" w:type="dxa"/>
          </w:tcPr>
          <w:p w:rsidR="00017D4E" w:rsidRDefault="000749AD" w:rsidP="00D67B82">
            <w:r>
              <w:t>219</w:t>
            </w:r>
          </w:p>
        </w:tc>
      </w:tr>
      <w:tr w:rsidR="00017D4E" w:rsidTr="00D67B82">
        <w:tc>
          <w:tcPr>
            <w:tcW w:w="1320" w:type="dxa"/>
          </w:tcPr>
          <w:p w:rsidR="00017D4E" w:rsidRPr="000749AD" w:rsidRDefault="00017D4E" w:rsidP="00017D4E">
            <w:pPr>
              <w:rPr>
                <w:b/>
              </w:rPr>
            </w:pPr>
            <w:r w:rsidRPr="000749AD">
              <w:rPr>
                <w:b/>
              </w:rPr>
              <w:t>50-54</w:t>
            </w:r>
          </w:p>
        </w:tc>
        <w:tc>
          <w:tcPr>
            <w:tcW w:w="1320" w:type="dxa"/>
          </w:tcPr>
          <w:p w:rsidR="00017D4E" w:rsidRDefault="000749AD" w:rsidP="00D67B82">
            <w:r>
              <w:t>692</w:t>
            </w:r>
          </w:p>
        </w:tc>
        <w:tc>
          <w:tcPr>
            <w:tcW w:w="1320" w:type="dxa"/>
          </w:tcPr>
          <w:p w:rsidR="00017D4E" w:rsidRDefault="000749AD" w:rsidP="00D67B82">
            <w:r>
              <w:t>825</w:t>
            </w:r>
          </w:p>
        </w:tc>
        <w:tc>
          <w:tcPr>
            <w:tcW w:w="1320" w:type="dxa"/>
          </w:tcPr>
          <w:p w:rsidR="00017D4E" w:rsidRDefault="000749AD" w:rsidP="00D67B82">
            <w:r>
              <w:t>1517</w:t>
            </w:r>
          </w:p>
        </w:tc>
        <w:tc>
          <w:tcPr>
            <w:tcW w:w="1320" w:type="dxa"/>
          </w:tcPr>
          <w:p w:rsidR="00017D4E" w:rsidRDefault="000749AD" w:rsidP="00D67B82">
            <w:r>
              <w:t>6</w:t>
            </w:r>
            <w:r w:rsidR="00412AB6">
              <w:t>0</w:t>
            </w:r>
          </w:p>
        </w:tc>
        <w:tc>
          <w:tcPr>
            <w:tcW w:w="1321" w:type="dxa"/>
          </w:tcPr>
          <w:p w:rsidR="00017D4E" w:rsidRDefault="000749AD" w:rsidP="00D67B82">
            <w:r>
              <w:t>10</w:t>
            </w:r>
            <w:r w:rsidR="00412AB6">
              <w:t>8</w:t>
            </w:r>
          </w:p>
        </w:tc>
        <w:tc>
          <w:tcPr>
            <w:tcW w:w="1321" w:type="dxa"/>
          </w:tcPr>
          <w:p w:rsidR="00017D4E" w:rsidRDefault="000749AD" w:rsidP="00D67B82">
            <w:r>
              <w:t>168</w:t>
            </w:r>
          </w:p>
        </w:tc>
      </w:tr>
      <w:tr w:rsidR="00017D4E" w:rsidTr="00D67B82">
        <w:tc>
          <w:tcPr>
            <w:tcW w:w="1320" w:type="dxa"/>
          </w:tcPr>
          <w:p w:rsidR="00017D4E" w:rsidRPr="000749AD" w:rsidRDefault="00017D4E" w:rsidP="00017D4E">
            <w:pPr>
              <w:rPr>
                <w:b/>
              </w:rPr>
            </w:pPr>
            <w:r w:rsidRPr="000749AD">
              <w:rPr>
                <w:b/>
              </w:rPr>
              <w:t>55-59</w:t>
            </w:r>
          </w:p>
        </w:tc>
        <w:tc>
          <w:tcPr>
            <w:tcW w:w="1320" w:type="dxa"/>
          </w:tcPr>
          <w:p w:rsidR="00017D4E" w:rsidRDefault="000749AD" w:rsidP="00D67B82">
            <w:r>
              <w:t>546</w:t>
            </w:r>
          </w:p>
        </w:tc>
        <w:tc>
          <w:tcPr>
            <w:tcW w:w="1320" w:type="dxa"/>
          </w:tcPr>
          <w:p w:rsidR="00017D4E" w:rsidRDefault="000749AD" w:rsidP="00D67B82">
            <w:r>
              <w:t>652</w:t>
            </w:r>
          </w:p>
        </w:tc>
        <w:tc>
          <w:tcPr>
            <w:tcW w:w="1320" w:type="dxa"/>
          </w:tcPr>
          <w:p w:rsidR="00017D4E" w:rsidRDefault="000749AD" w:rsidP="00D67B82">
            <w:r>
              <w:t>1198</w:t>
            </w:r>
          </w:p>
        </w:tc>
        <w:tc>
          <w:tcPr>
            <w:tcW w:w="1320" w:type="dxa"/>
          </w:tcPr>
          <w:p w:rsidR="00017D4E" w:rsidRDefault="000749AD" w:rsidP="00D67B82">
            <w:r>
              <w:t>43</w:t>
            </w:r>
          </w:p>
        </w:tc>
        <w:tc>
          <w:tcPr>
            <w:tcW w:w="1321" w:type="dxa"/>
          </w:tcPr>
          <w:p w:rsidR="00017D4E" w:rsidRDefault="000749AD" w:rsidP="00D67B82">
            <w:r>
              <w:t>95</w:t>
            </w:r>
          </w:p>
        </w:tc>
        <w:tc>
          <w:tcPr>
            <w:tcW w:w="1321" w:type="dxa"/>
          </w:tcPr>
          <w:p w:rsidR="00017D4E" w:rsidRDefault="000749AD" w:rsidP="00D67B82">
            <w:r>
              <w:t>138</w:t>
            </w:r>
          </w:p>
        </w:tc>
      </w:tr>
      <w:tr w:rsidR="00017D4E" w:rsidTr="00D67B82">
        <w:tc>
          <w:tcPr>
            <w:tcW w:w="1320" w:type="dxa"/>
          </w:tcPr>
          <w:p w:rsidR="00017D4E" w:rsidRPr="000749AD" w:rsidRDefault="00017D4E" w:rsidP="00017D4E">
            <w:pPr>
              <w:rPr>
                <w:b/>
              </w:rPr>
            </w:pPr>
            <w:r w:rsidRPr="000749AD">
              <w:rPr>
                <w:b/>
              </w:rPr>
              <w:t>60-64</w:t>
            </w:r>
          </w:p>
        </w:tc>
        <w:tc>
          <w:tcPr>
            <w:tcW w:w="1320" w:type="dxa"/>
          </w:tcPr>
          <w:p w:rsidR="00017D4E" w:rsidRDefault="000749AD" w:rsidP="00D67B82">
            <w:r>
              <w:t>428</w:t>
            </w:r>
          </w:p>
        </w:tc>
        <w:tc>
          <w:tcPr>
            <w:tcW w:w="1320" w:type="dxa"/>
          </w:tcPr>
          <w:p w:rsidR="00017D4E" w:rsidRDefault="000749AD" w:rsidP="00D67B82">
            <w:r>
              <w:t>496</w:t>
            </w:r>
          </w:p>
        </w:tc>
        <w:tc>
          <w:tcPr>
            <w:tcW w:w="1320" w:type="dxa"/>
          </w:tcPr>
          <w:p w:rsidR="00017D4E" w:rsidRDefault="000749AD" w:rsidP="00D67B82">
            <w:r>
              <w:t>924</w:t>
            </w:r>
          </w:p>
        </w:tc>
        <w:tc>
          <w:tcPr>
            <w:tcW w:w="1320" w:type="dxa"/>
          </w:tcPr>
          <w:p w:rsidR="00017D4E" w:rsidRDefault="00412AB6" w:rsidP="00D67B82">
            <w:r>
              <w:t>39</w:t>
            </w:r>
          </w:p>
        </w:tc>
        <w:tc>
          <w:tcPr>
            <w:tcW w:w="1321" w:type="dxa"/>
          </w:tcPr>
          <w:p w:rsidR="00017D4E" w:rsidRDefault="000749AD" w:rsidP="00412AB6">
            <w:r>
              <w:t>3</w:t>
            </w:r>
            <w:r w:rsidR="00412AB6">
              <w:t>9</w:t>
            </w:r>
          </w:p>
        </w:tc>
        <w:tc>
          <w:tcPr>
            <w:tcW w:w="1321" w:type="dxa"/>
          </w:tcPr>
          <w:p w:rsidR="00017D4E" w:rsidRDefault="000749AD" w:rsidP="00D67B82">
            <w:r>
              <w:t>78</w:t>
            </w:r>
          </w:p>
        </w:tc>
      </w:tr>
      <w:tr w:rsidR="00017D4E" w:rsidTr="00D67B82">
        <w:tc>
          <w:tcPr>
            <w:tcW w:w="1320" w:type="dxa"/>
          </w:tcPr>
          <w:p w:rsidR="00017D4E" w:rsidRPr="000749AD" w:rsidRDefault="00017D4E" w:rsidP="00017D4E">
            <w:pPr>
              <w:rPr>
                <w:b/>
              </w:rPr>
            </w:pPr>
            <w:r w:rsidRPr="000749AD">
              <w:rPr>
                <w:b/>
              </w:rPr>
              <w:t>65-69</w:t>
            </w:r>
          </w:p>
        </w:tc>
        <w:tc>
          <w:tcPr>
            <w:tcW w:w="1320" w:type="dxa"/>
          </w:tcPr>
          <w:p w:rsidR="00017D4E" w:rsidRDefault="000749AD" w:rsidP="00D67B82">
            <w:r>
              <w:t>390</w:t>
            </w:r>
          </w:p>
        </w:tc>
        <w:tc>
          <w:tcPr>
            <w:tcW w:w="1320" w:type="dxa"/>
          </w:tcPr>
          <w:p w:rsidR="00017D4E" w:rsidRDefault="000749AD" w:rsidP="00D67B82">
            <w:r>
              <w:t>505</w:t>
            </w:r>
          </w:p>
        </w:tc>
        <w:tc>
          <w:tcPr>
            <w:tcW w:w="1320" w:type="dxa"/>
          </w:tcPr>
          <w:p w:rsidR="00017D4E" w:rsidRDefault="000749AD" w:rsidP="00D67B82">
            <w:r>
              <w:t>895</w:t>
            </w:r>
          </w:p>
        </w:tc>
        <w:tc>
          <w:tcPr>
            <w:tcW w:w="1320" w:type="dxa"/>
          </w:tcPr>
          <w:p w:rsidR="00017D4E" w:rsidRDefault="000749AD" w:rsidP="00D67B82">
            <w:r>
              <w:t>21</w:t>
            </w:r>
          </w:p>
        </w:tc>
        <w:tc>
          <w:tcPr>
            <w:tcW w:w="1321" w:type="dxa"/>
          </w:tcPr>
          <w:p w:rsidR="00017D4E" w:rsidRDefault="000749AD" w:rsidP="00D67B82">
            <w:r>
              <w:t>22</w:t>
            </w:r>
          </w:p>
        </w:tc>
        <w:tc>
          <w:tcPr>
            <w:tcW w:w="1321" w:type="dxa"/>
          </w:tcPr>
          <w:p w:rsidR="00017D4E" w:rsidRDefault="000749AD" w:rsidP="00D67B82">
            <w:r>
              <w:t>43</w:t>
            </w:r>
          </w:p>
        </w:tc>
      </w:tr>
      <w:tr w:rsidR="00017D4E" w:rsidTr="00D67B82">
        <w:tc>
          <w:tcPr>
            <w:tcW w:w="1320" w:type="dxa"/>
          </w:tcPr>
          <w:p w:rsidR="00017D4E" w:rsidRPr="000749AD" w:rsidRDefault="00017D4E" w:rsidP="00017D4E">
            <w:pPr>
              <w:rPr>
                <w:b/>
              </w:rPr>
            </w:pPr>
            <w:r w:rsidRPr="000749AD">
              <w:rPr>
                <w:b/>
              </w:rPr>
              <w:t>70-74</w:t>
            </w:r>
          </w:p>
        </w:tc>
        <w:tc>
          <w:tcPr>
            <w:tcW w:w="1320" w:type="dxa"/>
          </w:tcPr>
          <w:p w:rsidR="00017D4E" w:rsidRDefault="000749AD" w:rsidP="00D67B82">
            <w:r>
              <w:t>487</w:t>
            </w:r>
          </w:p>
        </w:tc>
        <w:tc>
          <w:tcPr>
            <w:tcW w:w="1320" w:type="dxa"/>
          </w:tcPr>
          <w:p w:rsidR="00017D4E" w:rsidRDefault="000749AD" w:rsidP="00D67B82">
            <w:r>
              <w:t>647</w:t>
            </w:r>
          </w:p>
        </w:tc>
        <w:tc>
          <w:tcPr>
            <w:tcW w:w="1320" w:type="dxa"/>
          </w:tcPr>
          <w:p w:rsidR="00017D4E" w:rsidRDefault="000749AD" w:rsidP="00D67B82">
            <w:r>
              <w:t>1134</w:t>
            </w:r>
          </w:p>
        </w:tc>
        <w:tc>
          <w:tcPr>
            <w:tcW w:w="1320" w:type="dxa"/>
          </w:tcPr>
          <w:p w:rsidR="00017D4E" w:rsidRDefault="000749AD" w:rsidP="00D67B82">
            <w:r>
              <w:t>20</w:t>
            </w:r>
          </w:p>
        </w:tc>
        <w:tc>
          <w:tcPr>
            <w:tcW w:w="1321" w:type="dxa"/>
          </w:tcPr>
          <w:p w:rsidR="00017D4E" w:rsidRDefault="000749AD" w:rsidP="00D67B82">
            <w:r>
              <w:t>23</w:t>
            </w:r>
          </w:p>
        </w:tc>
        <w:tc>
          <w:tcPr>
            <w:tcW w:w="1321" w:type="dxa"/>
          </w:tcPr>
          <w:p w:rsidR="00017D4E" w:rsidRDefault="000749AD" w:rsidP="00D67B82">
            <w:r>
              <w:t>43</w:t>
            </w:r>
          </w:p>
        </w:tc>
      </w:tr>
      <w:tr w:rsidR="00017D4E" w:rsidTr="00D67B82">
        <w:tc>
          <w:tcPr>
            <w:tcW w:w="1320" w:type="dxa"/>
          </w:tcPr>
          <w:p w:rsidR="00017D4E" w:rsidRPr="000749AD" w:rsidRDefault="00017D4E" w:rsidP="00017D4E">
            <w:pPr>
              <w:rPr>
                <w:b/>
              </w:rPr>
            </w:pPr>
            <w:r w:rsidRPr="000749AD">
              <w:rPr>
                <w:b/>
              </w:rPr>
              <w:t>75-79</w:t>
            </w:r>
          </w:p>
        </w:tc>
        <w:tc>
          <w:tcPr>
            <w:tcW w:w="1320" w:type="dxa"/>
          </w:tcPr>
          <w:p w:rsidR="00017D4E" w:rsidRDefault="000749AD" w:rsidP="00D67B82">
            <w:r>
              <w:t>672</w:t>
            </w:r>
          </w:p>
        </w:tc>
        <w:tc>
          <w:tcPr>
            <w:tcW w:w="1320" w:type="dxa"/>
          </w:tcPr>
          <w:p w:rsidR="00017D4E" w:rsidRDefault="000749AD" w:rsidP="00D67B82">
            <w:r>
              <w:t>961</w:t>
            </w:r>
          </w:p>
        </w:tc>
        <w:tc>
          <w:tcPr>
            <w:tcW w:w="1320" w:type="dxa"/>
          </w:tcPr>
          <w:p w:rsidR="00017D4E" w:rsidRDefault="000749AD" w:rsidP="00D67B82">
            <w:r>
              <w:t>1633</w:t>
            </w:r>
          </w:p>
        </w:tc>
        <w:tc>
          <w:tcPr>
            <w:tcW w:w="1320" w:type="dxa"/>
          </w:tcPr>
          <w:p w:rsidR="00017D4E" w:rsidRDefault="000749AD" w:rsidP="00D67B82">
            <w:r>
              <w:t>12</w:t>
            </w:r>
          </w:p>
        </w:tc>
        <w:tc>
          <w:tcPr>
            <w:tcW w:w="1321" w:type="dxa"/>
          </w:tcPr>
          <w:p w:rsidR="00017D4E" w:rsidRDefault="000749AD" w:rsidP="00D67B82">
            <w:r>
              <w:t>10</w:t>
            </w:r>
          </w:p>
        </w:tc>
        <w:tc>
          <w:tcPr>
            <w:tcW w:w="1321" w:type="dxa"/>
          </w:tcPr>
          <w:p w:rsidR="00017D4E" w:rsidRDefault="000749AD" w:rsidP="00D67B82">
            <w:r>
              <w:t>22</w:t>
            </w:r>
          </w:p>
        </w:tc>
      </w:tr>
      <w:tr w:rsidR="00017D4E" w:rsidTr="00D67B82">
        <w:tc>
          <w:tcPr>
            <w:tcW w:w="1320" w:type="dxa"/>
          </w:tcPr>
          <w:p w:rsidR="00017D4E" w:rsidRPr="000749AD" w:rsidRDefault="00017D4E" w:rsidP="00017D4E">
            <w:pPr>
              <w:rPr>
                <w:b/>
              </w:rPr>
            </w:pPr>
            <w:r w:rsidRPr="000749AD">
              <w:rPr>
                <w:b/>
              </w:rPr>
              <w:t>80-84</w:t>
            </w:r>
          </w:p>
        </w:tc>
        <w:tc>
          <w:tcPr>
            <w:tcW w:w="1320" w:type="dxa"/>
          </w:tcPr>
          <w:p w:rsidR="00017D4E" w:rsidRDefault="000749AD" w:rsidP="00D67B82">
            <w:r>
              <w:t>746</w:t>
            </w:r>
          </w:p>
        </w:tc>
        <w:tc>
          <w:tcPr>
            <w:tcW w:w="1320" w:type="dxa"/>
          </w:tcPr>
          <w:p w:rsidR="00017D4E" w:rsidRDefault="000749AD" w:rsidP="00D67B82">
            <w:r>
              <w:t>1305</w:t>
            </w:r>
          </w:p>
        </w:tc>
        <w:tc>
          <w:tcPr>
            <w:tcW w:w="1320" w:type="dxa"/>
          </w:tcPr>
          <w:p w:rsidR="00017D4E" w:rsidRDefault="000749AD" w:rsidP="00D67B82">
            <w:r>
              <w:t>2051</w:t>
            </w:r>
          </w:p>
        </w:tc>
        <w:tc>
          <w:tcPr>
            <w:tcW w:w="1320" w:type="dxa"/>
          </w:tcPr>
          <w:p w:rsidR="00017D4E" w:rsidRDefault="000749AD" w:rsidP="00D67B82">
            <w:r>
              <w:t>12</w:t>
            </w:r>
          </w:p>
        </w:tc>
        <w:tc>
          <w:tcPr>
            <w:tcW w:w="1321" w:type="dxa"/>
          </w:tcPr>
          <w:p w:rsidR="00017D4E" w:rsidRDefault="000749AD" w:rsidP="00D67B82">
            <w:r>
              <w:t>20</w:t>
            </w:r>
          </w:p>
        </w:tc>
        <w:tc>
          <w:tcPr>
            <w:tcW w:w="1321" w:type="dxa"/>
          </w:tcPr>
          <w:p w:rsidR="00017D4E" w:rsidRDefault="000749AD" w:rsidP="00D67B82">
            <w:r>
              <w:t>32</w:t>
            </w:r>
          </w:p>
        </w:tc>
      </w:tr>
      <w:tr w:rsidR="00017D4E" w:rsidTr="00D67B82">
        <w:tc>
          <w:tcPr>
            <w:tcW w:w="1320" w:type="dxa"/>
          </w:tcPr>
          <w:p w:rsidR="00017D4E" w:rsidRPr="000749AD" w:rsidRDefault="00017D4E" w:rsidP="00017D4E">
            <w:pPr>
              <w:rPr>
                <w:b/>
              </w:rPr>
            </w:pPr>
            <w:r w:rsidRPr="000749AD">
              <w:rPr>
                <w:b/>
              </w:rPr>
              <w:t>85-90</w:t>
            </w:r>
          </w:p>
        </w:tc>
        <w:tc>
          <w:tcPr>
            <w:tcW w:w="1320" w:type="dxa"/>
          </w:tcPr>
          <w:p w:rsidR="00017D4E" w:rsidRDefault="000749AD" w:rsidP="00D67B82">
            <w:r>
              <w:t>630</w:t>
            </w:r>
          </w:p>
        </w:tc>
        <w:tc>
          <w:tcPr>
            <w:tcW w:w="1320" w:type="dxa"/>
          </w:tcPr>
          <w:p w:rsidR="00017D4E" w:rsidRDefault="000749AD" w:rsidP="00D67B82">
            <w:r>
              <w:t>1291</w:t>
            </w:r>
          </w:p>
        </w:tc>
        <w:tc>
          <w:tcPr>
            <w:tcW w:w="1320" w:type="dxa"/>
          </w:tcPr>
          <w:p w:rsidR="00017D4E" w:rsidRDefault="000749AD" w:rsidP="00D67B82">
            <w:r>
              <w:t>1921</w:t>
            </w:r>
          </w:p>
        </w:tc>
        <w:tc>
          <w:tcPr>
            <w:tcW w:w="1320" w:type="dxa"/>
          </w:tcPr>
          <w:p w:rsidR="00017D4E" w:rsidRDefault="000749AD" w:rsidP="00D67B82">
            <w:r>
              <w:t>11</w:t>
            </w:r>
          </w:p>
        </w:tc>
        <w:tc>
          <w:tcPr>
            <w:tcW w:w="1321" w:type="dxa"/>
          </w:tcPr>
          <w:p w:rsidR="00017D4E" w:rsidRDefault="000749AD" w:rsidP="00D67B82">
            <w:r>
              <w:t>16</w:t>
            </w:r>
          </w:p>
        </w:tc>
        <w:tc>
          <w:tcPr>
            <w:tcW w:w="1321" w:type="dxa"/>
          </w:tcPr>
          <w:p w:rsidR="00017D4E" w:rsidRDefault="000749AD" w:rsidP="00D67B82">
            <w:r>
              <w:t>27</w:t>
            </w:r>
          </w:p>
        </w:tc>
      </w:tr>
      <w:tr w:rsidR="00017D4E" w:rsidTr="00D67B82">
        <w:tc>
          <w:tcPr>
            <w:tcW w:w="1320" w:type="dxa"/>
          </w:tcPr>
          <w:p w:rsidR="00017D4E" w:rsidRPr="000749AD" w:rsidRDefault="00017D4E" w:rsidP="00017D4E">
            <w:pPr>
              <w:rPr>
                <w:b/>
              </w:rPr>
            </w:pPr>
            <w:r w:rsidRPr="000749AD">
              <w:rPr>
                <w:b/>
              </w:rPr>
              <w:t>90+</w:t>
            </w:r>
          </w:p>
        </w:tc>
        <w:tc>
          <w:tcPr>
            <w:tcW w:w="1320" w:type="dxa"/>
          </w:tcPr>
          <w:p w:rsidR="00017D4E" w:rsidRDefault="000749AD" w:rsidP="00D67B82">
            <w:r>
              <w:t>307</w:t>
            </w:r>
          </w:p>
        </w:tc>
        <w:tc>
          <w:tcPr>
            <w:tcW w:w="1320" w:type="dxa"/>
          </w:tcPr>
          <w:p w:rsidR="00017D4E" w:rsidRDefault="000749AD" w:rsidP="00D67B82">
            <w:r>
              <w:t>931</w:t>
            </w:r>
          </w:p>
        </w:tc>
        <w:tc>
          <w:tcPr>
            <w:tcW w:w="1320" w:type="dxa"/>
          </w:tcPr>
          <w:p w:rsidR="00017D4E" w:rsidRDefault="000749AD" w:rsidP="00D67B82">
            <w:r>
              <w:t>1238</w:t>
            </w:r>
          </w:p>
        </w:tc>
        <w:tc>
          <w:tcPr>
            <w:tcW w:w="1320" w:type="dxa"/>
          </w:tcPr>
          <w:p w:rsidR="00017D4E" w:rsidRDefault="000749AD" w:rsidP="00D67B82">
            <w:r>
              <w:t>13</w:t>
            </w:r>
          </w:p>
        </w:tc>
        <w:tc>
          <w:tcPr>
            <w:tcW w:w="1321" w:type="dxa"/>
          </w:tcPr>
          <w:p w:rsidR="00017D4E" w:rsidRDefault="000749AD" w:rsidP="00D67B82">
            <w:r>
              <w:t>15</w:t>
            </w:r>
          </w:p>
        </w:tc>
        <w:tc>
          <w:tcPr>
            <w:tcW w:w="1321" w:type="dxa"/>
          </w:tcPr>
          <w:p w:rsidR="00017D4E" w:rsidRDefault="000749AD" w:rsidP="00D67B82">
            <w:r>
              <w:t>28</w:t>
            </w:r>
          </w:p>
        </w:tc>
      </w:tr>
      <w:tr w:rsidR="00017D4E" w:rsidTr="00D67B82">
        <w:tc>
          <w:tcPr>
            <w:tcW w:w="1320" w:type="dxa"/>
          </w:tcPr>
          <w:p w:rsidR="00017D4E" w:rsidRPr="000749AD" w:rsidRDefault="00017D4E" w:rsidP="00017D4E">
            <w:pPr>
              <w:rPr>
                <w:b/>
              </w:rPr>
            </w:pPr>
            <w:r w:rsidRPr="000749AD">
              <w:rPr>
                <w:b/>
              </w:rPr>
              <w:t>Total</w:t>
            </w:r>
          </w:p>
        </w:tc>
        <w:tc>
          <w:tcPr>
            <w:tcW w:w="1320" w:type="dxa"/>
          </w:tcPr>
          <w:p w:rsidR="00017D4E" w:rsidRDefault="000749AD" w:rsidP="00D67B82">
            <w:r>
              <w:t>10444</w:t>
            </w:r>
          </w:p>
        </w:tc>
        <w:tc>
          <w:tcPr>
            <w:tcW w:w="1320" w:type="dxa"/>
          </w:tcPr>
          <w:p w:rsidR="00017D4E" w:rsidRDefault="000749AD" w:rsidP="00D67B82">
            <w:r>
              <w:t>13920</w:t>
            </w:r>
          </w:p>
        </w:tc>
        <w:tc>
          <w:tcPr>
            <w:tcW w:w="1320" w:type="dxa"/>
          </w:tcPr>
          <w:p w:rsidR="00017D4E" w:rsidRDefault="000749AD" w:rsidP="00D67B82">
            <w:r>
              <w:t>24364</w:t>
            </w:r>
          </w:p>
        </w:tc>
        <w:tc>
          <w:tcPr>
            <w:tcW w:w="1320" w:type="dxa"/>
          </w:tcPr>
          <w:p w:rsidR="00017D4E" w:rsidRDefault="000749AD" w:rsidP="00D67B82">
            <w:r>
              <w:t>772</w:t>
            </w:r>
          </w:p>
        </w:tc>
        <w:tc>
          <w:tcPr>
            <w:tcW w:w="1321" w:type="dxa"/>
          </w:tcPr>
          <w:p w:rsidR="00017D4E" w:rsidRDefault="000749AD" w:rsidP="00D67B82">
            <w:r>
              <w:t>1305</w:t>
            </w:r>
          </w:p>
        </w:tc>
        <w:tc>
          <w:tcPr>
            <w:tcW w:w="1321" w:type="dxa"/>
          </w:tcPr>
          <w:p w:rsidR="00017D4E" w:rsidRDefault="000749AD" w:rsidP="00D67B82">
            <w:r>
              <w:t>2077</w:t>
            </w:r>
          </w:p>
        </w:tc>
      </w:tr>
    </w:tbl>
    <w:p w:rsidR="00412AB6" w:rsidRDefault="00412AB6" w:rsidP="005062D6">
      <w:pPr>
        <w:pStyle w:val="Heading2"/>
      </w:pPr>
    </w:p>
    <w:p w:rsidR="00AE1E9A" w:rsidRPr="00AE1E9A" w:rsidRDefault="00AE1E9A" w:rsidP="00AE1E9A"/>
    <w:p w:rsidR="00E3008B" w:rsidRDefault="00B306AA" w:rsidP="005062D6">
      <w:pPr>
        <w:pStyle w:val="Heading2"/>
      </w:pPr>
      <w:bookmarkStart w:id="137" w:name="_Toc350246034"/>
      <w:r>
        <w:lastRenderedPageBreak/>
        <w:t>Appendix (Q</w:t>
      </w:r>
      <w:r w:rsidR="005062D6">
        <w:t>):</w:t>
      </w:r>
      <w:r w:rsidR="00987A4F">
        <w:t xml:space="preserve"> Marital Status</w:t>
      </w:r>
      <w:bookmarkEnd w:id="137"/>
      <w:r w:rsidR="005062D6">
        <w:t xml:space="preserve"> </w:t>
      </w:r>
    </w:p>
    <w:p w:rsidR="00B35758" w:rsidRPr="00B35758" w:rsidRDefault="00B35758" w:rsidP="00B35758">
      <w:r>
        <w:t xml:space="preserve">(See </w:t>
      </w:r>
      <w:r w:rsidR="00656351">
        <w:fldChar w:fldCharType="begin"/>
      </w:r>
      <w:r>
        <w:instrText xml:space="preserve"> REF _Ref346190011 \h </w:instrText>
      </w:r>
      <w:r w:rsidR="00656351">
        <w:fldChar w:fldCharType="separate"/>
      </w:r>
      <w:r w:rsidR="00AE1E9A">
        <w:t xml:space="preserve">Figure </w:t>
      </w:r>
      <w:r w:rsidR="00AE1E9A">
        <w:rPr>
          <w:noProof/>
        </w:rPr>
        <w:t>26</w:t>
      </w:r>
      <w:r w:rsidR="00656351">
        <w:fldChar w:fldCharType="end"/>
      </w:r>
      <w:r>
        <w:t xml:space="preserve"> page </w:t>
      </w:r>
      <w:r w:rsidR="00656351">
        <w:fldChar w:fldCharType="begin"/>
      </w:r>
      <w:r>
        <w:instrText xml:space="preserve"> PAGEREF _Ref346190198 \h </w:instrText>
      </w:r>
      <w:r w:rsidR="00656351">
        <w:fldChar w:fldCharType="separate"/>
      </w:r>
      <w:r w:rsidR="00AE1E9A">
        <w:rPr>
          <w:noProof/>
        </w:rPr>
        <w:t>24</w:t>
      </w:r>
      <w:r w:rsidR="00656351">
        <w:fldChar w:fldCharType="end"/>
      </w:r>
      <w:r>
        <w:t>)</w:t>
      </w:r>
    </w:p>
    <w:tbl>
      <w:tblPr>
        <w:tblStyle w:val="TableGrid"/>
        <w:tblW w:w="0" w:type="auto"/>
        <w:tblLook w:val="04A0"/>
      </w:tblPr>
      <w:tblGrid>
        <w:gridCol w:w="2128"/>
        <w:gridCol w:w="1084"/>
        <w:gridCol w:w="799"/>
        <w:gridCol w:w="972"/>
        <w:gridCol w:w="717"/>
        <w:gridCol w:w="1314"/>
        <w:gridCol w:w="969"/>
      </w:tblGrid>
      <w:tr w:rsidR="00987A4F" w:rsidTr="0033696B">
        <w:tc>
          <w:tcPr>
            <w:tcW w:w="0" w:type="auto"/>
            <w:vMerge w:val="restart"/>
            <w:tcBorders>
              <w:top w:val="nil"/>
              <w:left w:val="nil"/>
            </w:tcBorders>
          </w:tcPr>
          <w:p w:rsidR="00987A4F" w:rsidRDefault="00987A4F" w:rsidP="005062D6"/>
        </w:tc>
        <w:tc>
          <w:tcPr>
            <w:tcW w:w="0" w:type="auto"/>
            <w:gridSpan w:val="2"/>
          </w:tcPr>
          <w:p w:rsidR="00987A4F" w:rsidRPr="0033696B" w:rsidRDefault="00987A4F" w:rsidP="005062D6">
            <w:pPr>
              <w:rPr>
                <w:b/>
              </w:rPr>
            </w:pPr>
            <w:r w:rsidRPr="0033696B">
              <w:rPr>
                <w:b/>
              </w:rPr>
              <w:t>Leeds Population</w:t>
            </w:r>
          </w:p>
        </w:tc>
        <w:tc>
          <w:tcPr>
            <w:tcW w:w="0" w:type="auto"/>
            <w:gridSpan w:val="2"/>
          </w:tcPr>
          <w:p w:rsidR="00987A4F" w:rsidRPr="0033696B" w:rsidRDefault="00987A4F" w:rsidP="005062D6">
            <w:pPr>
              <w:rPr>
                <w:b/>
              </w:rPr>
            </w:pPr>
            <w:r w:rsidRPr="0033696B">
              <w:rPr>
                <w:b/>
              </w:rPr>
              <w:t>Leeds PCT</w:t>
            </w:r>
          </w:p>
        </w:tc>
        <w:tc>
          <w:tcPr>
            <w:tcW w:w="0" w:type="auto"/>
            <w:gridSpan w:val="2"/>
          </w:tcPr>
          <w:p w:rsidR="00987A4F" w:rsidRPr="0033696B" w:rsidRDefault="00987A4F" w:rsidP="005062D6">
            <w:pPr>
              <w:rPr>
                <w:b/>
              </w:rPr>
            </w:pPr>
            <w:r w:rsidRPr="0033696B">
              <w:rPr>
                <w:b/>
              </w:rPr>
              <w:t>PCT other than Leeds</w:t>
            </w:r>
          </w:p>
        </w:tc>
      </w:tr>
      <w:tr w:rsidR="00987A4F" w:rsidTr="0033696B">
        <w:tc>
          <w:tcPr>
            <w:tcW w:w="0" w:type="auto"/>
            <w:vMerge/>
            <w:tcBorders>
              <w:left w:val="nil"/>
              <w:bottom w:val="single" w:sz="4" w:space="0" w:color="000000" w:themeColor="text1"/>
            </w:tcBorders>
          </w:tcPr>
          <w:p w:rsidR="00987A4F" w:rsidRDefault="00987A4F" w:rsidP="005062D6"/>
        </w:tc>
        <w:tc>
          <w:tcPr>
            <w:tcW w:w="0" w:type="auto"/>
          </w:tcPr>
          <w:p w:rsidR="00987A4F" w:rsidRPr="0033696B" w:rsidRDefault="00987A4F" w:rsidP="005062D6">
            <w:pPr>
              <w:rPr>
                <w:b/>
              </w:rPr>
            </w:pPr>
            <w:r w:rsidRPr="0033696B">
              <w:rPr>
                <w:b/>
              </w:rPr>
              <w:t>Number</w:t>
            </w:r>
          </w:p>
        </w:tc>
        <w:tc>
          <w:tcPr>
            <w:tcW w:w="0" w:type="auto"/>
          </w:tcPr>
          <w:p w:rsidR="00987A4F" w:rsidRPr="0033696B" w:rsidRDefault="00987A4F" w:rsidP="005062D6">
            <w:pPr>
              <w:rPr>
                <w:b/>
              </w:rPr>
            </w:pPr>
            <w:r w:rsidRPr="0033696B">
              <w:rPr>
                <w:b/>
              </w:rPr>
              <w:t>%</w:t>
            </w:r>
          </w:p>
        </w:tc>
        <w:tc>
          <w:tcPr>
            <w:tcW w:w="0" w:type="auto"/>
          </w:tcPr>
          <w:p w:rsidR="00987A4F" w:rsidRPr="0033696B" w:rsidRDefault="00987A4F" w:rsidP="005062D6">
            <w:pPr>
              <w:rPr>
                <w:b/>
              </w:rPr>
            </w:pPr>
            <w:r w:rsidRPr="0033696B">
              <w:rPr>
                <w:b/>
              </w:rPr>
              <w:t>Number</w:t>
            </w:r>
          </w:p>
        </w:tc>
        <w:tc>
          <w:tcPr>
            <w:tcW w:w="0" w:type="auto"/>
          </w:tcPr>
          <w:p w:rsidR="00987A4F" w:rsidRPr="0033696B" w:rsidRDefault="00987A4F" w:rsidP="005062D6">
            <w:pPr>
              <w:rPr>
                <w:b/>
              </w:rPr>
            </w:pPr>
            <w:r w:rsidRPr="0033696B">
              <w:rPr>
                <w:b/>
              </w:rPr>
              <w:t>%</w:t>
            </w:r>
          </w:p>
        </w:tc>
        <w:tc>
          <w:tcPr>
            <w:tcW w:w="0" w:type="auto"/>
          </w:tcPr>
          <w:p w:rsidR="00987A4F" w:rsidRPr="0033696B" w:rsidRDefault="00987A4F" w:rsidP="005062D6">
            <w:pPr>
              <w:rPr>
                <w:b/>
              </w:rPr>
            </w:pPr>
            <w:r w:rsidRPr="0033696B">
              <w:rPr>
                <w:b/>
              </w:rPr>
              <w:t>Number</w:t>
            </w:r>
          </w:p>
        </w:tc>
        <w:tc>
          <w:tcPr>
            <w:tcW w:w="0" w:type="auto"/>
          </w:tcPr>
          <w:p w:rsidR="00987A4F" w:rsidRPr="0033696B" w:rsidRDefault="00987A4F" w:rsidP="005062D6">
            <w:pPr>
              <w:rPr>
                <w:b/>
              </w:rPr>
            </w:pPr>
            <w:r w:rsidRPr="0033696B">
              <w:rPr>
                <w:b/>
              </w:rPr>
              <w:t>%</w:t>
            </w:r>
          </w:p>
        </w:tc>
      </w:tr>
      <w:tr w:rsidR="00987A4F" w:rsidTr="0033696B">
        <w:tc>
          <w:tcPr>
            <w:tcW w:w="0" w:type="auto"/>
            <w:tcBorders>
              <w:left w:val="single" w:sz="4" w:space="0" w:color="000000" w:themeColor="text1"/>
            </w:tcBorders>
          </w:tcPr>
          <w:p w:rsidR="00987A4F" w:rsidRPr="0033696B" w:rsidRDefault="00987A4F" w:rsidP="005062D6">
            <w:pPr>
              <w:rPr>
                <w:b/>
              </w:rPr>
            </w:pPr>
            <w:r w:rsidRPr="0033696B">
              <w:rPr>
                <w:b/>
              </w:rPr>
              <w:t>Divorced</w:t>
            </w:r>
          </w:p>
        </w:tc>
        <w:tc>
          <w:tcPr>
            <w:tcW w:w="0" w:type="auto"/>
          </w:tcPr>
          <w:p w:rsidR="00987A4F" w:rsidRDefault="0033696B" w:rsidP="005062D6">
            <w:r>
              <w:t>37840</w:t>
            </w:r>
          </w:p>
        </w:tc>
        <w:tc>
          <w:tcPr>
            <w:tcW w:w="0" w:type="auto"/>
          </w:tcPr>
          <w:p w:rsidR="00987A4F" w:rsidRDefault="0033696B" w:rsidP="005062D6">
            <w:r>
              <w:t>6.37</w:t>
            </w:r>
          </w:p>
        </w:tc>
        <w:tc>
          <w:tcPr>
            <w:tcW w:w="0" w:type="auto"/>
          </w:tcPr>
          <w:p w:rsidR="00987A4F" w:rsidRDefault="0033696B" w:rsidP="005062D6">
            <w:r>
              <w:t>1613</w:t>
            </w:r>
          </w:p>
        </w:tc>
        <w:tc>
          <w:tcPr>
            <w:tcW w:w="0" w:type="auto"/>
          </w:tcPr>
          <w:p w:rsidR="00987A4F" w:rsidRDefault="0033696B" w:rsidP="005062D6">
            <w:r>
              <w:t>7.24</w:t>
            </w:r>
          </w:p>
        </w:tc>
        <w:tc>
          <w:tcPr>
            <w:tcW w:w="0" w:type="auto"/>
          </w:tcPr>
          <w:p w:rsidR="00987A4F" w:rsidRDefault="00987A4F" w:rsidP="005062D6">
            <w:r>
              <w:t>125</w:t>
            </w:r>
          </w:p>
        </w:tc>
        <w:tc>
          <w:tcPr>
            <w:tcW w:w="0" w:type="auto"/>
          </w:tcPr>
          <w:p w:rsidR="00987A4F" w:rsidRDefault="0033696B" w:rsidP="005062D6">
            <w:r>
              <w:t>7.43</w:t>
            </w:r>
          </w:p>
        </w:tc>
      </w:tr>
      <w:tr w:rsidR="00987A4F" w:rsidTr="0033696B">
        <w:tc>
          <w:tcPr>
            <w:tcW w:w="0" w:type="auto"/>
          </w:tcPr>
          <w:p w:rsidR="00987A4F" w:rsidRPr="0033696B" w:rsidRDefault="00987A4F" w:rsidP="005062D6">
            <w:pPr>
              <w:rPr>
                <w:b/>
              </w:rPr>
            </w:pPr>
            <w:r w:rsidRPr="0033696B">
              <w:rPr>
                <w:b/>
              </w:rPr>
              <w:t>Married/civil partner</w:t>
            </w:r>
          </w:p>
        </w:tc>
        <w:tc>
          <w:tcPr>
            <w:tcW w:w="0" w:type="auto"/>
          </w:tcPr>
          <w:p w:rsidR="00987A4F" w:rsidRDefault="0033696B" w:rsidP="005062D6">
            <w:r>
              <w:t>253797</w:t>
            </w:r>
          </w:p>
        </w:tc>
        <w:tc>
          <w:tcPr>
            <w:tcW w:w="0" w:type="auto"/>
          </w:tcPr>
          <w:p w:rsidR="00987A4F" w:rsidRDefault="0033696B" w:rsidP="005062D6">
            <w:r>
              <w:t>42.72</w:t>
            </w:r>
          </w:p>
        </w:tc>
        <w:tc>
          <w:tcPr>
            <w:tcW w:w="0" w:type="auto"/>
          </w:tcPr>
          <w:p w:rsidR="00987A4F" w:rsidRDefault="0033696B" w:rsidP="005062D6">
            <w:r>
              <w:t>7014</w:t>
            </w:r>
          </w:p>
        </w:tc>
        <w:tc>
          <w:tcPr>
            <w:tcW w:w="0" w:type="auto"/>
          </w:tcPr>
          <w:p w:rsidR="00987A4F" w:rsidRDefault="0033696B" w:rsidP="005062D6">
            <w:r>
              <w:t>31.50</w:t>
            </w:r>
          </w:p>
        </w:tc>
        <w:tc>
          <w:tcPr>
            <w:tcW w:w="0" w:type="auto"/>
          </w:tcPr>
          <w:p w:rsidR="00987A4F" w:rsidRDefault="00987A4F" w:rsidP="005062D6">
            <w:r>
              <w:t>562</w:t>
            </w:r>
          </w:p>
        </w:tc>
        <w:tc>
          <w:tcPr>
            <w:tcW w:w="0" w:type="auto"/>
          </w:tcPr>
          <w:p w:rsidR="00987A4F" w:rsidRDefault="0033696B" w:rsidP="005062D6">
            <w:r>
              <w:t>33.41</w:t>
            </w:r>
          </w:p>
        </w:tc>
      </w:tr>
      <w:tr w:rsidR="00987A4F" w:rsidRPr="00987A4F" w:rsidTr="0033696B">
        <w:tc>
          <w:tcPr>
            <w:tcW w:w="0" w:type="auto"/>
          </w:tcPr>
          <w:p w:rsidR="00987A4F" w:rsidRPr="0033696B" w:rsidRDefault="00987A4F" w:rsidP="005062D6">
            <w:pPr>
              <w:rPr>
                <w:b/>
                <w:color w:val="A6A6A6" w:themeColor="background1" w:themeShade="A6"/>
              </w:rPr>
            </w:pPr>
            <w:r w:rsidRPr="0033696B">
              <w:rPr>
                <w:b/>
                <w:color w:val="A6A6A6" w:themeColor="background1" w:themeShade="A6"/>
              </w:rPr>
              <w:t>Not disclosed</w:t>
            </w:r>
          </w:p>
        </w:tc>
        <w:tc>
          <w:tcPr>
            <w:tcW w:w="0" w:type="auto"/>
          </w:tcPr>
          <w:p w:rsidR="00987A4F" w:rsidRPr="00987A4F" w:rsidRDefault="0033696B" w:rsidP="005062D6">
            <w:pPr>
              <w:rPr>
                <w:color w:val="A6A6A6" w:themeColor="background1" w:themeShade="A6"/>
              </w:rPr>
            </w:pPr>
            <w:r>
              <w:rPr>
                <w:color w:val="A6A6A6" w:themeColor="background1" w:themeShade="A6"/>
              </w:rPr>
              <w:t>n/a</w:t>
            </w:r>
          </w:p>
        </w:tc>
        <w:tc>
          <w:tcPr>
            <w:tcW w:w="0" w:type="auto"/>
          </w:tcPr>
          <w:p w:rsidR="00987A4F" w:rsidRPr="00987A4F" w:rsidRDefault="0033696B" w:rsidP="005062D6">
            <w:pPr>
              <w:rPr>
                <w:color w:val="A6A6A6" w:themeColor="background1" w:themeShade="A6"/>
              </w:rPr>
            </w:pPr>
            <w:r>
              <w:rPr>
                <w:color w:val="A6A6A6" w:themeColor="background1" w:themeShade="A6"/>
              </w:rPr>
              <w:t>n/a</w:t>
            </w:r>
          </w:p>
        </w:tc>
        <w:tc>
          <w:tcPr>
            <w:tcW w:w="0" w:type="auto"/>
          </w:tcPr>
          <w:p w:rsidR="00987A4F" w:rsidRPr="00987A4F" w:rsidRDefault="0033696B" w:rsidP="005062D6">
            <w:pPr>
              <w:rPr>
                <w:color w:val="A6A6A6" w:themeColor="background1" w:themeShade="A6"/>
              </w:rPr>
            </w:pPr>
            <w:r>
              <w:rPr>
                <w:color w:val="A6A6A6" w:themeColor="background1" w:themeShade="A6"/>
              </w:rPr>
              <w:t>40</w:t>
            </w:r>
          </w:p>
        </w:tc>
        <w:tc>
          <w:tcPr>
            <w:tcW w:w="0" w:type="auto"/>
          </w:tcPr>
          <w:p w:rsidR="00987A4F" w:rsidRPr="00987A4F" w:rsidRDefault="00987A4F" w:rsidP="005062D6">
            <w:pPr>
              <w:rPr>
                <w:color w:val="A6A6A6" w:themeColor="background1" w:themeShade="A6"/>
              </w:rPr>
            </w:pPr>
            <w:r>
              <w:rPr>
                <w:color w:val="A6A6A6" w:themeColor="background1" w:themeShade="A6"/>
              </w:rPr>
              <w:t>*</w:t>
            </w:r>
          </w:p>
        </w:tc>
        <w:tc>
          <w:tcPr>
            <w:tcW w:w="0" w:type="auto"/>
          </w:tcPr>
          <w:p w:rsidR="00987A4F" w:rsidRPr="00987A4F" w:rsidRDefault="00987A4F" w:rsidP="005062D6">
            <w:pPr>
              <w:rPr>
                <w:color w:val="A6A6A6" w:themeColor="background1" w:themeShade="A6"/>
              </w:rPr>
            </w:pPr>
            <w:r w:rsidRPr="00987A4F">
              <w:rPr>
                <w:color w:val="A6A6A6" w:themeColor="background1" w:themeShade="A6"/>
              </w:rPr>
              <w:t>8</w:t>
            </w:r>
          </w:p>
        </w:tc>
        <w:tc>
          <w:tcPr>
            <w:tcW w:w="0" w:type="auto"/>
          </w:tcPr>
          <w:p w:rsidR="00987A4F" w:rsidRPr="00987A4F" w:rsidRDefault="00987A4F" w:rsidP="005062D6">
            <w:pPr>
              <w:rPr>
                <w:color w:val="A6A6A6" w:themeColor="background1" w:themeShade="A6"/>
              </w:rPr>
            </w:pPr>
            <w:r>
              <w:rPr>
                <w:color w:val="A6A6A6" w:themeColor="background1" w:themeShade="A6"/>
              </w:rPr>
              <w:t>*</w:t>
            </w:r>
          </w:p>
        </w:tc>
      </w:tr>
      <w:tr w:rsidR="00987A4F" w:rsidTr="0033696B">
        <w:tc>
          <w:tcPr>
            <w:tcW w:w="0" w:type="auto"/>
          </w:tcPr>
          <w:p w:rsidR="00987A4F" w:rsidRPr="0033696B" w:rsidRDefault="00987A4F" w:rsidP="005062D6">
            <w:pPr>
              <w:rPr>
                <w:b/>
              </w:rPr>
            </w:pPr>
            <w:r w:rsidRPr="0033696B">
              <w:rPr>
                <w:b/>
              </w:rPr>
              <w:t>Separated</w:t>
            </w:r>
          </w:p>
        </w:tc>
        <w:tc>
          <w:tcPr>
            <w:tcW w:w="0" w:type="auto"/>
          </w:tcPr>
          <w:p w:rsidR="00987A4F" w:rsidRDefault="0033696B" w:rsidP="005062D6">
            <w:r>
              <w:t>12973</w:t>
            </w:r>
          </w:p>
        </w:tc>
        <w:tc>
          <w:tcPr>
            <w:tcW w:w="0" w:type="auto"/>
          </w:tcPr>
          <w:p w:rsidR="00987A4F" w:rsidRDefault="0033696B" w:rsidP="005062D6">
            <w:r>
              <w:t>2.18</w:t>
            </w:r>
          </w:p>
        </w:tc>
        <w:tc>
          <w:tcPr>
            <w:tcW w:w="0" w:type="auto"/>
          </w:tcPr>
          <w:p w:rsidR="00987A4F" w:rsidRDefault="0033696B" w:rsidP="005062D6">
            <w:r>
              <w:t>701</w:t>
            </w:r>
          </w:p>
        </w:tc>
        <w:tc>
          <w:tcPr>
            <w:tcW w:w="0" w:type="auto"/>
          </w:tcPr>
          <w:p w:rsidR="00987A4F" w:rsidRDefault="0033696B" w:rsidP="005062D6">
            <w:r>
              <w:t>3.15</w:t>
            </w:r>
          </w:p>
        </w:tc>
        <w:tc>
          <w:tcPr>
            <w:tcW w:w="0" w:type="auto"/>
          </w:tcPr>
          <w:p w:rsidR="00987A4F" w:rsidRDefault="00987A4F" w:rsidP="005062D6">
            <w:r>
              <w:t>69</w:t>
            </w:r>
          </w:p>
        </w:tc>
        <w:tc>
          <w:tcPr>
            <w:tcW w:w="0" w:type="auto"/>
          </w:tcPr>
          <w:p w:rsidR="00987A4F" w:rsidRDefault="0033696B" w:rsidP="005062D6">
            <w:r>
              <w:t>4.10</w:t>
            </w:r>
          </w:p>
        </w:tc>
      </w:tr>
      <w:tr w:rsidR="00987A4F" w:rsidTr="0033696B">
        <w:tc>
          <w:tcPr>
            <w:tcW w:w="0" w:type="auto"/>
          </w:tcPr>
          <w:p w:rsidR="00987A4F" w:rsidRPr="0033696B" w:rsidRDefault="00987A4F" w:rsidP="005062D6">
            <w:pPr>
              <w:rPr>
                <w:b/>
              </w:rPr>
            </w:pPr>
            <w:r w:rsidRPr="0033696B">
              <w:rPr>
                <w:b/>
              </w:rPr>
              <w:t>Single</w:t>
            </w:r>
          </w:p>
        </w:tc>
        <w:tc>
          <w:tcPr>
            <w:tcW w:w="0" w:type="auto"/>
          </w:tcPr>
          <w:p w:rsidR="00987A4F" w:rsidRDefault="0033696B" w:rsidP="005062D6">
            <w:r>
              <w:t>253261</w:t>
            </w:r>
          </w:p>
        </w:tc>
        <w:tc>
          <w:tcPr>
            <w:tcW w:w="0" w:type="auto"/>
          </w:tcPr>
          <w:p w:rsidR="00987A4F" w:rsidRDefault="0033696B" w:rsidP="005062D6">
            <w:r>
              <w:t>42.63</w:t>
            </w:r>
          </w:p>
        </w:tc>
        <w:tc>
          <w:tcPr>
            <w:tcW w:w="0" w:type="auto"/>
          </w:tcPr>
          <w:p w:rsidR="00987A4F" w:rsidRDefault="0033696B" w:rsidP="005062D6">
            <w:r>
              <w:t>9000</w:t>
            </w:r>
          </w:p>
        </w:tc>
        <w:tc>
          <w:tcPr>
            <w:tcW w:w="0" w:type="auto"/>
          </w:tcPr>
          <w:p w:rsidR="00987A4F" w:rsidRDefault="0033696B" w:rsidP="005062D6">
            <w:r>
              <w:t>40.42</w:t>
            </w:r>
          </w:p>
        </w:tc>
        <w:tc>
          <w:tcPr>
            <w:tcW w:w="0" w:type="auto"/>
          </w:tcPr>
          <w:p w:rsidR="00987A4F" w:rsidRDefault="00987A4F" w:rsidP="005062D6">
            <w:r>
              <w:t>849</w:t>
            </w:r>
          </w:p>
        </w:tc>
        <w:tc>
          <w:tcPr>
            <w:tcW w:w="0" w:type="auto"/>
          </w:tcPr>
          <w:p w:rsidR="00987A4F" w:rsidRDefault="0033696B" w:rsidP="005062D6">
            <w:r>
              <w:t>50.48</w:t>
            </w:r>
          </w:p>
        </w:tc>
      </w:tr>
      <w:tr w:rsidR="00987A4F" w:rsidRPr="00987A4F" w:rsidTr="0033696B">
        <w:tc>
          <w:tcPr>
            <w:tcW w:w="0" w:type="auto"/>
          </w:tcPr>
          <w:p w:rsidR="00987A4F" w:rsidRPr="0033696B" w:rsidRDefault="00987A4F" w:rsidP="005062D6">
            <w:pPr>
              <w:rPr>
                <w:b/>
                <w:color w:val="A6A6A6" w:themeColor="background1" w:themeShade="A6"/>
              </w:rPr>
            </w:pPr>
            <w:r w:rsidRPr="0033696B">
              <w:rPr>
                <w:b/>
                <w:color w:val="A6A6A6" w:themeColor="background1" w:themeShade="A6"/>
              </w:rPr>
              <w:t>Unknown</w:t>
            </w:r>
          </w:p>
        </w:tc>
        <w:tc>
          <w:tcPr>
            <w:tcW w:w="0" w:type="auto"/>
          </w:tcPr>
          <w:p w:rsidR="00987A4F" w:rsidRPr="00987A4F" w:rsidRDefault="0033696B" w:rsidP="005062D6">
            <w:pPr>
              <w:rPr>
                <w:color w:val="A6A6A6" w:themeColor="background1" w:themeShade="A6"/>
              </w:rPr>
            </w:pPr>
            <w:r>
              <w:rPr>
                <w:color w:val="A6A6A6" w:themeColor="background1" w:themeShade="A6"/>
              </w:rPr>
              <w:t>n/a</w:t>
            </w:r>
          </w:p>
        </w:tc>
        <w:tc>
          <w:tcPr>
            <w:tcW w:w="0" w:type="auto"/>
          </w:tcPr>
          <w:p w:rsidR="00987A4F" w:rsidRPr="00987A4F" w:rsidRDefault="0033696B" w:rsidP="005062D6">
            <w:pPr>
              <w:rPr>
                <w:color w:val="A6A6A6" w:themeColor="background1" w:themeShade="A6"/>
              </w:rPr>
            </w:pPr>
            <w:r>
              <w:rPr>
                <w:color w:val="A6A6A6" w:themeColor="background1" w:themeShade="A6"/>
              </w:rPr>
              <w:t>n/a</w:t>
            </w:r>
          </w:p>
        </w:tc>
        <w:tc>
          <w:tcPr>
            <w:tcW w:w="0" w:type="auto"/>
          </w:tcPr>
          <w:p w:rsidR="00987A4F" w:rsidRPr="00987A4F" w:rsidRDefault="0033696B" w:rsidP="005062D6">
            <w:pPr>
              <w:rPr>
                <w:color w:val="A6A6A6" w:themeColor="background1" w:themeShade="A6"/>
              </w:rPr>
            </w:pPr>
            <w:r>
              <w:rPr>
                <w:color w:val="A6A6A6" w:themeColor="background1" w:themeShade="A6"/>
              </w:rPr>
              <w:t>2157</w:t>
            </w:r>
          </w:p>
        </w:tc>
        <w:tc>
          <w:tcPr>
            <w:tcW w:w="0" w:type="auto"/>
          </w:tcPr>
          <w:p w:rsidR="00987A4F" w:rsidRPr="00987A4F" w:rsidRDefault="00987A4F" w:rsidP="005062D6">
            <w:pPr>
              <w:rPr>
                <w:color w:val="A6A6A6" w:themeColor="background1" w:themeShade="A6"/>
              </w:rPr>
            </w:pPr>
            <w:r>
              <w:rPr>
                <w:color w:val="A6A6A6" w:themeColor="background1" w:themeShade="A6"/>
              </w:rPr>
              <w:t>*</w:t>
            </w:r>
          </w:p>
        </w:tc>
        <w:tc>
          <w:tcPr>
            <w:tcW w:w="0" w:type="auto"/>
          </w:tcPr>
          <w:p w:rsidR="00987A4F" w:rsidRPr="00987A4F" w:rsidRDefault="00987A4F" w:rsidP="005062D6">
            <w:pPr>
              <w:rPr>
                <w:color w:val="A6A6A6" w:themeColor="background1" w:themeShade="A6"/>
              </w:rPr>
            </w:pPr>
            <w:r w:rsidRPr="00987A4F">
              <w:rPr>
                <w:color w:val="A6A6A6" w:themeColor="background1" w:themeShade="A6"/>
              </w:rPr>
              <w:t>387</w:t>
            </w:r>
          </w:p>
        </w:tc>
        <w:tc>
          <w:tcPr>
            <w:tcW w:w="0" w:type="auto"/>
          </w:tcPr>
          <w:p w:rsidR="00987A4F" w:rsidRPr="00987A4F" w:rsidRDefault="00987A4F" w:rsidP="005062D6">
            <w:pPr>
              <w:rPr>
                <w:color w:val="A6A6A6" w:themeColor="background1" w:themeShade="A6"/>
              </w:rPr>
            </w:pPr>
            <w:r>
              <w:rPr>
                <w:color w:val="A6A6A6" w:themeColor="background1" w:themeShade="A6"/>
              </w:rPr>
              <w:t>*</w:t>
            </w:r>
          </w:p>
        </w:tc>
      </w:tr>
      <w:tr w:rsidR="00987A4F" w:rsidTr="0033696B">
        <w:tc>
          <w:tcPr>
            <w:tcW w:w="0" w:type="auto"/>
          </w:tcPr>
          <w:p w:rsidR="00987A4F" w:rsidRPr="0033696B" w:rsidRDefault="00987A4F" w:rsidP="005062D6">
            <w:pPr>
              <w:rPr>
                <w:b/>
              </w:rPr>
            </w:pPr>
            <w:r w:rsidRPr="0033696B">
              <w:rPr>
                <w:b/>
              </w:rPr>
              <w:t>Widowed</w:t>
            </w:r>
          </w:p>
        </w:tc>
        <w:tc>
          <w:tcPr>
            <w:tcW w:w="0" w:type="auto"/>
          </w:tcPr>
          <w:p w:rsidR="00987A4F" w:rsidRDefault="0033696B" w:rsidP="005062D6">
            <w:r>
              <w:t>36220</w:t>
            </w:r>
          </w:p>
        </w:tc>
        <w:tc>
          <w:tcPr>
            <w:tcW w:w="0" w:type="auto"/>
          </w:tcPr>
          <w:p w:rsidR="00987A4F" w:rsidRDefault="0033696B" w:rsidP="005062D6">
            <w:r>
              <w:t>6.10</w:t>
            </w:r>
          </w:p>
        </w:tc>
        <w:tc>
          <w:tcPr>
            <w:tcW w:w="0" w:type="auto"/>
          </w:tcPr>
          <w:p w:rsidR="00987A4F" w:rsidRDefault="0033696B" w:rsidP="005062D6">
            <w:r>
              <w:t>3939</w:t>
            </w:r>
          </w:p>
        </w:tc>
        <w:tc>
          <w:tcPr>
            <w:tcW w:w="0" w:type="auto"/>
          </w:tcPr>
          <w:p w:rsidR="00987A4F" w:rsidRDefault="0033696B" w:rsidP="005062D6">
            <w:r>
              <w:t>17.69</w:t>
            </w:r>
          </w:p>
        </w:tc>
        <w:tc>
          <w:tcPr>
            <w:tcW w:w="0" w:type="auto"/>
          </w:tcPr>
          <w:p w:rsidR="00987A4F" w:rsidRDefault="00987A4F" w:rsidP="005062D6">
            <w:r>
              <w:t>77</w:t>
            </w:r>
          </w:p>
        </w:tc>
        <w:tc>
          <w:tcPr>
            <w:tcW w:w="0" w:type="auto"/>
          </w:tcPr>
          <w:p w:rsidR="00987A4F" w:rsidRDefault="0033696B" w:rsidP="005062D6">
            <w:r>
              <w:t>4.58</w:t>
            </w:r>
          </w:p>
        </w:tc>
      </w:tr>
      <w:tr w:rsidR="0033696B" w:rsidTr="0033696B">
        <w:tc>
          <w:tcPr>
            <w:tcW w:w="0" w:type="auto"/>
          </w:tcPr>
          <w:p w:rsidR="0033696B" w:rsidRPr="0033696B" w:rsidRDefault="0033696B" w:rsidP="0033696B">
            <w:pPr>
              <w:rPr>
                <w:b/>
              </w:rPr>
            </w:pPr>
            <w:r w:rsidRPr="0033696B">
              <w:rPr>
                <w:b/>
              </w:rPr>
              <w:t>Total</w:t>
            </w:r>
          </w:p>
        </w:tc>
        <w:tc>
          <w:tcPr>
            <w:tcW w:w="0" w:type="auto"/>
            <w:gridSpan w:val="2"/>
          </w:tcPr>
          <w:p w:rsidR="0033696B" w:rsidRDefault="0033696B" w:rsidP="005062D6">
            <w:r>
              <w:t>594091</w:t>
            </w:r>
          </w:p>
        </w:tc>
        <w:tc>
          <w:tcPr>
            <w:tcW w:w="0" w:type="auto"/>
            <w:gridSpan w:val="2"/>
          </w:tcPr>
          <w:p w:rsidR="0033696B" w:rsidRDefault="0033696B" w:rsidP="005062D6">
            <w:r>
              <w:t xml:space="preserve">22267 </w:t>
            </w:r>
            <w:r w:rsidRPr="0033696B">
              <w:rPr>
                <w:color w:val="A6A6A6" w:themeColor="background1" w:themeShade="A6"/>
              </w:rPr>
              <w:t>(24464)</w:t>
            </w:r>
          </w:p>
        </w:tc>
        <w:tc>
          <w:tcPr>
            <w:tcW w:w="0" w:type="auto"/>
            <w:gridSpan w:val="2"/>
          </w:tcPr>
          <w:p w:rsidR="0033696B" w:rsidRDefault="0033696B" w:rsidP="005062D6">
            <w:r>
              <w:t xml:space="preserve">1682 </w:t>
            </w:r>
            <w:r w:rsidRPr="0033696B">
              <w:rPr>
                <w:color w:val="A6A6A6" w:themeColor="background1" w:themeShade="A6"/>
              </w:rPr>
              <w:t>(2077)</w:t>
            </w:r>
          </w:p>
        </w:tc>
      </w:tr>
    </w:tbl>
    <w:p w:rsidR="00EE4B79" w:rsidRDefault="00EE4B79" w:rsidP="00987A4F"/>
    <w:p w:rsidR="005062D6" w:rsidRDefault="00987A4F" w:rsidP="00987A4F">
      <w:proofErr w:type="gramStart"/>
      <w:r>
        <w:t>*  Not</w:t>
      </w:r>
      <w:proofErr w:type="gramEnd"/>
      <w:r>
        <w:t xml:space="preserve"> included in calculations of percentages</w:t>
      </w:r>
      <w:r w:rsidR="0033696B">
        <w:t>. Totals in brackets include ‘not disclosed’ and ‘unknown’</w:t>
      </w:r>
    </w:p>
    <w:p w:rsidR="00987A4F" w:rsidRDefault="00987A4F" w:rsidP="00987A4F"/>
    <w:p w:rsidR="00EB572E" w:rsidRDefault="00B306AA" w:rsidP="00EB572E">
      <w:pPr>
        <w:pStyle w:val="Heading2"/>
      </w:pPr>
      <w:bookmarkStart w:id="138" w:name="_Toc350246035"/>
      <w:r>
        <w:t>Appendix (R</w:t>
      </w:r>
      <w:r w:rsidR="00EB572E">
        <w:t>): Ethnicity</w:t>
      </w:r>
      <w:bookmarkEnd w:id="138"/>
    </w:p>
    <w:p w:rsidR="00632091" w:rsidRPr="00632091" w:rsidRDefault="00632091" w:rsidP="00632091">
      <w:r>
        <w:t>(See</w:t>
      </w:r>
      <w:r w:rsidR="00C75861">
        <w:t xml:space="preserve"> </w:t>
      </w:r>
      <w:r w:rsidR="00656351">
        <w:fldChar w:fldCharType="begin"/>
      </w:r>
      <w:r w:rsidR="00C75861">
        <w:instrText xml:space="preserve"> REF _Ref349744276 \h </w:instrText>
      </w:r>
      <w:r w:rsidR="00656351">
        <w:fldChar w:fldCharType="separate"/>
      </w:r>
      <w:r w:rsidR="00AE1E9A">
        <w:t xml:space="preserve">Figure </w:t>
      </w:r>
      <w:r w:rsidR="00AE1E9A">
        <w:rPr>
          <w:noProof/>
        </w:rPr>
        <w:t>27</w:t>
      </w:r>
      <w:r w:rsidR="00656351">
        <w:fldChar w:fldCharType="end"/>
      </w:r>
      <w:r w:rsidR="00C75861">
        <w:t xml:space="preserve">, page </w:t>
      </w:r>
      <w:r w:rsidR="00656351">
        <w:fldChar w:fldCharType="begin"/>
      </w:r>
      <w:r w:rsidR="00C75861">
        <w:instrText xml:space="preserve"> PAGEREF _Ref349744279 \h </w:instrText>
      </w:r>
      <w:r w:rsidR="00656351">
        <w:fldChar w:fldCharType="separate"/>
      </w:r>
      <w:r w:rsidR="00AE1E9A">
        <w:rPr>
          <w:noProof/>
        </w:rPr>
        <w:t>25</w:t>
      </w:r>
      <w:r w:rsidR="00656351">
        <w:fldChar w:fldCharType="end"/>
      </w:r>
      <w:r w:rsidR="00C75861">
        <w:t>)</w:t>
      </w:r>
    </w:p>
    <w:tbl>
      <w:tblPr>
        <w:tblStyle w:val="TableGrid"/>
        <w:tblW w:w="0" w:type="auto"/>
        <w:tblLook w:val="04A0"/>
      </w:tblPr>
      <w:tblGrid>
        <w:gridCol w:w="1361"/>
        <w:gridCol w:w="1406"/>
        <w:gridCol w:w="1149"/>
        <w:gridCol w:w="1028"/>
        <w:gridCol w:w="1120"/>
        <w:gridCol w:w="1028"/>
        <w:gridCol w:w="1121"/>
        <w:gridCol w:w="1029"/>
      </w:tblGrid>
      <w:tr w:rsidR="00632091" w:rsidRPr="00632091" w:rsidTr="00632091">
        <w:tc>
          <w:tcPr>
            <w:tcW w:w="2767" w:type="dxa"/>
            <w:gridSpan w:val="2"/>
            <w:vMerge w:val="restart"/>
            <w:tcBorders>
              <w:top w:val="nil"/>
              <w:left w:val="nil"/>
            </w:tcBorders>
          </w:tcPr>
          <w:p w:rsidR="00632091" w:rsidRPr="00632091" w:rsidRDefault="00632091" w:rsidP="00EB572E">
            <w:pPr>
              <w:rPr>
                <w:b/>
              </w:rPr>
            </w:pPr>
          </w:p>
        </w:tc>
        <w:tc>
          <w:tcPr>
            <w:tcW w:w="2177" w:type="dxa"/>
            <w:gridSpan w:val="2"/>
          </w:tcPr>
          <w:p w:rsidR="00632091" w:rsidRPr="00632091" w:rsidRDefault="00632091" w:rsidP="00EB572E">
            <w:pPr>
              <w:rPr>
                <w:b/>
              </w:rPr>
            </w:pPr>
            <w:r w:rsidRPr="00632091">
              <w:rPr>
                <w:b/>
              </w:rPr>
              <w:t>Leeds Population</w:t>
            </w:r>
          </w:p>
        </w:tc>
        <w:tc>
          <w:tcPr>
            <w:tcW w:w="2148" w:type="dxa"/>
            <w:gridSpan w:val="2"/>
          </w:tcPr>
          <w:p w:rsidR="00632091" w:rsidRPr="00632091" w:rsidRDefault="00632091" w:rsidP="00EB572E">
            <w:pPr>
              <w:rPr>
                <w:b/>
              </w:rPr>
            </w:pPr>
            <w:r w:rsidRPr="00632091">
              <w:rPr>
                <w:b/>
              </w:rPr>
              <w:t>Leeds PCT</w:t>
            </w:r>
          </w:p>
        </w:tc>
        <w:tc>
          <w:tcPr>
            <w:tcW w:w="2150" w:type="dxa"/>
            <w:gridSpan w:val="2"/>
          </w:tcPr>
          <w:p w:rsidR="00632091" w:rsidRPr="00632091" w:rsidRDefault="00632091" w:rsidP="00EB572E">
            <w:pPr>
              <w:rPr>
                <w:b/>
              </w:rPr>
            </w:pPr>
            <w:r w:rsidRPr="00632091">
              <w:rPr>
                <w:b/>
              </w:rPr>
              <w:t>PCT other than Leeds</w:t>
            </w:r>
          </w:p>
        </w:tc>
      </w:tr>
      <w:tr w:rsidR="00632091" w:rsidRPr="00632091" w:rsidTr="00632091">
        <w:tc>
          <w:tcPr>
            <w:tcW w:w="2767" w:type="dxa"/>
            <w:gridSpan w:val="2"/>
            <w:vMerge/>
            <w:tcBorders>
              <w:left w:val="nil"/>
            </w:tcBorders>
          </w:tcPr>
          <w:p w:rsidR="00632091" w:rsidRPr="00632091" w:rsidRDefault="00632091" w:rsidP="00EB572E">
            <w:pPr>
              <w:rPr>
                <w:b/>
              </w:rPr>
            </w:pPr>
          </w:p>
        </w:tc>
        <w:tc>
          <w:tcPr>
            <w:tcW w:w="1149" w:type="dxa"/>
          </w:tcPr>
          <w:p w:rsidR="00632091" w:rsidRPr="00632091" w:rsidRDefault="00632091" w:rsidP="00EB572E">
            <w:pPr>
              <w:rPr>
                <w:b/>
              </w:rPr>
            </w:pPr>
            <w:r w:rsidRPr="00632091">
              <w:rPr>
                <w:b/>
              </w:rPr>
              <w:t>Number</w:t>
            </w:r>
          </w:p>
        </w:tc>
        <w:tc>
          <w:tcPr>
            <w:tcW w:w="1028" w:type="dxa"/>
          </w:tcPr>
          <w:p w:rsidR="00632091" w:rsidRPr="00632091" w:rsidRDefault="00632091" w:rsidP="00EB572E">
            <w:pPr>
              <w:rPr>
                <w:b/>
              </w:rPr>
            </w:pPr>
            <w:r w:rsidRPr="00632091">
              <w:rPr>
                <w:b/>
              </w:rPr>
              <w:t>%</w:t>
            </w:r>
          </w:p>
        </w:tc>
        <w:tc>
          <w:tcPr>
            <w:tcW w:w="1120" w:type="dxa"/>
          </w:tcPr>
          <w:p w:rsidR="00632091" w:rsidRPr="00632091" w:rsidRDefault="00632091" w:rsidP="00EB572E">
            <w:pPr>
              <w:rPr>
                <w:b/>
              </w:rPr>
            </w:pPr>
            <w:r w:rsidRPr="00632091">
              <w:rPr>
                <w:b/>
              </w:rPr>
              <w:t>Number</w:t>
            </w:r>
          </w:p>
        </w:tc>
        <w:tc>
          <w:tcPr>
            <w:tcW w:w="1028" w:type="dxa"/>
          </w:tcPr>
          <w:p w:rsidR="00632091" w:rsidRPr="00632091" w:rsidRDefault="00632091" w:rsidP="00EB572E">
            <w:pPr>
              <w:rPr>
                <w:b/>
              </w:rPr>
            </w:pPr>
            <w:r w:rsidRPr="00632091">
              <w:rPr>
                <w:b/>
              </w:rPr>
              <w:t>%</w:t>
            </w:r>
          </w:p>
        </w:tc>
        <w:tc>
          <w:tcPr>
            <w:tcW w:w="1121" w:type="dxa"/>
          </w:tcPr>
          <w:p w:rsidR="00632091" w:rsidRPr="00632091" w:rsidRDefault="00632091" w:rsidP="00EB572E">
            <w:pPr>
              <w:rPr>
                <w:b/>
              </w:rPr>
            </w:pPr>
            <w:r w:rsidRPr="00632091">
              <w:rPr>
                <w:b/>
              </w:rPr>
              <w:t>Number</w:t>
            </w:r>
          </w:p>
        </w:tc>
        <w:tc>
          <w:tcPr>
            <w:tcW w:w="1029" w:type="dxa"/>
          </w:tcPr>
          <w:p w:rsidR="00632091" w:rsidRPr="00632091" w:rsidRDefault="00632091" w:rsidP="00EB572E">
            <w:pPr>
              <w:rPr>
                <w:b/>
              </w:rPr>
            </w:pPr>
            <w:r w:rsidRPr="00632091">
              <w:rPr>
                <w:b/>
              </w:rPr>
              <w:t>%</w:t>
            </w:r>
          </w:p>
        </w:tc>
      </w:tr>
      <w:tr w:rsidR="00632091" w:rsidTr="00632091">
        <w:tc>
          <w:tcPr>
            <w:tcW w:w="1361" w:type="dxa"/>
            <w:vMerge w:val="restart"/>
          </w:tcPr>
          <w:p w:rsidR="00632091" w:rsidRPr="00632091" w:rsidRDefault="00632091" w:rsidP="00EB572E">
            <w:pPr>
              <w:rPr>
                <w:b/>
              </w:rPr>
            </w:pPr>
            <w:r w:rsidRPr="00632091">
              <w:rPr>
                <w:b/>
              </w:rPr>
              <w:t>Asian/Asian British</w:t>
            </w:r>
          </w:p>
        </w:tc>
        <w:tc>
          <w:tcPr>
            <w:tcW w:w="1406" w:type="dxa"/>
          </w:tcPr>
          <w:p w:rsidR="00632091" w:rsidRPr="00632091" w:rsidRDefault="00632091" w:rsidP="00EB572E">
            <w:pPr>
              <w:rPr>
                <w:b/>
              </w:rPr>
            </w:pPr>
            <w:r w:rsidRPr="00632091">
              <w:rPr>
                <w:b/>
              </w:rPr>
              <w:t>Bangladeshi</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4,432</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0.6%</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39</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0.2%</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4</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0.2%</w:t>
            </w:r>
          </w:p>
        </w:tc>
      </w:tr>
      <w:tr w:rsidR="00632091" w:rsidTr="00632091">
        <w:tc>
          <w:tcPr>
            <w:tcW w:w="1361" w:type="dxa"/>
            <w:vMerge/>
          </w:tcPr>
          <w:p w:rsidR="00632091" w:rsidRPr="00632091" w:rsidRDefault="00632091" w:rsidP="00EB572E">
            <w:pPr>
              <w:rPr>
                <w:b/>
              </w:rPr>
            </w:pPr>
          </w:p>
        </w:tc>
        <w:tc>
          <w:tcPr>
            <w:tcW w:w="1406" w:type="dxa"/>
          </w:tcPr>
          <w:p w:rsidR="00632091" w:rsidRPr="00632091" w:rsidRDefault="00632091" w:rsidP="00EB572E">
            <w:pPr>
              <w:rPr>
                <w:b/>
              </w:rPr>
            </w:pPr>
            <w:r w:rsidRPr="00632091">
              <w:rPr>
                <w:b/>
              </w:rPr>
              <w:t>Indian</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16,130</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2.1%</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258</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1.2%</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22</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1.1%</w:t>
            </w:r>
          </w:p>
        </w:tc>
      </w:tr>
      <w:tr w:rsidR="00632091" w:rsidTr="00632091">
        <w:tc>
          <w:tcPr>
            <w:tcW w:w="1361" w:type="dxa"/>
            <w:vMerge/>
          </w:tcPr>
          <w:p w:rsidR="00632091" w:rsidRPr="00632091" w:rsidRDefault="00632091" w:rsidP="00EB572E">
            <w:pPr>
              <w:rPr>
                <w:b/>
              </w:rPr>
            </w:pPr>
          </w:p>
        </w:tc>
        <w:tc>
          <w:tcPr>
            <w:tcW w:w="1406" w:type="dxa"/>
          </w:tcPr>
          <w:p w:rsidR="00632091" w:rsidRPr="00632091" w:rsidRDefault="00632091" w:rsidP="00EB572E">
            <w:pPr>
              <w:rPr>
                <w:b/>
              </w:rPr>
            </w:pPr>
            <w:r w:rsidRPr="00632091">
              <w:rPr>
                <w:b/>
              </w:rPr>
              <w:t>Other</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9,256</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1.2%</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231</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1.1%</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13</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0.6%</w:t>
            </w:r>
          </w:p>
        </w:tc>
      </w:tr>
      <w:tr w:rsidR="00632091" w:rsidTr="00632091">
        <w:tc>
          <w:tcPr>
            <w:tcW w:w="1361" w:type="dxa"/>
            <w:vMerge/>
          </w:tcPr>
          <w:p w:rsidR="00632091" w:rsidRPr="00632091" w:rsidRDefault="00632091" w:rsidP="00EB572E">
            <w:pPr>
              <w:rPr>
                <w:b/>
              </w:rPr>
            </w:pPr>
          </w:p>
        </w:tc>
        <w:tc>
          <w:tcPr>
            <w:tcW w:w="1406" w:type="dxa"/>
          </w:tcPr>
          <w:p w:rsidR="00632091" w:rsidRPr="00632091" w:rsidRDefault="00632091" w:rsidP="00EB572E">
            <w:pPr>
              <w:rPr>
                <w:b/>
              </w:rPr>
            </w:pPr>
            <w:r w:rsidRPr="00632091">
              <w:rPr>
                <w:b/>
              </w:rPr>
              <w:t>Pakistani</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22,492</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3.0%</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356</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1.7%</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39</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1.9%</w:t>
            </w:r>
          </w:p>
        </w:tc>
      </w:tr>
      <w:tr w:rsidR="00632091" w:rsidTr="00632091">
        <w:tc>
          <w:tcPr>
            <w:tcW w:w="1361" w:type="dxa"/>
            <w:vMerge w:val="restart"/>
          </w:tcPr>
          <w:p w:rsidR="00632091" w:rsidRPr="00632091" w:rsidRDefault="00632091" w:rsidP="00EB572E">
            <w:pPr>
              <w:rPr>
                <w:b/>
              </w:rPr>
            </w:pPr>
            <w:r w:rsidRPr="00632091">
              <w:rPr>
                <w:b/>
              </w:rPr>
              <w:t>Black/Black British</w:t>
            </w:r>
          </w:p>
        </w:tc>
        <w:tc>
          <w:tcPr>
            <w:tcW w:w="1406" w:type="dxa"/>
          </w:tcPr>
          <w:p w:rsidR="00632091" w:rsidRPr="00632091" w:rsidRDefault="00632091" w:rsidP="00EB572E">
            <w:pPr>
              <w:rPr>
                <w:b/>
              </w:rPr>
            </w:pPr>
            <w:r w:rsidRPr="00632091">
              <w:rPr>
                <w:b/>
              </w:rPr>
              <w:t>African</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14,894</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2.0%</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218</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1.0%</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11</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0.5%</w:t>
            </w:r>
          </w:p>
        </w:tc>
      </w:tr>
      <w:tr w:rsidR="00632091" w:rsidTr="00632091">
        <w:tc>
          <w:tcPr>
            <w:tcW w:w="1361" w:type="dxa"/>
            <w:vMerge/>
          </w:tcPr>
          <w:p w:rsidR="00632091" w:rsidRPr="00632091" w:rsidRDefault="00632091" w:rsidP="00EB572E">
            <w:pPr>
              <w:rPr>
                <w:b/>
              </w:rPr>
            </w:pPr>
          </w:p>
        </w:tc>
        <w:tc>
          <w:tcPr>
            <w:tcW w:w="1406" w:type="dxa"/>
          </w:tcPr>
          <w:p w:rsidR="00632091" w:rsidRPr="00632091" w:rsidRDefault="00632091" w:rsidP="00EB572E">
            <w:pPr>
              <w:rPr>
                <w:b/>
              </w:rPr>
            </w:pPr>
            <w:r w:rsidRPr="00632091">
              <w:rPr>
                <w:b/>
              </w:rPr>
              <w:t>Caribbean</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6,728</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0.9%</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292</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1.4%</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8</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0.4%</w:t>
            </w:r>
          </w:p>
        </w:tc>
      </w:tr>
      <w:tr w:rsidR="00632091" w:rsidTr="00632091">
        <w:tc>
          <w:tcPr>
            <w:tcW w:w="1361" w:type="dxa"/>
            <w:vMerge/>
          </w:tcPr>
          <w:p w:rsidR="00632091" w:rsidRPr="00632091" w:rsidRDefault="00632091" w:rsidP="00EB572E">
            <w:pPr>
              <w:rPr>
                <w:b/>
              </w:rPr>
            </w:pPr>
          </w:p>
        </w:tc>
        <w:tc>
          <w:tcPr>
            <w:tcW w:w="1406" w:type="dxa"/>
          </w:tcPr>
          <w:p w:rsidR="00632091" w:rsidRPr="00632091" w:rsidRDefault="00632091" w:rsidP="00EB572E">
            <w:pPr>
              <w:rPr>
                <w:b/>
              </w:rPr>
            </w:pPr>
            <w:r w:rsidRPr="00632091">
              <w:rPr>
                <w:b/>
              </w:rPr>
              <w:t>Other</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4,271</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0.6%</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68</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0.3%</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0.1%</w:t>
            </w:r>
          </w:p>
        </w:tc>
      </w:tr>
      <w:tr w:rsidR="00632091" w:rsidTr="00632091">
        <w:tc>
          <w:tcPr>
            <w:tcW w:w="1361" w:type="dxa"/>
            <w:vMerge w:val="restart"/>
          </w:tcPr>
          <w:p w:rsidR="00632091" w:rsidRPr="00632091" w:rsidRDefault="00632091" w:rsidP="00EB572E">
            <w:pPr>
              <w:rPr>
                <w:b/>
              </w:rPr>
            </w:pPr>
            <w:r w:rsidRPr="00632091">
              <w:rPr>
                <w:b/>
              </w:rPr>
              <w:t>Mixed</w:t>
            </w:r>
          </w:p>
        </w:tc>
        <w:tc>
          <w:tcPr>
            <w:tcW w:w="1406" w:type="dxa"/>
          </w:tcPr>
          <w:p w:rsidR="00632091" w:rsidRPr="00632091" w:rsidRDefault="00632091" w:rsidP="00EB572E">
            <w:pPr>
              <w:rPr>
                <w:b/>
              </w:rPr>
            </w:pPr>
            <w:r w:rsidRPr="00632091">
              <w:rPr>
                <w:b/>
              </w:rPr>
              <w:t>Other</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3,420</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0.5%</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76</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0.4%</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9</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0.4%</w:t>
            </w:r>
          </w:p>
        </w:tc>
      </w:tr>
      <w:tr w:rsidR="00632091" w:rsidTr="00632091">
        <w:tc>
          <w:tcPr>
            <w:tcW w:w="1361" w:type="dxa"/>
            <w:vMerge/>
          </w:tcPr>
          <w:p w:rsidR="00632091" w:rsidRPr="00632091" w:rsidRDefault="00632091" w:rsidP="00EB572E">
            <w:pPr>
              <w:rPr>
                <w:b/>
              </w:rPr>
            </w:pPr>
          </w:p>
        </w:tc>
        <w:tc>
          <w:tcPr>
            <w:tcW w:w="1406" w:type="dxa"/>
          </w:tcPr>
          <w:p w:rsidR="00632091" w:rsidRPr="00632091" w:rsidRDefault="00632091" w:rsidP="00EB572E">
            <w:pPr>
              <w:rPr>
                <w:b/>
              </w:rPr>
            </w:pPr>
            <w:r w:rsidRPr="00632091">
              <w:rPr>
                <w:b/>
              </w:rPr>
              <w:t>White and Asian</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4,906</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0.7%</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43</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0.2%</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3</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0.1%</w:t>
            </w:r>
          </w:p>
        </w:tc>
      </w:tr>
      <w:tr w:rsidR="00632091" w:rsidTr="00632091">
        <w:tc>
          <w:tcPr>
            <w:tcW w:w="1361" w:type="dxa"/>
            <w:vMerge/>
          </w:tcPr>
          <w:p w:rsidR="00632091" w:rsidRPr="00632091" w:rsidRDefault="00632091" w:rsidP="00EB572E">
            <w:pPr>
              <w:rPr>
                <w:b/>
              </w:rPr>
            </w:pPr>
          </w:p>
        </w:tc>
        <w:tc>
          <w:tcPr>
            <w:tcW w:w="1406" w:type="dxa"/>
          </w:tcPr>
          <w:p w:rsidR="00632091" w:rsidRPr="00632091" w:rsidRDefault="00632091" w:rsidP="00EB572E">
            <w:pPr>
              <w:rPr>
                <w:b/>
              </w:rPr>
            </w:pPr>
            <w:r w:rsidRPr="00632091">
              <w:rPr>
                <w:b/>
              </w:rPr>
              <w:t>White and Black African</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2,493</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0.3%</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43</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0.2%</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0.1%</w:t>
            </w:r>
          </w:p>
        </w:tc>
      </w:tr>
      <w:tr w:rsidR="00632091" w:rsidTr="00632091">
        <w:tc>
          <w:tcPr>
            <w:tcW w:w="1361" w:type="dxa"/>
            <w:vMerge/>
          </w:tcPr>
          <w:p w:rsidR="00632091" w:rsidRPr="00632091" w:rsidRDefault="00632091" w:rsidP="00EB572E">
            <w:pPr>
              <w:rPr>
                <w:b/>
              </w:rPr>
            </w:pPr>
          </w:p>
        </w:tc>
        <w:tc>
          <w:tcPr>
            <w:tcW w:w="1406" w:type="dxa"/>
          </w:tcPr>
          <w:p w:rsidR="00632091" w:rsidRPr="00632091" w:rsidRDefault="00632091" w:rsidP="00EB572E">
            <w:pPr>
              <w:rPr>
                <w:b/>
              </w:rPr>
            </w:pPr>
            <w:r w:rsidRPr="00632091">
              <w:rPr>
                <w:b/>
              </w:rPr>
              <w:t>White and Black Caribbean</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8,813</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1.2%</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116</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0.6%</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7</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0.3%</w:t>
            </w:r>
          </w:p>
        </w:tc>
      </w:tr>
      <w:tr w:rsidR="00632091" w:rsidTr="00632091">
        <w:tc>
          <w:tcPr>
            <w:tcW w:w="1361" w:type="dxa"/>
            <w:vMerge w:val="restart"/>
          </w:tcPr>
          <w:p w:rsidR="00632091" w:rsidRPr="00632091" w:rsidRDefault="00632091" w:rsidP="00EB572E">
            <w:pPr>
              <w:rPr>
                <w:b/>
              </w:rPr>
            </w:pPr>
            <w:r w:rsidRPr="00632091">
              <w:rPr>
                <w:b/>
              </w:rPr>
              <w:t>Other</w:t>
            </w:r>
          </w:p>
        </w:tc>
        <w:tc>
          <w:tcPr>
            <w:tcW w:w="1406" w:type="dxa"/>
          </w:tcPr>
          <w:p w:rsidR="00632091" w:rsidRPr="00632091" w:rsidRDefault="00632091" w:rsidP="00EB572E">
            <w:pPr>
              <w:rPr>
                <w:b/>
              </w:rPr>
            </w:pPr>
            <w:r w:rsidRPr="00632091">
              <w:rPr>
                <w:b/>
              </w:rPr>
              <w:t>Chinese</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5,933</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0.8%</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46</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0.2%</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0.1%</w:t>
            </w:r>
          </w:p>
        </w:tc>
      </w:tr>
      <w:tr w:rsidR="00632091" w:rsidTr="00632091">
        <w:tc>
          <w:tcPr>
            <w:tcW w:w="1361" w:type="dxa"/>
            <w:vMerge/>
          </w:tcPr>
          <w:p w:rsidR="00632091" w:rsidRPr="00632091" w:rsidRDefault="00632091" w:rsidP="00EB572E">
            <w:pPr>
              <w:rPr>
                <w:b/>
              </w:rPr>
            </w:pPr>
          </w:p>
        </w:tc>
        <w:tc>
          <w:tcPr>
            <w:tcW w:w="1406" w:type="dxa"/>
          </w:tcPr>
          <w:p w:rsidR="00632091" w:rsidRPr="00632091" w:rsidRDefault="00632091" w:rsidP="00EB572E">
            <w:pPr>
              <w:rPr>
                <w:b/>
              </w:rPr>
            </w:pPr>
            <w:r w:rsidRPr="00632091">
              <w:rPr>
                <w:b/>
              </w:rPr>
              <w:t>Other</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8,230</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1.1%</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238</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1.1%</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24</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1.2%</w:t>
            </w:r>
          </w:p>
        </w:tc>
      </w:tr>
      <w:tr w:rsidR="00632091" w:rsidTr="00632091">
        <w:trPr>
          <w:trHeight w:val="172"/>
        </w:trPr>
        <w:tc>
          <w:tcPr>
            <w:tcW w:w="1361" w:type="dxa"/>
            <w:vMerge w:val="restart"/>
          </w:tcPr>
          <w:p w:rsidR="00632091" w:rsidRPr="00632091" w:rsidRDefault="00632091" w:rsidP="00EB572E">
            <w:pPr>
              <w:rPr>
                <w:b/>
              </w:rPr>
            </w:pPr>
            <w:r w:rsidRPr="00632091">
              <w:rPr>
                <w:b/>
              </w:rPr>
              <w:t>White</w:t>
            </w:r>
          </w:p>
        </w:tc>
        <w:tc>
          <w:tcPr>
            <w:tcW w:w="1406" w:type="dxa"/>
          </w:tcPr>
          <w:p w:rsidR="00632091" w:rsidRPr="00632091" w:rsidRDefault="00632091" w:rsidP="00EB572E">
            <w:pPr>
              <w:rPr>
                <w:b/>
              </w:rPr>
            </w:pPr>
            <w:r w:rsidRPr="00632091">
              <w:rPr>
                <w:b/>
              </w:rPr>
              <w:t>British</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609,714</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81.1%</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18021</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86.3%</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1886</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90.5%</w:t>
            </w:r>
          </w:p>
        </w:tc>
      </w:tr>
      <w:tr w:rsidR="00632091" w:rsidTr="00632091">
        <w:tc>
          <w:tcPr>
            <w:tcW w:w="1361" w:type="dxa"/>
            <w:vMerge/>
          </w:tcPr>
          <w:p w:rsidR="00632091" w:rsidRPr="00632091" w:rsidRDefault="00632091" w:rsidP="00EB572E">
            <w:pPr>
              <w:rPr>
                <w:b/>
              </w:rPr>
            </w:pPr>
          </w:p>
        </w:tc>
        <w:tc>
          <w:tcPr>
            <w:tcW w:w="1406" w:type="dxa"/>
          </w:tcPr>
          <w:p w:rsidR="00632091" w:rsidRPr="00632091" w:rsidRDefault="00632091" w:rsidP="00EB572E">
            <w:pPr>
              <w:rPr>
                <w:b/>
              </w:rPr>
            </w:pPr>
            <w:r w:rsidRPr="00632091">
              <w:rPr>
                <w:b/>
              </w:rPr>
              <w:t>Irish</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7,031</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0.9%</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255</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1.2%</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9</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0.4%</w:t>
            </w:r>
          </w:p>
        </w:tc>
      </w:tr>
      <w:tr w:rsidR="00632091" w:rsidTr="00632091">
        <w:tc>
          <w:tcPr>
            <w:tcW w:w="1361" w:type="dxa"/>
            <w:vMerge/>
          </w:tcPr>
          <w:p w:rsidR="00632091" w:rsidRPr="00632091" w:rsidRDefault="00632091" w:rsidP="00EB572E">
            <w:pPr>
              <w:rPr>
                <w:b/>
              </w:rPr>
            </w:pPr>
          </w:p>
        </w:tc>
        <w:tc>
          <w:tcPr>
            <w:tcW w:w="1406" w:type="dxa"/>
          </w:tcPr>
          <w:p w:rsidR="00632091" w:rsidRPr="00632091" w:rsidRDefault="00632091" w:rsidP="00EB572E">
            <w:pPr>
              <w:rPr>
                <w:b/>
              </w:rPr>
            </w:pPr>
            <w:r w:rsidRPr="00632091">
              <w:rPr>
                <w:b/>
              </w:rPr>
              <w:t>Other</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22,742</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3.0%</w:t>
            </w:r>
          </w:p>
        </w:tc>
        <w:tc>
          <w:tcPr>
            <w:tcW w:w="1120"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585</w:t>
            </w:r>
          </w:p>
        </w:tc>
        <w:tc>
          <w:tcPr>
            <w:tcW w:w="1028"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2.8%</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42</w:t>
            </w:r>
          </w:p>
        </w:tc>
        <w:tc>
          <w:tcPr>
            <w:tcW w:w="102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2.0%</w:t>
            </w:r>
          </w:p>
        </w:tc>
      </w:tr>
      <w:tr w:rsidR="00632091" w:rsidTr="00632091">
        <w:tc>
          <w:tcPr>
            <w:tcW w:w="2767" w:type="dxa"/>
            <w:gridSpan w:val="2"/>
          </w:tcPr>
          <w:p w:rsidR="00632091" w:rsidRPr="00632091" w:rsidRDefault="00632091" w:rsidP="00EB572E">
            <w:pPr>
              <w:rPr>
                <w:b/>
              </w:rPr>
            </w:pPr>
            <w:r>
              <w:rPr>
                <w:b/>
              </w:rPr>
              <w:t>Total</w:t>
            </w:r>
          </w:p>
        </w:tc>
        <w:tc>
          <w:tcPr>
            <w:tcW w:w="1149"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751,485</w:t>
            </w:r>
          </w:p>
        </w:tc>
        <w:tc>
          <w:tcPr>
            <w:tcW w:w="1028" w:type="dxa"/>
          </w:tcPr>
          <w:p w:rsidR="00632091" w:rsidRDefault="00632091" w:rsidP="00EB572E">
            <w:r>
              <w:t>100</w:t>
            </w:r>
          </w:p>
        </w:tc>
        <w:tc>
          <w:tcPr>
            <w:tcW w:w="1120" w:type="dxa"/>
          </w:tcPr>
          <w:p w:rsidR="00632091" w:rsidRDefault="00632091" w:rsidP="00EB572E">
            <w:r>
              <w:t>20,885</w:t>
            </w:r>
          </w:p>
        </w:tc>
        <w:tc>
          <w:tcPr>
            <w:tcW w:w="1028" w:type="dxa"/>
          </w:tcPr>
          <w:p w:rsidR="00632091" w:rsidRDefault="00632091" w:rsidP="00EB572E">
            <w:r>
              <w:t>100</w:t>
            </w:r>
          </w:p>
        </w:tc>
        <w:tc>
          <w:tcPr>
            <w:tcW w:w="1121" w:type="dxa"/>
            <w:vAlign w:val="bottom"/>
          </w:tcPr>
          <w:p w:rsidR="00632091" w:rsidRDefault="00632091">
            <w:pPr>
              <w:jc w:val="right"/>
              <w:rPr>
                <w:rFonts w:ascii="Calibri" w:hAnsi="Calibri"/>
                <w:color w:val="000000"/>
                <w:sz w:val="22"/>
                <w:szCs w:val="22"/>
              </w:rPr>
            </w:pPr>
            <w:r>
              <w:rPr>
                <w:rFonts w:ascii="Calibri" w:hAnsi="Calibri"/>
                <w:color w:val="000000"/>
                <w:sz w:val="22"/>
                <w:szCs w:val="22"/>
              </w:rPr>
              <w:t>2,083</w:t>
            </w:r>
          </w:p>
        </w:tc>
        <w:tc>
          <w:tcPr>
            <w:tcW w:w="1029" w:type="dxa"/>
          </w:tcPr>
          <w:p w:rsidR="00632091" w:rsidRDefault="00632091" w:rsidP="00EB572E">
            <w:r>
              <w:t>100</w:t>
            </w:r>
          </w:p>
        </w:tc>
      </w:tr>
    </w:tbl>
    <w:p w:rsidR="00EB572E" w:rsidRPr="00EB572E" w:rsidRDefault="00EB572E" w:rsidP="00EB572E"/>
    <w:sectPr w:rsidR="00EB572E" w:rsidRPr="00EB572E" w:rsidSect="00373E52">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5D0" w:rsidRDefault="00B035D0" w:rsidP="00497C97">
      <w:pPr>
        <w:spacing w:after="0" w:line="240" w:lineRule="auto"/>
      </w:pPr>
      <w:r>
        <w:separator/>
      </w:r>
    </w:p>
  </w:endnote>
  <w:endnote w:type="continuationSeparator" w:id="0">
    <w:p w:rsidR="00B035D0" w:rsidRDefault="00B035D0" w:rsidP="00497C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5D0" w:rsidRDefault="00B035D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2221"/>
      <w:docPartObj>
        <w:docPartGallery w:val="Page Numbers (Bottom of Page)"/>
        <w:docPartUnique/>
      </w:docPartObj>
    </w:sdtPr>
    <w:sdtContent>
      <w:p w:rsidR="00B035D0" w:rsidRDefault="00B035D0">
        <w:pPr>
          <w:pStyle w:val="Footer"/>
          <w:jc w:val="center"/>
        </w:pPr>
        <w:r>
          <w:pict>
            <v:shapetype id="_x0000_t110" coordsize="21600,21600" o:spt="110" path="m10800,l,10800,10800,21600,21600,10800xe">
              <v:stroke joinstyle="miter"/>
              <v:path gradientshapeok="t" o:connecttype="rect" textboxrect="5400,5400,16200,16200"/>
            </v:shapetype>
            <v:shape id="_x0000_s36865"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B035D0" w:rsidRDefault="00B035D0">
        <w:pPr>
          <w:pStyle w:val="Footer"/>
          <w:jc w:val="center"/>
        </w:pPr>
        <w:fldSimple w:instr=" PAGE    \* MERGEFORMAT ">
          <w:r w:rsidR="00DB30B2">
            <w:rPr>
              <w:noProof/>
            </w:rPr>
            <w:t>16</w:t>
          </w:r>
        </w:fldSimple>
      </w:p>
    </w:sdtContent>
  </w:sdt>
  <w:p w:rsidR="00B035D0" w:rsidRDefault="00B035D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5D0" w:rsidRDefault="00B035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5D0" w:rsidRDefault="00B035D0" w:rsidP="00497C97">
      <w:pPr>
        <w:spacing w:after="0" w:line="240" w:lineRule="auto"/>
      </w:pPr>
      <w:r>
        <w:separator/>
      </w:r>
    </w:p>
  </w:footnote>
  <w:footnote w:type="continuationSeparator" w:id="0">
    <w:p w:rsidR="00B035D0" w:rsidRDefault="00B035D0" w:rsidP="00497C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5D0" w:rsidRDefault="00B035D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5D0" w:rsidRDefault="00B035D0" w:rsidP="00957E94">
    <w:pPr>
      <w:pStyle w:val="Header"/>
      <w:pBdr>
        <w:bottom w:val="single" w:sz="4" w:space="1" w:color="auto"/>
      </w:pBdr>
      <w:jc w:val="right"/>
    </w:pPr>
    <w:r>
      <w:ptab w:relativeTo="margin" w:alignment="right" w:leader="none"/>
    </w:r>
    <w:r>
      <w:t>2011-12 Mental Health Minimum Dataset Analysis Report</w:t>
    </w:r>
  </w:p>
  <w:p w:rsidR="00B035D0" w:rsidRDefault="00B035D0">
    <w:pPr>
      <w:pStyle w:val="Header"/>
    </w:pPr>
  </w:p>
  <w:p w:rsidR="00B035D0" w:rsidRDefault="00B035D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5D0" w:rsidRDefault="00B035D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924F1"/>
    <w:multiLevelType w:val="multilevel"/>
    <w:tmpl w:val="D7AC63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A39301C"/>
    <w:multiLevelType w:val="hybridMultilevel"/>
    <w:tmpl w:val="2508FEE8"/>
    <w:lvl w:ilvl="0" w:tplc="917E19A4">
      <w:start w:val="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0F43954"/>
    <w:multiLevelType w:val="hybridMultilevel"/>
    <w:tmpl w:val="3B7C65BC"/>
    <w:lvl w:ilvl="0" w:tplc="93CED970">
      <w:start w:val="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hdrShapeDefaults>
    <o:shapedefaults v:ext="edit" spidmax="36866"/>
    <o:shapelayout v:ext="edit">
      <o:idmap v:ext="edit" data="36"/>
    </o:shapelayout>
  </w:hdrShapeDefaults>
  <w:footnotePr>
    <w:footnote w:id="-1"/>
    <w:footnote w:id="0"/>
  </w:footnotePr>
  <w:endnotePr>
    <w:endnote w:id="-1"/>
    <w:endnote w:id="0"/>
  </w:endnotePr>
  <w:compat/>
  <w:rsids>
    <w:rsidRoot w:val="00491BDC"/>
    <w:rsid w:val="00011129"/>
    <w:rsid w:val="0001135C"/>
    <w:rsid w:val="00016856"/>
    <w:rsid w:val="00017D4E"/>
    <w:rsid w:val="0002056E"/>
    <w:rsid w:val="000264BD"/>
    <w:rsid w:val="00042EC2"/>
    <w:rsid w:val="00046842"/>
    <w:rsid w:val="00054F2F"/>
    <w:rsid w:val="00056F7C"/>
    <w:rsid w:val="00057634"/>
    <w:rsid w:val="00061404"/>
    <w:rsid w:val="00067853"/>
    <w:rsid w:val="000747E8"/>
    <w:rsid w:val="000749AD"/>
    <w:rsid w:val="000A7838"/>
    <w:rsid w:val="000C7DB8"/>
    <w:rsid w:val="000D05F2"/>
    <w:rsid w:val="000D4915"/>
    <w:rsid w:val="000E0BD1"/>
    <w:rsid w:val="000F0A43"/>
    <w:rsid w:val="000F34C1"/>
    <w:rsid w:val="00103C0C"/>
    <w:rsid w:val="0011083B"/>
    <w:rsid w:val="00132B75"/>
    <w:rsid w:val="00137AB7"/>
    <w:rsid w:val="0014335D"/>
    <w:rsid w:val="001467A5"/>
    <w:rsid w:val="00153344"/>
    <w:rsid w:val="00156716"/>
    <w:rsid w:val="00161215"/>
    <w:rsid w:val="001619E2"/>
    <w:rsid w:val="00163044"/>
    <w:rsid w:val="00172B14"/>
    <w:rsid w:val="00174ABF"/>
    <w:rsid w:val="00185AC9"/>
    <w:rsid w:val="001B5A78"/>
    <w:rsid w:val="001B5EA2"/>
    <w:rsid w:val="001C3B26"/>
    <w:rsid w:val="001E2400"/>
    <w:rsid w:val="001F008C"/>
    <w:rsid w:val="001F16C8"/>
    <w:rsid w:val="00201314"/>
    <w:rsid w:val="00201B78"/>
    <w:rsid w:val="00212197"/>
    <w:rsid w:val="00237900"/>
    <w:rsid w:val="00242EFF"/>
    <w:rsid w:val="00253959"/>
    <w:rsid w:val="0025708A"/>
    <w:rsid w:val="00257285"/>
    <w:rsid w:val="00261814"/>
    <w:rsid w:val="00264A6A"/>
    <w:rsid w:val="00264D48"/>
    <w:rsid w:val="002668EE"/>
    <w:rsid w:val="002675D5"/>
    <w:rsid w:val="00287D45"/>
    <w:rsid w:val="0029268F"/>
    <w:rsid w:val="002975E8"/>
    <w:rsid w:val="002A3114"/>
    <w:rsid w:val="002A40C6"/>
    <w:rsid w:val="002C1054"/>
    <w:rsid w:val="002C44C0"/>
    <w:rsid w:val="002C6397"/>
    <w:rsid w:val="002D6883"/>
    <w:rsid w:val="002E5C85"/>
    <w:rsid w:val="002F4722"/>
    <w:rsid w:val="00304E9F"/>
    <w:rsid w:val="00306698"/>
    <w:rsid w:val="00310EEC"/>
    <w:rsid w:val="00314EE2"/>
    <w:rsid w:val="00316A2F"/>
    <w:rsid w:val="0032238B"/>
    <w:rsid w:val="0032258B"/>
    <w:rsid w:val="00323136"/>
    <w:rsid w:val="003231BE"/>
    <w:rsid w:val="00326D04"/>
    <w:rsid w:val="0033086E"/>
    <w:rsid w:val="00330E7D"/>
    <w:rsid w:val="0033696B"/>
    <w:rsid w:val="00340C4A"/>
    <w:rsid w:val="00357C2F"/>
    <w:rsid w:val="0036063F"/>
    <w:rsid w:val="0036730B"/>
    <w:rsid w:val="00367D01"/>
    <w:rsid w:val="00373E52"/>
    <w:rsid w:val="003760B2"/>
    <w:rsid w:val="003803E7"/>
    <w:rsid w:val="003A154E"/>
    <w:rsid w:val="003A17A8"/>
    <w:rsid w:val="003A4B5F"/>
    <w:rsid w:val="003B37D5"/>
    <w:rsid w:val="003C3E0D"/>
    <w:rsid w:val="003C40E0"/>
    <w:rsid w:val="003D33FC"/>
    <w:rsid w:val="003D345C"/>
    <w:rsid w:val="003D7A1C"/>
    <w:rsid w:val="003E2E92"/>
    <w:rsid w:val="003E415D"/>
    <w:rsid w:val="00400416"/>
    <w:rsid w:val="00403687"/>
    <w:rsid w:val="00412AB6"/>
    <w:rsid w:val="004134E2"/>
    <w:rsid w:val="00427472"/>
    <w:rsid w:val="0044065D"/>
    <w:rsid w:val="004431F4"/>
    <w:rsid w:val="00452270"/>
    <w:rsid w:val="00471F72"/>
    <w:rsid w:val="00486BAA"/>
    <w:rsid w:val="00491BDC"/>
    <w:rsid w:val="00497C97"/>
    <w:rsid w:val="004A653F"/>
    <w:rsid w:val="004A722A"/>
    <w:rsid w:val="004B41BF"/>
    <w:rsid w:val="004B7616"/>
    <w:rsid w:val="004C0ECD"/>
    <w:rsid w:val="004D7013"/>
    <w:rsid w:val="004E0B37"/>
    <w:rsid w:val="004E2693"/>
    <w:rsid w:val="004F647F"/>
    <w:rsid w:val="00500505"/>
    <w:rsid w:val="00503E39"/>
    <w:rsid w:val="005062D6"/>
    <w:rsid w:val="00520739"/>
    <w:rsid w:val="00521EA9"/>
    <w:rsid w:val="00526EC0"/>
    <w:rsid w:val="00544020"/>
    <w:rsid w:val="00544D87"/>
    <w:rsid w:val="00575AEE"/>
    <w:rsid w:val="00580947"/>
    <w:rsid w:val="00584597"/>
    <w:rsid w:val="00584F11"/>
    <w:rsid w:val="0059354C"/>
    <w:rsid w:val="00593B36"/>
    <w:rsid w:val="005B3FF5"/>
    <w:rsid w:val="005E01A1"/>
    <w:rsid w:val="005E0B18"/>
    <w:rsid w:val="005F2CA2"/>
    <w:rsid w:val="00601159"/>
    <w:rsid w:val="00602199"/>
    <w:rsid w:val="00612637"/>
    <w:rsid w:val="00612DC1"/>
    <w:rsid w:val="00631A2C"/>
    <w:rsid w:val="00632091"/>
    <w:rsid w:val="00642E25"/>
    <w:rsid w:val="00654F64"/>
    <w:rsid w:val="00656351"/>
    <w:rsid w:val="00671E9F"/>
    <w:rsid w:val="00675109"/>
    <w:rsid w:val="00675C18"/>
    <w:rsid w:val="00686692"/>
    <w:rsid w:val="006925E2"/>
    <w:rsid w:val="006926B2"/>
    <w:rsid w:val="006A07E9"/>
    <w:rsid w:val="006A7E2C"/>
    <w:rsid w:val="006B216E"/>
    <w:rsid w:val="006B7B24"/>
    <w:rsid w:val="006C6979"/>
    <w:rsid w:val="006C70B6"/>
    <w:rsid w:val="006D2755"/>
    <w:rsid w:val="006D7E46"/>
    <w:rsid w:val="006E0D1A"/>
    <w:rsid w:val="006E6C3C"/>
    <w:rsid w:val="006F01DD"/>
    <w:rsid w:val="007022F0"/>
    <w:rsid w:val="00703D06"/>
    <w:rsid w:val="007044F3"/>
    <w:rsid w:val="0070739D"/>
    <w:rsid w:val="007218A0"/>
    <w:rsid w:val="00721F77"/>
    <w:rsid w:val="00724013"/>
    <w:rsid w:val="00726ECC"/>
    <w:rsid w:val="00727BD0"/>
    <w:rsid w:val="0073441C"/>
    <w:rsid w:val="00740395"/>
    <w:rsid w:val="007537E1"/>
    <w:rsid w:val="007563B2"/>
    <w:rsid w:val="00757EC8"/>
    <w:rsid w:val="00763326"/>
    <w:rsid w:val="00777253"/>
    <w:rsid w:val="007B5FB6"/>
    <w:rsid w:val="007B64F6"/>
    <w:rsid w:val="007B739E"/>
    <w:rsid w:val="007C5254"/>
    <w:rsid w:val="007D037A"/>
    <w:rsid w:val="007D35A9"/>
    <w:rsid w:val="007D7397"/>
    <w:rsid w:val="007D7C96"/>
    <w:rsid w:val="007F700F"/>
    <w:rsid w:val="00812783"/>
    <w:rsid w:val="00820680"/>
    <w:rsid w:val="00826EC0"/>
    <w:rsid w:val="008350FA"/>
    <w:rsid w:val="008425B5"/>
    <w:rsid w:val="00847E41"/>
    <w:rsid w:val="00852FAB"/>
    <w:rsid w:val="0085540F"/>
    <w:rsid w:val="00865A12"/>
    <w:rsid w:val="008730B9"/>
    <w:rsid w:val="00875868"/>
    <w:rsid w:val="00875DB8"/>
    <w:rsid w:val="00876C14"/>
    <w:rsid w:val="00890EB4"/>
    <w:rsid w:val="008919F5"/>
    <w:rsid w:val="008A25F1"/>
    <w:rsid w:val="008A2816"/>
    <w:rsid w:val="008A7294"/>
    <w:rsid w:val="008B1D1B"/>
    <w:rsid w:val="008C0A35"/>
    <w:rsid w:val="008C1A32"/>
    <w:rsid w:val="008C2D86"/>
    <w:rsid w:val="008D4B10"/>
    <w:rsid w:val="008F18DD"/>
    <w:rsid w:val="008F5618"/>
    <w:rsid w:val="008F5AD8"/>
    <w:rsid w:val="00902C0B"/>
    <w:rsid w:val="00903A42"/>
    <w:rsid w:val="00905DCB"/>
    <w:rsid w:val="00910453"/>
    <w:rsid w:val="00911390"/>
    <w:rsid w:val="009122F9"/>
    <w:rsid w:val="009223B2"/>
    <w:rsid w:val="0092283F"/>
    <w:rsid w:val="009264EA"/>
    <w:rsid w:val="0093118A"/>
    <w:rsid w:val="00932239"/>
    <w:rsid w:val="0094437F"/>
    <w:rsid w:val="00947332"/>
    <w:rsid w:val="009506C8"/>
    <w:rsid w:val="00956710"/>
    <w:rsid w:val="00957E94"/>
    <w:rsid w:val="00965BE0"/>
    <w:rsid w:val="00972C3E"/>
    <w:rsid w:val="009754A2"/>
    <w:rsid w:val="00980219"/>
    <w:rsid w:val="0098612D"/>
    <w:rsid w:val="00987636"/>
    <w:rsid w:val="00987A4F"/>
    <w:rsid w:val="009A34FF"/>
    <w:rsid w:val="009C2800"/>
    <w:rsid w:val="009C5149"/>
    <w:rsid w:val="009D2C49"/>
    <w:rsid w:val="009D38D9"/>
    <w:rsid w:val="009D4CE3"/>
    <w:rsid w:val="009E7F6C"/>
    <w:rsid w:val="00A046AA"/>
    <w:rsid w:val="00A05787"/>
    <w:rsid w:val="00A27E39"/>
    <w:rsid w:val="00A300F9"/>
    <w:rsid w:val="00A37F64"/>
    <w:rsid w:val="00A56A2B"/>
    <w:rsid w:val="00A612E0"/>
    <w:rsid w:val="00A63637"/>
    <w:rsid w:val="00A64021"/>
    <w:rsid w:val="00A70452"/>
    <w:rsid w:val="00A73082"/>
    <w:rsid w:val="00A8139F"/>
    <w:rsid w:val="00A8528A"/>
    <w:rsid w:val="00AA7CA7"/>
    <w:rsid w:val="00AC06FA"/>
    <w:rsid w:val="00AC1500"/>
    <w:rsid w:val="00AC28A6"/>
    <w:rsid w:val="00AD64C8"/>
    <w:rsid w:val="00AE1E9A"/>
    <w:rsid w:val="00AF30B1"/>
    <w:rsid w:val="00AF4100"/>
    <w:rsid w:val="00AF6049"/>
    <w:rsid w:val="00AF6120"/>
    <w:rsid w:val="00B035D0"/>
    <w:rsid w:val="00B13495"/>
    <w:rsid w:val="00B306AA"/>
    <w:rsid w:val="00B321A9"/>
    <w:rsid w:val="00B35758"/>
    <w:rsid w:val="00B47166"/>
    <w:rsid w:val="00B6144D"/>
    <w:rsid w:val="00B63579"/>
    <w:rsid w:val="00B65F83"/>
    <w:rsid w:val="00B660D8"/>
    <w:rsid w:val="00B74895"/>
    <w:rsid w:val="00B75D27"/>
    <w:rsid w:val="00B777DA"/>
    <w:rsid w:val="00B823E5"/>
    <w:rsid w:val="00B862B2"/>
    <w:rsid w:val="00B8734E"/>
    <w:rsid w:val="00B905CD"/>
    <w:rsid w:val="00B9421A"/>
    <w:rsid w:val="00BA060A"/>
    <w:rsid w:val="00BA7A5B"/>
    <w:rsid w:val="00BA7DC2"/>
    <w:rsid w:val="00BC3DCF"/>
    <w:rsid w:val="00BC4103"/>
    <w:rsid w:val="00BC7915"/>
    <w:rsid w:val="00BD5B06"/>
    <w:rsid w:val="00BD617F"/>
    <w:rsid w:val="00BE2D19"/>
    <w:rsid w:val="00BE47FF"/>
    <w:rsid w:val="00BE5EAD"/>
    <w:rsid w:val="00C34B4A"/>
    <w:rsid w:val="00C40529"/>
    <w:rsid w:val="00C504A8"/>
    <w:rsid w:val="00C578B1"/>
    <w:rsid w:val="00C62BCB"/>
    <w:rsid w:val="00C663C0"/>
    <w:rsid w:val="00C73EAE"/>
    <w:rsid w:val="00C75861"/>
    <w:rsid w:val="00C82052"/>
    <w:rsid w:val="00C900B9"/>
    <w:rsid w:val="00C92840"/>
    <w:rsid w:val="00C955BF"/>
    <w:rsid w:val="00CA53B9"/>
    <w:rsid w:val="00CC7198"/>
    <w:rsid w:val="00CE2BD9"/>
    <w:rsid w:val="00CE6EB8"/>
    <w:rsid w:val="00CE75B9"/>
    <w:rsid w:val="00CF7202"/>
    <w:rsid w:val="00D0152D"/>
    <w:rsid w:val="00D032F7"/>
    <w:rsid w:val="00D266F3"/>
    <w:rsid w:val="00D31F73"/>
    <w:rsid w:val="00D321E9"/>
    <w:rsid w:val="00D501AF"/>
    <w:rsid w:val="00D5183B"/>
    <w:rsid w:val="00D612CF"/>
    <w:rsid w:val="00D67B82"/>
    <w:rsid w:val="00D71CE5"/>
    <w:rsid w:val="00D73803"/>
    <w:rsid w:val="00D75593"/>
    <w:rsid w:val="00D77C86"/>
    <w:rsid w:val="00D94AEB"/>
    <w:rsid w:val="00DA4E23"/>
    <w:rsid w:val="00DA51B0"/>
    <w:rsid w:val="00DA60CE"/>
    <w:rsid w:val="00DB30B2"/>
    <w:rsid w:val="00DB7E1B"/>
    <w:rsid w:val="00DC4213"/>
    <w:rsid w:val="00DF2D1E"/>
    <w:rsid w:val="00E000BA"/>
    <w:rsid w:val="00E0092A"/>
    <w:rsid w:val="00E17883"/>
    <w:rsid w:val="00E202EF"/>
    <w:rsid w:val="00E23B05"/>
    <w:rsid w:val="00E26025"/>
    <w:rsid w:val="00E3008B"/>
    <w:rsid w:val="00E3184F"/>
    <w:rsid w:val="00E52139"/>
    <w:rsid w:val="00E704A1"/>
    <w:rsid w:val="00E704DF"/>
    <w:rsid w:val="00E7141C"/>
    <w:rsid w:val="00E748C6"/>
    <w:rsid w:val="00E802AD"/>
    <w:rsid w:val="00E826A5"/>
    <w:rsid w:val="00E83851"/>
    <w:rsid w:val="00E87D97"/>
    <w:rsid w:val="00E94898"/>
    <w:rsid w:val="00E9495D"/>
    <w:rsid w:val="00EB180E"/>
    <w:rsid w:val="00EB26EE"/>
    <w:rsid w:val="00EB44E7"/>
    <w:rsid w:val="00EB572E"/>
    <w:rsid w:val="00ED24B9"/>
    <w:rsid w:val="00ED2B79"/>
    <w:rsid w:val="00ED6858"/>
    <w:rsid w:val="00EE4B79"/>
    <w:rsid w:val="00EF5698"/>
    <w:rsid w:val="00F03743"/>
    <w:rsid w:val="00F073FA"/>
    <w:rsid w:val="00F079DC"/>
    <w:rsid w:val="00F07B4C"/>
    <w:rsid w:val="00F15411"/>
    <w:rsid w:val="00F16AC9"/>
    <w:rsid w:val="00F170EF"/>
    <w:rsid w:val="00F26F07"/>
    <w:rsid w:val="00F40086"/>
    <w:rsid w:val="00F428CC"/>
    <w:rsid w:val="00F4582F"/>
    <w:rsid w:val="00F464DF"/>
    <w:rsid w:val="00F46527"/>
    <w:rsid w:val="00F46680"/>
    <w:rsid w:val="00F602A0"/>
    <w:rsid w:val="00F60C39"/>
    <w:rsid w:val="00F6758C"/>
    <w:rsid w:val="00F72022"/>
    <w:rsid w:val="00F87BB0"/>
    <w:rsid w:val="00FB1582"/>
    <w:rsid w:val="00FB20C2"/>
    <w:rsid w:val="00FC20AD"/>
    <w:rsid w:val="00FC6389"/>
    <w:rsid w:val="00FD4157"/>
    <w:rsid w:val="00FD6952"/>
    <w:rsid w:val="00FD7CF2"/>
    <w:rsid w:val="00FE0A03"/>
    <w:rsid w:val="00FF5CF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7FF"/>
  </w:style>
  <w:style w:type="paragraph" w:styleId="Heading1">
    <w:name w:val="heading 1"/>
    <w:basedOn w:val="Normal"/>
    <w:next w:val="Normal"/>
    <w:link w:val="Heading1Char"/>
    <w:uiPriority w:val="9"/>
    <w:qFormat/>
    <w:rsid w:val="00642E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E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E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BDC"/>
    <w:pPr>
      <w:ind w:left="720"/>
      <w:contextualSpacing/>
    </w:pPr>
  </w:style>
  <w:style w:type="paragraph" w:customStyle="1" w:styleId="Default">
    <w:name w:val="Default"/>
    <w:rsid w:val="00491BDC"/>
    <w:pPr>
      <w:autoSpaceDE w:val="0"/>
      <w:autoSpaceDN w:val="0"/>
      <w:adjustRightInd w:val="0"/>
      <w:spacing w:after="0" w:line="240" w:lineRule="auto"/>
    </w:pPr>
    <w:rPr>
      <w:rFonts w:cs="Arial"/>
      <w:color w:val="000000"/>
      <w:sz w:val="24"/>
      <w:szCs w:val="24"/>
    </w:rPr>
  </w:style>
  <w:style w:type="paragraph" w:styleId="BalloonText">
    <w:name w:val="Balloon Text"/>
    <w:basedOn w:val="Normal"/>
    <w:link w:val="BalloonTextChar"/>
    <w:uiPriority w:val="99"/>
    <w:semiHidden/>
    <w:unhideWhenUsed/>
    <w:rsid w:val="00852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FAB"/>
    <w:rPr>
      <w:rFonts w:ascii="Tahoma" w:hAnsi="Tahoma" w:cs="Tahoma"/>
      <w:sz w:val="16"/>
      <w:szCs w:val="16"/>
    </w:rPr>
  </w:style>
  <w:style w:type="character" w:styleId="CommentReference">
    <w:name w:val="annotation reference"/>
    <w:basedOn w:val="DefaultParagraphFont"/>
    <w:uiPriority w:val="99"/>
    <w:semiHidden/>
    <w:unhideWhenUsed/>
    <w:rsid w:val="003231BE"/>
    <w:rPr>
      <w:sz w:val="16"/>
      <w:szCs w:val="16"/>
    </w:rPr>
  </w:style>
  <w:style w:type="paragraph" w:styleId="CommentText">
    <w:name w:val="annotation text"/>
    <w:basedOn w:val="Normal"/>
    <w:link w:val="CommentTextChar"/>
    <w:uiPriority w:val="99"/>
    <w:semiHidden/>
    <w:unhideWhenUsed/>
    <w:rsid w:val="003231BE"/>
    <w:pPr>
      <w:spacing w:line="240" w:lineRule="auto"/>
    </w:pPr>
  </w:style>
  <w:style w:type="character" w:customStyle="1" w:styleId="CommentTextChar">
    <w:name w:val="Comment Text Char"/>
    <w:basedOn w:val="DefaultParagraphFont"/>
    <w:link w:val="CommentText"/>
    <w:uiPriority w:val="99"/>
    <w:semiHidden/>
    <w:rsid w:val="003231BE"/>
  </w:style>
  <w:style w:type="paragraph" w:styleId="CommentSubject">
    <w:name w:val="annotation subject"/>
    <w:basedOn w:val="CommentText"/>
    <w:next w:val="CommentText"/>
    <w:link w:val="CommentSubjectChar"/>
    <w:uiPriority w:val="99"/>
    <w:semiHidden/>
    <w:unhideWhenUsed/>
    <w:rsid w:val="003231BE"/>
    <w:rPr>
      <w:b/>
      <w:bCs/>
    </w:rPr>
  </w:style>
  <w:style w:type="character" w:customStyle="1" w:styleId="CommentSubjectChar">
    <w:name w:val="Comment Subject Char"/>
    <w:basedOn w:val="CommentTextChar"/>
    <w:link w:val="CommentSubject"/>
    <w:uiPriority w:val="99"/>
    <w:semiHidden/>
    <w:rsid w:val="003231BE"/>
    <w:rPr>
      <w:b/>
      <w:bCs/>
    </w:rPr>
  </w:style>
  <w:style w:type="table" w:styleId="TableGrid">
    <w:name w:val="Table Grid"/>
    <w:basedOn w:val="TableNormal"/>
    <w:uiPriority w:val="59"/>
    <w:rsid w:val="008206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4B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B5F"/>
  </w:style>
  <w:style w:type="paragraph" w:styleId="Footer">
    <w:name w:val="footer"/>
    <w:basedOn w:val="Normal"/>
    <w:link w:val="FooterChar"/>
    <w:uiPriority w:val="99"/>
    <w:unhideWhenUsed/>
    <w:rsid w:val="003A4B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B5F"/>
  </w:style>
  <w:style w:type="character" w:customStyle="1" w:styleId="Heading1Char">
    <w:name w:val="Heading 1 Char"/>
    <w:basedOn w:val="DefaultParagraphFont"/>
    <w:link w:val="Heading1"/>
    <w:uiPriority w:val="9"/>
    <w:rsid w:val="00642E2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42E25"/>
    <w:pPr>
      <w:outlineLvl w:val="9"/>
    </w:pPr>
    <w:rPr>
      <w:lang w:val="en-US"/>
    </w:rPr>
  </w:style>
  <w:style w:type="character" w:customStyle="1" w:styleId="Heading2Char">
    <w:name w:val="Heading 2 Char"/>
    <w:basedOn w:val="DefaultParagraphFont"/>
    <w:link w:val="Heading2"/>
    <w:uiPriority w:val="9"/>
    <w:rsid w:val="00642E25"/>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642E25"/>
    <w:pPr>
      <w:spacing w:after="100"/>
    </w:pPr>
  </w:style>
  <w:style w:type="paragraph" w:styleId="TOC2">
    <w:name w:val="toc 2"/>
    <w:basedOn w:val="Normal"/>
    <w:next w:val="Normal"/>
    <w:autoRedefine/>
    <w:uiPriority w:val="39"/>
    <w:unhideWhenUsed/>
    <w:rsid w:val="00C62BCB"/>
    <w:pPr>
      <w:tabs>
        <w:tab w:val="left" w:pos="880"/>
        <w:tab w:val="right" w:leader="dot" w:pos="9016"/>
      </w:tabs>
      <w:spacing w:after="100" w:line="240" w:lineRule="auto"/>
      <w:ind w:left="200"/>
    </w:pPr>
    <w:rPr>
      <w:noProof/>
    </w:rPr>
  </w:style>
  <w:style w:type="character" w:styleId="Hyperlink">
    <w:name w:val="Hyperlink"/>
    <w:basedOn w:val="DefaultParagraphFont"/>
    <w:uiPriority w:val="99"/>
    <w:unhideWhenUsed/>
    <w:rsid w:val="00642E25"/>
    <w:rPr>
      <w:color w:val="0000FF" w:themeColor="hyperlink"/>
      <w:u w:val="single"/>
    </w:rPr>
  </w:style>
  <w:style w:type="character" w:customStyle="1" w:styleId="Heading3Char">
    <w:name w:val="Heading 3 Char"/>
    <w:basedOn w:val="DefaultParagraphFont"/>
    <w:link w:val="Heading3"/>
    <w:uiPriority w:val="9"/>
    <w:rsid w:val="00642E2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42E25"/>
    <w:pPr>
      <w:spacing w:after="100"/>
      <w:ind w:left="400"/>
    </w:pPr>
  </w:style>
  <w:style w:type="paragraph" w:styleId="Caption">
    <w:name w:val="caption"/>
    <w:basedOn w:val="Normal"/>
    <w:next w:val="Normal"/>
    <w:uiPriority w:val="35"/>
    <w:unhideWhenUsed/>
    <w:qFormat/>
    <w:rsid w:val="008F561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2E5C85"/>
    <w:pPr>
      <w:spacing w:after="0"/>
    </w:pPr>
  </w:style>
  <w:style w:type="paragraph" w:styleId="NoSpacing">
    <w:name w:val="No Spacing"/>
    <w:link w:val="NoSpacingChar"/>
    <w:uiPriority w:val="1"/>
    <w:qFormat/>
    <w:rsid w:val="00373E52"/>
    <w:pPr>
      <w:spacing w:after="0" w:line="240" w:lineRule="auto"/>
    </w:pPr>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373E52"/>
    <w:rPr>
      <w:rFonts w:asciiTheme="minorHAnsi" w:eastAsiaTheme="minorEastAsia" w:hAnsiTheme="minorHAnsi"/>
      <w:sz w:val="22"/>
      <w:szCs w:val="22"/>
      <w:lang w:val="en-US"/>
    </w:rPr>
  </w:style>
  <w:style w:type="paragraph" w:styleId="Revision">
    <w:name w:val="Revision"/>
    <w:hidden/>
    <w:uiPriority w:val="99"/>
    <w:semiHidden/>
    <w:rsid w:val="00C82052"/>
    <w:pPr>
      <w:spacing w:after="0" w:line="240" w:lineRule="auto"/>
    </w:pPr>
  </w:style>
</w:styles>
</file>

<file path=word/webSettings.xml><?xml version="1.0" encoding="utf-8"?>
<w:webSettings xmlns:r="http://schemas.openxmlformats.org/officeDocument/2006/relationships" xmlns:w="http://schemas.openxmlformats.org/wordprocessingml/2006/main">
  <w:divs>
    <w:div w:id="9063589">
      <w:bodyDiv w:val="1"/>
      <w:marLeft w:val="0"/>
      <w:marRight w:val="0"/>
      <w:marTop w:val="0"/>
      <w:marBottom w:val="0"/>
      <w:divBdr>
        <w:top w:val="none" w:sz="0" w:space="0" w:color="auto"/>
        <w:left w:val="none" w:sz="0" w:space="0" w:color="auto"/>
        <w:bottom w:val="none" w:sz="0" w:space="0" w:color="auto"/>
        <w:right w:val="none" w:sz="0" w:space="0" w:color="auto"/>
      </w:divBdr>
    </w:div>
    <w:div w:id="128979224">
      <w:bodyDiv w:val="1"/>
      <w:marLeft w:val="0"/>
      <w:marRight w:val="0"/>
      <w:marTop w:val="0"/>
      <w:marBottom w:val="0"/>
      <w:divBdr>
        <w:top w:val="none" w:sz="0" w:space="0" w:color="auto"/>
        <w:left w:val="none" w:sz="0" w:space="0" w:color="auto"/>
        <w:bottom w:val="none" w:sz="0" w:space="0" w:color="auto"/>
        <w:right w:val="none" w:sz="0" w:space="0" w:color="auto"/>
      </w:divBdr>
    </w:div>
    <w:div w:id="163012779">
      <w:bodyDiv w:val="1"/>
      <w:marLeft w:val="0"/>
      <w:marRight w:val="0"/>
      <w:marTop w:val="0"/>
      <w:marBottom w:val="0"/>
      <w:divBdr>
        <w:top w:val="none" w:sz="0" w:space="0" w:color="auto"/>
        <w:left w:val="none" w:sz="0" w:space="0" w:color="auto"/>
        <w:bottom w:val="none" w:sz="0" w:space="0" w:color="auto"/>
        <w:right w:val="none" w:sz="0" w:space="0" w:color="auto"/>
      </w:divBdr>
    </w:div>
    <w:div w:id="169101794">
      <w:bodyDiv w:val="1"/>
      <w:marLeft w:val="0"/>
      <w:marRight w:val="0"/>
      <w:marTop w:val="0"/>
      <w:marBottom w:val="0"/>
      <w:divBdr>
        <w:top w:val="none" w:sz="0" w:space="0" w:color="auto"/>
        <w:left w:val="none" w:sz="0" w:space="0" w:color="auto"/>
        <w:bottom w:val="none" w:sz="0" w:space="0" w:color="auto"/>
        <w:right w:val="none" w:sz="0" w:space="0" w:color="auto"/>
      </w:divBdr>
    </w:div>
    <w:div w:id="176775137">
      <w:bodyDiv w:val="1"/>
      <w:marLeft w:val="0"/>
      <w:marRight w:val="0"/>
      <w:marTop w:val="0"/>
      <w:marBottom w:val="0"/>
      <w:divBdr>
        <w:top w:val="none" w:sz="0" w:space="0" w:color="auto"/>
        <w:left w:val="none" w:sz="0" w:space="0" w:color="auto"/>
        <w:bottom w:val="none" w:sz="0" w:space="0" w:color="auto"/>
        <w:right w:val="none" w:sz="0" w:space="0" w:color="auto"/>
      </w:divBdr>
    </w:div>
    <w:div w:id="264114794">
      <w:bodyDiv w:val="1"/>
      <w:marLeft w:val="0"/>
      <w:marRight w:val="0"/>
      <w:marTop w:val="0"/>
      <w:marBottom w:val="0"/>
      <w:divBdr>
        <w:top w:val="none" w:sz="0" w:space="0" w:color="auto"/>
        <w:left w:val="none" w:sz="0" w:space="0" w:color="auto"/>
        <w:bottom w:val="none" w:sz="0" w:space="0" w:color="auto"/>
        <w:right w:val="none" w:sz="0" w:space="0" w:color="auto"/>
      </w:divBdr>
    </w:div>
    <w:div w:id="271477060">
      <w:bodyDiv w:val="1"/>
      <w:marLeft w:val="0"/>
      <w:marRight w:val="0"/>
      <w:marTop w:val="0"/>
      <w:marBottom w:val="0"/>
      <w:divBdr>
        <w:top w:val="none" w:sz="0" w:space="0" w:color="auto"/>
        <w:left w:val="none" w:sz="0" w:space="0" w:color="auto"/>
        <w:bottom w:val="none" w:sz="0" w:space="0" w:color="auto"/>
        <w:right w:val="none" w:sz="0" w:space="0" w:color="auto"/>
      </w:divBdr>
    </w:div>
    <w:div w:id="305673072">
      <w:bodyDiv w:val="1"/>
      <w:marLeft w:val="0"/>
      <w:marRight w:val="0"/>
      <w:marTop w:val="0"/>
      <w:marBottom w:val="0"/>
      <w:divBdr>
        <w:top w:val="none" w:sz="0" w:space="0" w:color="auto"/>
        <w:left w:val="none" w:sz="0" w:space="0" w:color="auto"/>
        <w:bottom w:val="none" w:sz="0" w:space="0" w:color="auto"/>
        <w:right w:val="none" w:sz="0" w:space="0" w:color="auto"/>
      </w:divBdr>
    </w:div>
    <w:div w:id="322901348">
      <w:bodyDiv w:val="1"/>
      <w:marLeft w:val="0"/>
      <w:marRight w:val="0"/>
      <w:marTop w:val="0"/>
      <w:marBottom w:val="0"/>
      <w:divBdr>
        <w:top w:val="none" w:sz="0" w:space="0" w:color="auto"/>
        <w:left w:val="none" w:sz="0" w:space="0" w:color="auto"/>
        <w:bottom w:val="none" w:sz="0" w:space="0" w:color="auto"/>
        <w:right w:val="none" w:sz="0" w:space="0" w:color="auto"/>
      </w:divBdr>
    </w:div>
    <w:div w:id="324019478">
      <w:bodyDiv w:val="1"/>
      <w:marLeft w:val="0"/>
      <w:marRight w:val="0"/>
      <w:marTop w:val="0"/>
      <w:marBottom w:val="0"/>
      <w:divBdr>
        <w:top w:val="none" w:sz="0" w:space="0" w:color="auto"/>
        <w:left w:val="none" w:sz="0" w:space="0" w:color="auto"/>
        <w:bottom w:val="none" w:sz="0" w:space="0" w:color="auto"/>
        <w:right w:val="none" w:sz="0" w:space="0" w:color="auto"/>
      </w:divBdr>
    </w:div>
    <w:div w:id="336618467">
      <w:bodyDiv w:val="1"/>
      <w:marLeft w:val="0"/>
      <w:marRight w:val="0"/>
      <w:marTop w:val="0"/>
      <w:marBottom w:val="0"/>
      <w:divBdr>
        <w:top w:val="none" w:sz="0" w:space="0" w:color="auto"/>
        <w:left w:val="none" w:sz="0" w:space="0" w:color="auto"/>
        <w:bottom w:val="none" w:sz="0" w:space="0" w:color="auto"/>
        <w:right w:val="none" w:sz="0" w:space="0" w:color="auto"/>
      </w:divBdr>
    </w:div>
    <w:div w:id="341201502">
      <w:bodyDiv w:val="1"/>
      <w:marLeft w:val="0"/>
      <w:marRight w:val="0"/>
      <w:marTop w:val="0"/>
      <w:marBottom w:val="0"/>
      <w:divBdr>
        <w:top w:val="none" w:sz="0" w:space="0" w:color="auto"/>
        <w:left w:val="none" w:sz="0" w:space="0" w:color="auto"/>
        <w:bottom w:val="none" w:sz="0" w:space="0" w:color="auto"/>
        <w:right w:val="none" w:sz="0" w:space="0" w:color="auto"/>
      </w:divBdr>
    </w:div>
    <w:div w:id="347293035">
      <w:bodyDiv w:val="1"/>
      <w:marLeft w:val="0"/>
      <w:marRight w:val="0"/>
      <w:marTop w:val="0"/>
      <w:marBottom w:val="0"/>
      <w:divBdr>
        <w:top w:val="none" w:sz="0" w:space="0" w:color="auto"/>
        <w:left w:val="none" w:sz="0" w:space="0" w:color="auto"/>
        <w:bottom w:val="none" w:sz="0" w:space="0" w:color="auto"/>
        <w:right w:val="none" w:sz="0" w:space="0" w:color="auto"/>
      </w:divBdr>
    </w:div>
    <w:div w:id="379979844">
      <w:bodyDiv w:val="1"/>
      <w:marLeft w:val="0"/>
      <w:marRight w:val="0"/>
      <w:marTop w:val="0"/>
      <w:marBottom w:val="0"/>
      <w:divBdr>
        <w:top w:val="none" w:sz="0" w:space="0" w:color="auto"/>
        <w:left w:val="none" w:sz="0" w:space="0" w:color="auto"/>
        <w:bottom w:val="none" w:sz="0" w:space="0" w:color="auto"/>
        <w:right w:val="none" w:sz="0" w:space="0" w:color="auto"/>
      </w:divBdr>
    </w:div>
    <w:div w:id="444085211">
      <w:bodyDiv w:val="1"/>
      <w:marLeft w:val="0"/>
      <w:marRight w:val="0"/>
      <w:marTop w:val="0"/>
      <w:marBottom w:val="0"/>
      <w:divBdr>
        <w:top w:val="none" w:sz="0" w:space="0" w:color="auto"/>
        <w:left w:val="none" w:sz="0" w:space="0" w:color="auto"/>
        <w:bottom w:val="none" w:sz="0" w:space="0" w:color="auto"/>
        <w:right w:val="none" w:sz="0" w:space="0" w:color="auto"/>
      </w:divBdr>
    </w:div>
    <w:div w:id="451629600">
      <w:bodyDiv w:val="1"/>
      <w:marLeft w:val="0"/>
      <w:marRight w:val="0"/>
      <w:marTop w:val="0"/>
      <w:marBottom w:val="0"/>
      <w:divBdr>
        <w:top w:val="none" w:sz="0" w:space="0" w:color="auto"/>
        <w:left w:val="none" w:sz="0" w:space="0" w:color="auto"/>
        <w:bottom w:val="none" w:sz="0" w:space="0" w:color="auto"/>
        <w:right w:val="none" w:sz="0" w:space="0" w:color="auto"/>
      </w:divBdr>
    </w:div>
    <w:div w:id="507719470">
      <w:bodyDiv w:val="1"/>
      <w:marLeft w:val="0"/>
      <w:marRight w:val="0"/>
      <w:marTop w:val="0"/>
      <w:marBottom w:val="0"/>
      <w:divBdr>
        <w:top w:val="none" w:sz="0" w:space="0" w:color="auto"/>
        <w:left w:val="none" w:sz="0" w:space="0" w:color="auto"/>
        <w:bottom w:val="none" w:sz="0" w:space="0" w:color="auto"/>
        <w:right w:val="none" w:sz="0" w:space="0" w:color="auto"/>
      </w:divBdr>
    </w:div>
    <w:div w:id="613556010">
      <w:bodyDiv w:val="1"/>
      <w:marLeft w:val="0"/>
      <w:marRight w:val="0"/>
      <w:marTop w:val="0"/>
      <w:marBottom w:val="0"/>
      <w:divBdr>
        <w:top w:val="none" w:sz="0" w:space="0" w:color="auto"/>
        <w:left w:val="none" w:sz="0" w:space="0" w:color="auto"/>
        <w:bottom w:val="none" w:sz="0" w:space="0" w:color="auto"/>
        <w:right w:val="none" w:sz="0" w:space="0" w:color="auto"/>
      </w:divBdr>
    </w:div>
    <w:div w:id="621032343">
      <w:bodyDiv w:val="1"/>
      <w:marLeft w:val="0"/>
      <w:marRight w:val="0"/>
      <w:marTop w:val="0"/>
      <w:marBottom w:val="0"/>
      <w:divBdr>
        <w:top w:val="none" w:sz="0" w:space="0" w:color="auto"/>
        <w:left w:val="none" w:sz="0" w:space="0" w:color="auto"/>
        <w:bottom w:val="none" w:sz="0" w:space="0" w:color="auto"/>
        <w:right w:val="none" w:sz="0" w:space="0" w:color="auto"/>
      </w:divBdr>
    </w:div>
    <w:div w:id="629744015">
      <w:bodyDiv w:val="1"/>
      <w:marLeft w:val="0"/>
      <w:marRight w:val="0"/>
      <w:marTop w:val="0"/>
      <w:marBottom w:val="0"/>
      <w:divBdr>
        <w:top w:val="none" w:sz="0" w:space="0" w:color="auto"/>
        <w:left w:val="none" w:sz="0" w:space="0" w:color="auto"/>
        <w:bottom w:val="none" w:sz="0" w:space="0" w:color="auto"/>
        <w:right w:val="none" w:sz="0" w:space="0" w:color="auto"/>
      </w:divBdr>
    </w:div>
    <w:div w:id="665401160">
      <w:bodyDiv w:val="1"/>
      <w:marLeft w:val="0"/>
      <w:marRight w:val="0"/>
      <w:marTop w:val="0"/>
      <w:marBottom w:val="0"/>
      <w:divBdr>
        <w:top w:val="none" w:sz="0" w:space="0" w:color="auto"/>
        <w:left w:val="none" w:sz="0" w:space="0" w:color="auto"/>
        <w:bottom w:val="none" w:sz="0" w:space="0" w:color="auto"/>
        <w:right w:val="none" w:sz="0" w:space="0" w:color="auto"/>
      </w:divBdr>
    </w:div>
    <w:div w:id="755709997">
      <w:bodyDiv w:val="1"/>
      <w:marLeft w:val="0"/>
      <w:marRight w:val="0"/>
      <w:marTop w:val="0"/>
      <w:marBottom w:val="0"/>
      <w:divBdr>
        <w:top w:val="none" w:sz="0" w:space="0" w:color="auto"/>
        <w:left w:val="none" w:sz="0" w:space="0" w:color="auto"/>
        <w:bottom w:val="none" w:sz="0" w:space="0" w:color="auto"/>
        <w:right w:val="none" w:sz="0" w:space="0" w:color="auto"/>
      </w:divBdr>
    </w:div>
    <w:div w:id="803541896">
      <w:bodyDiv w:val="1"/>
      <w:marLeft w:val="0"/>
      <w:marRight w:val="0"/>
      <w:marTop w:val="0"/>
      <w:marBottom w:val="0"/>
      <w:divBdr>
        <w:top w:val="none" w:sz="0" w:space="0" w:color="auto"/>
        <w:left w:val="none" w:sz="0" w:space="0" w:color="auto"/>
        <w:bottom w:val="none" w:sz="0" w:space="0" w:color="auto"/>
        <w:right w:val="none" w:sz="0" w:space="0" w:color="auto"/>
      </w:divBdr>
    </w:div>
    <w:div w:id="826820346">
      <w:bodyDiv w:val="1"/>
      <w:marLeft w:val="0"/>
      <w:marRight w:val="0"/>
      <w:marTop w:val="0"/>
      <w:marBottom w:val="0"/>
      <w:divBdr>
        <w:top w:val="none" w:sz="0" w:space="0" w:color="auto"/>
        <w:left w:val="none" w:sz="0" w:space="0" w:color="auto"/>
        <w:bottom w:val="none" w:sz="0" w:space="0" w:color="auto"/>
        <w:right w:val="none" w:sz="0" w:space="0" w:color="auto"/>
      </w:divBdr>
    </w:div>
    <w:div w:id="840924072">
      <w:bodyDiv w:val="1"/>
      <w:marLeft w:val="0"/>
      <w:marRight w:val="0"/>
      <w:marTop w:val="0"/>
      <w:marBottom w:val="0"/>
      <w:divBdr>
        <w:top w:val="none" w:sz="0" w:space="0" w:color="auto"/>
        <w:left w:val="none" w:sz="0" w:space="0" w:color="auto"/>
        <w:bottom w:val="none" w:sz="0" w:space="0" w:color="auto"/>
        <w:right w:val="none" w:sz="0" w:space="0" w:color="auto"/>
      </w:divBdr>
    </w:div>
    <w:div w:id="940987398">
      <w:bodyDiv w:val="1"/>
      <w:marLeft w:val="0"/>
      <w:marRight w:val="0"/>
      <w:marTop w:val="0"/>
      <w:marBottom w:val="0"/>
      <w:divBdr>
        <w:top w:val="none" w:sz="0" w:space="0" w:color="auto"/>
        <w:left w:val="none" w:sz="0" w:space="0" w:color="auto"/>
        <w:bottom w:val="none" w:sz="0" w:space="0" w:color="auto"/>
        <w:right w:val="none" w:sz="0" w:space="0" w:color="auto"/>
      </w:divBdr>
    </w:div>
    <w:div w:id="946231551">
      <w:bodyDiv w:val="1"/>
      <w:marLeft w:val="0"/>
      <w:marRight w:val="0"/>
      <w:marTop w:val="0"/>
      <w:marBottom w:val="0"/>
      <w:divBdr>
        <w:top w:val="none" w:sz="0" w:space="0" w:color="auto"/>
        <w:left w:val="none" w:sz="0" w:space="0" w:color="auto"/>
        <w:bottom w:val="none" w:sz="0" w:space="0" w:color="auto"/>
        <w:right w:val="none" w:sz="0" w:space="0" w:color="auto"/>
      </w:divBdr>
    </w:div>
    <w:div w:id="1007098537">
      <w:bodyDiv w:val="1"/>
      <w:marLeft w:val="0"/>
      <w:marRight w:val="0"/>
      <w:marTop w:val="0"/>
      <w:marBottom w:val="0"/>
      <w:divBdr>
        <w:top w:val="none" w:sz="0" w:space="0" w:color="auto"/>
        <w:left w:val="none" w:sz="0" w:space="0" w:color="auto"/>
        <w:bottom w:val="none" w:sz="0" w:space="0" w:color="auto"/>
        <w:right w:val="none" w:sz="0" w:space="0" w:color="auto"/>
      </w:divBdr>
    </w:div>
    <w:div w:id="1034306535">
      <w:bodyDiv w:val="1"/>
      <w:marLeft w:val="0"/>
      <w:marRight w:val="0"/>
      <w:marTop w:val="0"/>
      <w:marBottom w:val="0"/>
      <w:divBdr>
        <w:top w:val="none" w:sz="0" w:space="0" w:color="auto"/>
        <w:left w:val="none" w:sz="0" w:space="0" w:color="auto"/>
        <w:bottom w:val="none" w:sz="0" w:space="0" w:color="auto"/>
        <w:right w:val="none" w:sz="0" w:space="0" w:color="auto"/>
      </w:divBdr>
    </w:div>
    <w:div w:id="1098911933">
      <w:bodyDiv w:val="1"/>
      <w:marLeft w:val="0"/>
      <w:marRight w:val="0"/>
      <w:marTop w:val="0"/>
      <w:marBottom w:val="0"/>
      <w:divBdr>
        <w:top w:val="none" w:sz="0" w:space="0" w:color="auto"/>
        <w:left w:val="none" w:sz="0" w:space="0" w:color="auto"/>
        <w:bottom w:val="none" w:sz="0" w:space="0" w:color="auto"/>
        <w:right w:val="none" w:sz="0" w:space="0" w:color="auto"/>
      </w:divBdr>
    </w:div>
    <w:div w:id="1124695787">
      <w:bodyDiv w:val="1"/>
      <w:marLeft w:val="0"/>
      <w:marRight w:val="0"/>
      <w:marTop w:val="0"/>
      <w:marBottom w:val="0"/>
      <w:divBdr>
        <w:top w:val="none" w:sz="0" w:space="0" w:color="auto"/>
        <w:left w:val="none" w:sz="0" w:space="0" w:color="auto"/>
        <w:bottom w:val="none" w:sz="0" w:space="0" w:color="auto"/>
        <w:right w:val="none" w:sz="0" w:space="0" w:color="auto"/>
      </w:divBdr>
    </w:div>
    <w:div w:id="1174765242">
      <w:bodyDiv w:val="1"/>
      <w:marLeft w:val="0"/>
      <w:marRight w:val="0"/>
      <w:marTop w:val="0"/>
      <w:marBottom w:val="0"/>
      <w:divBdr>
        <w:top w:val="none" w:sz="0" w:space="0" w:color="auto"/>
        <w:left w:val="none" w:sz="0" w:space="0" w:color="auto"/>
        <w:bottom w:val="none" w:sz="0" w:space="0" w:color="auto"/>
        <w:right w:val="none" w:sz="0" w:space="0" w:color="auto"/>
      </w:divBdr>
    </w:div>
    <w:div w:id="1182013817">
      <w:bodyDiv w:val="1"/>
      <w:marLeft w:val="0"/>
      <w:marRight w:val="0"/>
      <w:marTop w:val="0"/>
      <w:marBottom w:val="0"/>
      <w:divBdr>
        <w:top w:val="none" w:sz="0" w:space="0" w:color="auto"/>
        <w:left w:val="none" w:sz="0" w:space="0" w:color="auto"/>
        <w:bottom w:val="none" w:sz="0" w:space="0" w:color="auto"/>
        <w:right w:val="none" w:sz="0" w:space="0" w:color="auto"/>
      </w:divBdr>
    </w:div>
    <w:div w:id="1223904207">
      <w:bodyDiv w:val="1"/>
      <w:marLeft w:val="0"/>
      <w:marRight w:val="0"/>
      <w:marTop w:val="0"/>
      <w:marBottom w:val="0"/>
      <w:divBdr>
        <w:top w:val="none" w:sz="0" w:space="0" w:color="auto"/>
        <w:left w:val="none" w:sz="0" w:space="0" w:color="auto"/>
        <w:bottom w:val="none" w:sz="0" w:space="0" w:color="auto"/>
        <w:right w:val="none" w:sz="0" w:space="0" w:color="auto"/>
      </w:divBdr>
    </w:div>
    <w:div w:id="1231498779">
      <w:bodyDiv w:val="1"/>
      <w:marLeft w:val="0"/>
      <w:marRight w:val="0"/>
      <w:marTop w:val="0"/>
      <w:marBottom w:val="0"/>
      <w:divBdr>
        <w:top w:val="none" w:sz="0" w:space="0" w:color="auto"/>
        <w:left w:val="none" w:sz="0" w:space="0" w:color="auto"/>
        <w:bottom w:val="none" w:sz="0" w:space="0" w:color="auto"/>
        <w:right w:val="none" w:sz="0" w:space="0" w:color="auto"/>
      </w:divBdr>
    </w:div>
    <w:div w:id="1316184944">
      <w:bodyDiv w:val="1"/>
      <w:marLeft w:val="0"/>
      <w:marRight w:val="0"/>
      <w:marTop w:val="0"/>
      <w:marBottom w:val="0"/>
      <w:divBdr>
        <w:top w:val="none" w:sz="0" w:space="0" w:color="auto"/>
        <w:left w:val="none" w:sz="0" w:space="0" w:color="auto"/>
        <w:bottom w:val="none" w:sz="0" w:space="0" w:color="auto"/>
        <w:right w:val="none" w:sz="0" w:space="0" w:color="auto"/>
      </w:divBdr>
    </w:div>
    <w:div w:id="1324550316">
      <w:bodyDiv w:val="1"/>
      <w:marLeft w:val="0"/>
      <w:marRight w:val="0"/>
      <w:marTop w:val="0"/>
      <w:marBottom w:val="0"/>
      <w:divBdr>
        <w:top w:val="none" w:sz="0" w:space="0" w:color="auto"/>
        <w:left w:val="none" w:sz="0" w:space="0" w:color="auto"/>
        <w:bottom w:val="none" w:sz="0" w:space="0" w:color="auto"/>
        <w:right w:val="none" w:sz="0" w:space="0" w:color="auto"/>
      </w:divBdr>
    </w:div>
    <w:div w:id="1334409072">
      <w:bodyDiv w:val="1"/>
      <w:marLeft w:val="0"/>
      <w:marRight w:val="0"/>
      <w:marTop w:val="0"/>
      <w:marBottom w:val="0"/>
      <w:divBdr>
        <w:top w:val="none" w:sz="0" w:space="0" w:color="auto"/>
        <w:left w:val="none" w:sz="0" w:space="0" w:color="auto"/>
        <w:bottom w:val="none" w:sz="0" w:space="0" w:color="auto"/>
        <w:right w:val="none" w:sz="0" w:space="0" w:color="auto"/>
      </w:divBdr>
    </w:div>
    <w:div w:id="1337461969">
      <w:bodyDiv w:val="1"/>
      <w:marLeft w:val="0"/>
      <w:marRight w:val="0"/>
      <w:marTop w:val="0"/>
      <w:marBottom w:val="0"/>
      <w:divBdr>
        <w:top w:val="none" w:sz="0" w:space="0" w:color="auto"/>
        <w:left w:val="none" w:sz="0" w:space="0" w:color="auto"/>
        <w:bottom w:val="none" w:sz="0" w:space="0" w:color="auto"/>
        <w:right w:val="none" w:sz="0" w:space="0" w:color="auto"/>
      </w:divBdr>
    </w:div>
    <w:div w:id="1338926981">
      <w:bodyDiv w:val="1"/>
      <w:marLeft w:val="0"/>
      <w:marRight w:val="0"/>
      <w:marTop w:val="0"/>
      <w:marBottom w:val="0"/>
      <w:divBdr>
        <w:top w:val="none" w:sz="0" w:space="0" w:color="auto"/>
        <w:left w:val="none" w:sz="0" w:space="0" w:color="auto"/>
        <w:bottom w:val="none" w:sz="0" w:space="0" w:color="auto"/>
        <w:right w:val="none" w:sz="0" w:space="0" w:color="auto"/>
      </w:divBdr>
    </w:div>
    <w:div w:id="1423532716">
      <w:bodyDiv w:val="1"/>
      <w:marLeft w:val="0"/>
      <w:marRight w:val="0"/>
      <w:marTop w:val="0"/>
      <w:marBottom w:val="0"/>
      <w:divBdr>
        <w:top w:val="none" w:sz="0" w:space="0" w:color="auto"/>
        <w:left w:val="none" w:sz="0" w:space="0" w:color="auto"/>
        <w:bottom w:val="none" w:sz="0" w:space="0" w:color="auto"/>
        <w:right w:val="none" w:sz="0" w:space="0" w:color="auto"/>
      </w:divBdr>
    </w:div>
    <w:div w:id="1430851536">
      <w:bodyDiv w:val="1"/>
      <w:marLeft w:val="0"/>
      <w:marRight w:val="0"/>
      <w:marTop w:val="0"/>
      <w:marBottom w:val="0"/>
      <w:divBdr>
        <w:top w:val="none" w:sz="0" w:space="0" w:color="auto"/>
        <w:left w:val="none" w:sz="0" w:space="0" w:color="auto"/>
        <w:bottom w:val="none" w:sz="0" w:space="0" w:color="auto"/>
        <w:right w:val="none" w:sz="0" w:space="0" w:color="auto"/>
      </w:divBdr>
    </w:div>
    <w:div w:id="1521356567">
      <w:bodyDiv w:val="1"/>
      <w:marLeft w:val="0"/>
      <w:marRight w:val="0"/>
      <w:marTop w:val="0"/>
      <w:marBottom w:val="0"/>
      <w:divBdr>
        <w:top w:val="none" w:sz="0" w:space="0" w:color="auto"/>
        <w:left w:val="none" w:sz="0" w:space="0" w:color="auto"/>
        <w:bottom w:val="none" w:sz="0" w:space="0" w:color="auto"/>
        <w:right w:val="none" w:sz="0" w:space="0" w:color="auto"/>
      </w:divBdr>
    </w:div>
    <w:div w:id="1597859391">
      <w:bodyDiv w:val="1"/>
      <w:marLeft w:val="0"/>
      <w:marRight w:val="0"/>
      <w:marTop w:val="0"/>
      <w:marBottom w:val="0"/>
      <w:divBdr>
        <w:top w:val="none" w:sz="0" w:space="0" w:color="auto"/>
        <w:left w:val="none" w:sz="0" w:space="0" w:color="auto"/>
        <w:bottom w:val="none" w:sz="0" w:space="0" w:color="auto"/>
        <w:right w:val="none" w:sz="0" w:space="0" w:color="auto"/>
      </w:divBdr>
    </w:div>
    <w:div w:id="1614049610">
      <w:bodyDiv w:val="1"/>
      <w:marLeft w:val="0"/>
      <w:marRight w:val="0"/>
      <w:marTop w:val="0"/>
      <w:marBottom w:val="0"/>
      <w:divBdr>
        <w:top w:val="none" w:sz="0" w:space="0" w:color="auto"/>
        <w:left w:val="none" w:sz="0" w:space="0" w:color="auto"/>
        <w:bottom w:val="none" w:sz="0" w:space="0" w:color="auto"/>
        <w:right w:val="none" w:sz="0" w:space="0" w:color="auto"/>
      </w:divBdr>
    </w:div>
    <w:div w:id="1625383837">
      <w:bodyDiv w:val="1"/>
      <w:marLeft w:val="0"/>
      <w:marRight w:val="0"/>
      <w:marTop w:val="0"/>
      <w:marBottom w:val="0"/>
      <w:divBdr>
        <w:top w:val="none" w:sz="0" w:space="0" w:color="auto"/>
        <w:left w:val="none" w:sz="0" w:space="0" w:color="auto"/>
        <w:bottom w:val="none" w:sz="0" w:space="0" w:color="auto"/>
        <w:right w:val="none" w:sz="0" w:space="0" w:color="auto"/>
      </w:divBdr>
    </w:div>
    <w:div w:id="1638992678">
      <w:bodyDiv w:val="1"/>
      <w:marLeft w:val="0"/>
      <w:marRight w:val="0"/>
      <w:marTop w:val="0"/>
      <w:marBottom w:val="0"/>
      <w:divBdr>
        <w:top w:val="none" w:sz="0" w:space="0" w:color="auto"/>
        <w:left w:val="none" w:sz="0" w:space="0" w:color="auto"/>
        <w:bottom w:val="none" w:sz="0" w:space="0" w:color="auto"/>
        <w:right w:val="none" w:sz="0" w:space="0" w:color="auto"/>
      </w:divBdr>
    </w:div>
    <w:div w:id="1662388767">
      <w:bodyDiv w:val="1"/>
      <w:marLeft w:val="0"/>
      <w:marRight w:val="0"/>
      <w:marTop w:val="0"/>
      <w:marBottom w:val="0"/>
      <w:divBdr>
        <w:top w:val="none" w:sz="0" w:space="0" w:color="auto"/>
        <w:left w:val="none" w:sz="0" w:space="0" w:color="auto"/>
        <w:bottom w:val="none" w:sz="0" w:space="0" w:color="auto"/>
        <w:right w:val="none" w:sz="0" w:space="0" w:color="auto"/>
      </w:divBdr>
    </w:div>
    <w:div w:id="1667247487">
      <w:bodyDiv w:val="1"/>
      <w:marLeft w:val="0"/>
      <w:marRight w:val="0"/>
      <w:marTop w:val="0"/>
      <w:marBottom w:val="0"/>
      <w:divBdr>
        <w:top w:val="none" w:sz="0" w:space="0" w:color="auto"/>
        <w:left w:val="none" w:sz="0" w:space="0" w:color="auto"/>
        <w:bottom w:val="none" w:sz="0" w:space="0" w:color="auto"/>
        <w:right w:val="none" w:sz="0" w:space="0" w:color="auto"/>
      </w:divBdr>
    </w:div>
    <w:div w:id="1681851625">
      <w:bodyDiv w:val="1"/>
      <w:marLeft w:val="0"/>
      <w:marRight w:val="0"/>
      <w:marTop w:val="0"/>
      <w:marBottom w:val="0"/>
      <w:divBdr>
        <w:top w:val="none" w:sz="0" w:space="0" w:color="auto"/>
        <w:left w:val="none" w:sz="0" w:space="0" w:color="auto"/>
        <w:bottom w:val="none" w:sz="0" w:space="0" w:color="auto"/>
        <w:right w:val="none" w:sz="0" w:space="0" w:color="auto"/>
      </w:divBdr>
    </w:div>
    <w:div w:id="1736736559">
      <w:bodyDiv w:val="1"/>
      <w:marLeft w:val="0"/>
      <w:marRight w:val="0"/>
      <w:marTop w:val="0"/>
      <w:marBottom w:val="0"/>
      <w:divBdr>
        <w:top w:val="none" w:sz="0" w:space="0" w:color="auto"/>
        <w:left w:val="none" w:sz="0" w:space="0" w:color="auto"/>
        <w:bottom w:val="none" w:sz="0" w:space="0" w:color="auto"/>
        <w:right w:val="none" w:sz="0" w:space="0" w:color="auto"/>
      </w:divBdr>
    </w:div>
    <w:div w:id="1790663673">
      <w:bodyDiv w:val="1"/>
      <w:marLeft w:val="0"/>
      <w:marRight w:val="0"/>
      <w:marTop w:val="0"/>
      <w:marBottom w:val="0"/>
      <w:divBdr>
        <w:top w:val="none" w:sz="0" w:space="0" w:color="auto"/>
        <w:left w:val="none" w:sz="0" w:space="0" w:color="auto"/>
        <w:bottom w:val="none" w:sz="0" w:space="0" w:color="auto"/>
        <w:right w:val="none" w:sz="0" w:space="0" w:color="auto"/>
      </w:divBdr>
    </w:div>
    <w:div w:id="1864128745">
      <w:bodyDiv w:val="1"/>
      <w:marLeft w:val="0"/>
      <w:marRight w:val="0"/>
      <w:marTop w:val="0"/>
      <w:marBottom w:val="0"/>
      <w:divBdr>
        <w:top w:val="none" w:sz="0" w:space="0" w:color="auto"/>
        <w:left w:val="none" w:sz="0" w:space="0" w:color="auto"/>
        <w:bottom w:val="none" w:sz="0" w:space="0" w:color="auto"/>
        <w:right w:val="none" w:sz="0" w:space="0" w:color="auto"/>
      </w:divBdr>
    </w:div>
    <w:div w:id="1877086791">
      <w:bodyDiv w:val="1"/>
      <w:marLeft w:val="0"/>
      <w:marRight w:val="0"/>
      <w:marTop w:val="0"/>
      <w:marBottom w:val="0"/>
      <w:divBdr>
        <w:top w:val="none" w:sz="0" w:space="0" w:color="auto"/>
        <w:left w:val="none" w:sz="0" w:space="0" w:color="auto"/>
        <w:bottom w:val="none" w:sz="0" w:space="0" w:color="auto"/>
        <w:right w:val="none" w:sz="0" w:space="0" w:color="auto"/>
      </w:divBdr>
    </w:div>
    <w:div w:id="1928078228">
      <w:bodyDiv w:val="1"/>
      <w:marLeft w:val="0"/>
      <w:marRight w:val="0"/>
      <w:marTop w:val="0"/>
      <w:marBottom w:val="0"/>
      <w:divBdr>
        <w:top w:val="none" w:sz="0" w:space="0" w:color="auto"/>
        <w:left w:val="none" w:sz="0" w:space="0" w:color="auto"/>
        <w:bottom w:val="none" w:sz="0" w:space="0" w:color="auto"/>
        <w:right w:val="none" w:sz="0" w:space="0" w:color="auto"/>
      </w:divBdr>
    </w:div>
    <w:div w:id="1939634741">
      <w:bodyDiv w:val="1"/>
      <w:marLeft w:val="0"/>
      <w:marRight w:val="0"/>
      <w:marTop w:val="0"/>
      <w:marBottom w:val="0"/>
      <w:divBdr>
        <w:top w:val="none" w:sz="0" w:space="0" w:color="auto"/>
        <w:left w:val="none" w:sz="0" w:space="0" w:color="auto"/>
        <w:bottom w:val="none" w:sz="0" w:space="0" w:color="auto"/>
        <w:right w:val="none" w:sz="0" w:space="0" w:color="auto"/>
      </w:divBdr>
    </w:div>
    <w:div w:id="2026326482">
      <w:bodyDiv w:val="1"/>
      <w:marLeft w:val="0"/>
      <w:marRight w:val="0"/>
      <w:marTop w:val="0"/>
      <w:marBottom w:val="0"/>
      <w:divBdr>
        <w:top w:val="none" w:sz="0" w:space="0" w:color="auto"/>
        <w:left w:val="none" w:sz="0" w:space="0" w:color="auto"/>
        <w:bottom w:val="none" w:sz="0" w:space="0" w:color="auto"/>
        <w:right w:val="none" w:sz="0" w:space="0" w:color="auto"/>
      </w:divBdr>
    </w:div>
    <w:div w:id="2081900468">
      <w:bodyDiv w:val="1"/>
      <w:marLeft w:val="0"/>
      <w:marRight w:val="0"/>
      <w:marTop w:val="0"/>
      <w:marBottom w:val="0"/>
      <w:divBdr>
        <w:top w:val="none" w:sz="0" w:space="0" w:color="auto"/>
        <w:left w:val="none" w:sz="0" w:space="0" w:color="auto"/>
        <w:bottom w:val="none" w:sz="0" w:space="0" w:color="auto"/>
        <w:right w:val="none" w:sz="0" w:space="0" w:color="auto"/>
      </w:divBdr>
    </w:div>
    <w:div w:id="2103336840">
      <w:bodyDiv w:val="1"/>
      <w:marLeft w:val="0"/>
      <w:marRight w:val="0"/>
      <w:marTop w:val="0"/>
      <w:marBottom w:val="0"/>
      <w:divBdr>
        <w:top w:val="none" w:sz="0" w:space="0" w:color="auto"/>
        <w:left w:val="none" w:sz="0" w:space="0" w:color="auto"/>
        <w:bottom w:val="none" w:sz="0" w:space="0" w:color="auto"/>
        <w:right w:val="none" w:sz="0" w:space="0" w:color="auto"/>
      </w:divBdr>
    </w:div>
    <w:div w:id="2120297493">
      <w:bodyDiv w:val="1"/>
      <w:marLeft w:val="0"/>
      <w:marRight w:val="0"/>
      <w:marTop w:val="0"/>
      <w:marBottom w:val="0"/>
      <w:divBdr>
        <w:top w:val="none" w:sz="0" w:space="0" w:color="auto"/>
        <w:left w:val="none" w:sz="0" w:space="0" w:color="auto"/>
        <w:bottom w:val="none" w:sz="0" w:space="0" w:color="auto"/>
        <w:right w:val="none" w:sz="0" w:space="0" w:color="auto"/>
      </w:divBdr>
    </w:div>
    <w:div w:id="2133013610">
      <w:bodyDiv w:val="1"/>
      <w:marLeft w:val="0"/>
      <w:marRight w:val="0"/>
      <w:marTop w:val="0"/>
      <w:marBottom w:val="0"/>
      <w:divBdr>
        <w:top w:val="none" w:sz="0" w:space="0" w:color="auto"/>
        <w:left w:val="none" w:sz="0" w:space="0" w:color="auto"/>
        <w:bottom w:val="none" w:sz="0" w:space="0" w:color="auto"/>
        <w:right w:val="none" w:sz="0" w:space="0" w:color="auto"/>
      </w:divBdr>
    </w:div>
    <w:div w:id="214638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3.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3.png"/><Relationship Id="rId37" Type="http://schemas.openxmlformats.org/officeDocument/2006/relationships/chart" Target="charts/chart27.xm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6.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5.xml"/><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charts/_rels/chart1.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pft-fs-s7\shared\Trust%20HQ\Information\Jenny\MHMDS\2011\MHM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a:t>Gender</a:t>
            </a:r>
            <a:r>
              <a:rPr lang="en-GB" sz="1600" baseline="0"/>
              <a:t> of service users</a:t>
            </a:r>
            <a:endParaRPr lang="en-GB" sz="1600"/>
          </a:p>
        </c:rich>
      </c:tx>
      <c:layout/>
    </c:title>
    <c:plotArea>
      <c:layout/>
      <c:barChart>
        <c:barDir val="col"/>
        <c:grouping val="clustered"/>
        <c:ser>
          <c:idx val="0"/>
          <c:order val="0"/>
          <c:tx>
            <c:strRef>
              <c:f>Gender!$B$5</c:f>
              <c:strCache>
                <c:ptCount val="1"/>
                <c:pt idx="0">
                  <c:v>Male</c:v>
                </c:pt>
              </c:strCache>
            </c:strRef>
          </c:tx>
          <c:dLbls>
            <c:showVal val="1"/>
          </c:dLbls>
          <c:val>
            <c:numRef>
              <c:f>Gender!$A$5</c:f>
              <c:numCache>
                <c:formatCode>General</c:formatCode>
                <c:ptCount val="1"/>
                <c:pt idx="0">
                  <c:v>11369</c:v>
                </c:pt>
              </c:numCache>
            </c:numRef>
          </c:val>
        </c:ser>
        <c:ser>
          <c:idx val="1"/>
          <c:order val="1"/>
          <c:tx>
            <c:strRef>
              <c:f>Gender!$B$4</c:f>
              <c:strCache>
                <c:ptCount val="1"/>
                <c:pt idx="0">
                  <c:v>Female</c:v>
                </c:pt>
              </c:strCache>
            </c:strRef>
          </c:tx>
          <c:dLbls>
            <c:showVal val="1"/>
          </c:dLbls>
          <c:val>
            <c:numRef>
              <c:f>Gender!$A$4</c:f>
              <c:numCache>
                <c:formatCode>General</c:formatCode>
                <c:ptCount val="1"/>
                <c:pt idx="0">
                  <c:v>15324</c:v>
                </c:pt>
              </c:numCache>
            </c:numRef>
          </c:val>
        </c:ser>
        <c:axId val="148327040"/>
        <c:axId val="148476288"/>
      </c:barChart>
      <c:catAx>
        <c:axId val="148327040"/>
        <c:scaling>
          <c:orientation val="minMax"/>
        </c:scaling>
        <c:delete val="1"/>
        <c:axPos val="b"/>
        <c:tickLblPos val="nextTo"/>
        <c:crossAx val="148476288"/>
        <c:crosses val="autoZero"/>
        <c:auto val="1"/>
        <c:lblAlgn val="ctr"/>
        <c:lblOffset val="100"/>
      </c:catAx>
      <c:valAx>
        <c:axId val="148476288"/>
        <c:scaling>
          <c:orientation val="minMax"/>
        </c:scaling>
        <c:axPos val="l"/>
        <c:majorGridlines/>
        <c:numFmt formatCode="General" sourceLinked="1"/>
        <c:tickLblPos val="nextTo"/>
        <c:crossAx val="148327040"/>
        <c:crosses val="autoZero"/>
        <c:crossBetween val="between"/>
      </c:valAx>
    </c:plotArea>
    <c:legend>
      <c:legendPos val="r"/>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a:t>Service users aged 65+ by ethnicity and gender</a:t>
            </a:r>
          </a:p>
        </c:rich>
      </c:tx>
      <c:layout/>
    </c:title>
    <c:plotArea>
      <c:layout/>
      <c:barChart>
        <c:barDir val="col"/>
        <c:grouping val="clustered"/>
        <c:ser>
          <c:idx val="0"/>
          <c:order val="0"/>
          <c:tx>
            <c:strRef>
              <c:f>'Ethnicity 65+'!$D$94</c:f>
              <c:strCache>
                <c:ptCount val="1"/>
                <c:pt idx="0">
                  <c:v>Male</c:v>
                </c:pt>
              </c:strCache>
            </c:strRef>
          </c:tx>
          <c:cat>
            <c:multiLvlStrRef>
              <c:f>'Ethnicity 65+'!$B$95:$C$110</c:f>
              <c:multiLvlStrCache>
                <c:ptCount val="16"/>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Not stated</c:v>
                  </c:pt>
                  <c:pt idx="12">
                    <c:v>Chinese</c:v>
                  </c:pt>
                  <c:pt idx="13">
                    <c:v>Other</c:v>
                  </c:pt>
                  <c:pt idx="14">
                    <c:v>Irish</c:v>
                  </c:pt>
                  <c:pt idx="15">
                    <c:v>Other</c:v>
                  </c:pt>
                </c:lvl>
                <c:lvl>
                  <c:pt idx="0">
                    <c:v>Asian/Asian British</c:v>
                  </c:pt>
                  <c:pt idx="4">
                    <c:v>Black/Black British</c:v>
                  </c:pt>
                  <c:pt idx="7">
                    <c:v>Mixed</c:v>
                  </c:pt>
                  <c:pt idx="11">
                    <c:v>Missing</c:v>
                  </c:pt>
                  <c:pt idx="12">
                    <c:v>Other</c:v>
                  </c:pt>
                  <c:pt idx="14">
                    <c:v>White</c:v>
                  </c:pt>
                </c:lvl>
              </c:multiLvlStrCache>
            </c:multiLvlStrRef>
          </c:cat>
          <c:val>
            <c:numRef>
              <c:f>'Ethnicity 65+'!$D$95:$D$110</c:f>
              <c:numCache>
                <c:formatCode>General</c:formatCode>
                <c:ptCount val="16"/>
                <c:pt idx="0">
                  <c:v>3</c:v>
                </c:pt>
                <c:pt idx="1">
                  <c:v>29</c:v>
                </c:pt>
                <c:pt idx="2">
                  <c:v>7</c:v>
                </c:pt>
                <c:pt idx="3">
                  <c:v>27</c:v>
                </c:pt>
                <c:pt idx="4">
                  <c:v>5</c:v>
                </c:pt>
                <c:pt idx="5">
                  <c:v>35</c:v>
                </c:pt>
                <c:pt idx="6">
                  <c:v>0</c:v>
                </c:pt>
                <c:pt idx="7">
                  <c:v>3</c:v>
                </c:pt>
                <c:pt idx="8">
                  <c:v>1</c:v>
                </c:pt>
                <c:pt idx="9">
                  <c:v>2</c:v>
                </c:pt>
                <c:pt idx="10">
                  <c:v>1</c:v>
                </c:pt>
                <c:pt idx="11">
                  <c:v>2</c:v>
                </c:pt>
                <c:pt idx="12">
                  <c:v>6</c:v>
                </c:pt>
                <c:pt idx="13">
                  <c:v>7</c:v>
                </c:pt>
                <c:pt idx="14">
                  <c:v>62</c:v>
                </c:pt>
                <c:pt idx="15">
                  <c:v>54</c:v>
                </c:pt>
              </c:numCache>
            </c:numRef>
          </c:val>
        </c:ser>
        <c:ser>
          <c:idx val="1"/>
          <c:order val="1"/>
          <c:tx>
            <c:strRef>
              <c:f>'Ethnicity 65+'!$E$94</c:f>
              <c:strCache>
                <c:ptCount val="1"/>
                <c:pt idx="0">
                  <c:v>Female</c:v>
                </c:pt>
              </c:strCache>
            </c:strRef>
          </c:tx>
          <c:cat>
            <c:multiLvlStrRef>
              <c:f>'Ethnicity 65+'!$B$95:$C$110</c:f>
              <c:multiLvlStrCache>
                <c:ptCount val="16"/>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Not stated</c:v>
                  </c:pt>
                  <c:pt idx="12">
                    <c:v>Chinese</c:v>
                  </c:pt>
                  <c:pt idx="13">
                    <c:v>Other</c:v>
                  </c:pt>
                  <c:pt idx="14">
                    <c:v>Irish</c:v>
                  </c:pt>
                  <c:pt idx="15">
                    <c:v>Other</c:v>
                  </c:pt>
                </c:lvl>
                <c:lvl>
                  <c:pt idx="0">
                    <c:v>Asian/Asian British</c:v>
                  </c:pt>
                  <c:pt idx="4">
                    <c:v>Black/Black British</c:v>
                  </c:pt>
                  <c:pt idx="7">
                    <c:v>Mixed</c:v>
                  </c:pt>
                  <c:pt idx="11">
                    <c:v>Missing</c:v>
                  </c:pt>
                  <c:pt idx="12">
                    <c:v>Other</c:v>
                  </c:pt>
                  <c:pt idx="14">
                    <c:v>White</c:v>
                  </c:pt>
                </c:lvl>
              </c:multiLvlStrCache>
            </c:multiLvlStrRef>
          </c:cat>
          <c:val>
            <c:numRef>
              <c:f>'Ethnicity 65+'!$E$95:$E$110</c:f>
              <c:numCache>
                <c:formatCode>General</c:formatCode>
                <c:ptCount val="16"/>
                <c:pt idx="0">
                  <c:v>3</c:v>
                </c:pt>
                <c:pt idx="1">
                  <c:v>42</c:v>
                </c:pt>
                <c:pt idx="2">
                  <c:v>13</c:v>
                </c:pt>
                <c:pt idx="3">
                  <c:v>28</c:v>
                </c:pt>
                <c:pt idx="4">
                  <c:v>6</c:v>
                </c:pt>
                <c:pt idx="5">
                  <c:v>52</c:v>
                </c:pt>
                <c:pt idx="6">
                  <c:v>10</c:v>
                </c:pt>
                <c:pt idx="7">
                  <c:v>3</c:v>
                </c:pt>
                <c:pt idx="8">
                  <c:v>1</c:v>
                </c:pt>
                <c:pt idx="9">
                  <c:v>0</c:v>
                </c:pt>
                <c:pt idx="10">
                  <c:v>4</c:v>
                </c:pt>
                <c:pt idx="11">
                  <c:v>2</c:v>
                </c:pt>
                <c:pt idx="12">
                  <c:v>6</c:v>
                </c:pt>
                <c:pt idx="13">
                  <c:v>13</c:v>
                </c:pt>
                <c:pt idx="14">
                  <c:v>70</c:v>
                </c:pt>
                <c:pt idx="15">
                  <c:v>113</c:v>
                </c:pt>
              </c:numCache>
            </c:numRef>
          </c:val>
        </c:ser>
        <c:axId val="149214720"/>
        <c:axId val="149216256"/>
      </c:barChart>
      <c:catAx>
        <c:axId val="149214720"/>
        <c:scaling>
          <c:orientation val="minMax"/>
        </c:scaling>
        <c:axPos val="b"/>
        <c:tickLblPos val="nextTo"/>
        <c:crossAx val="149216256"/>
        <c:crosses val="autoZero"/>
        <c:auto val="1"/>
        <c:lblAlgn val="ctr"/>
        <c:lblOffset val="100"/>
      </c:catAx>
      <c:valAx>
        <c:axId val="149216256"/>
        <c:scaling>
          <c:orientation val="minMax"/>
        </c:scaling>
        <c:axPos val="l"/>
        <c:majorGridlines/>
        <c:numFmt formatCode="General" sourceLinked="1"/>
        <c:tickLblPos val="nextTo"/>
        <c:crossAx val="149214720"/>
        <c:crosses val="autoZero"/>
        <c:crossBetween val="between"/>
      </c:valAx>
    </c:plotArea>
    <c:legend>
      <c:legendPos val="r"/>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b="1" i="0" baseline="0"/>
              <a:t>Average Number of Bed Days by gender and ethnicity</a:t>
            </a:r>
          </a:p>
        </c:rich>
      </c:tx>
      <c:layout/>
    </c:title>
    <c:plotArea>
      <c:layout/>
      <c:barChart>
        <c:barDir val="col"/>
        <c:grouping val="clustered"/>
        <c:ser>
          <c:idx val="0"/>
          <c:order val="0"/>
          <c:tx>
            <c:strRef>
              <c:f>WRDST!$I$2</c:f>
              <c:strCache>
                <c:ptCount val="1"/>
                <c:pt idx="0">
                  <c:v>Male</c:v>
                </c:pt>
              </c:strCache>
            </c:strRef>
          </c:tx>
          <c:cat>
            <c:multiLvlStrRef>
              <c:f>WRDST!$G$3:$H$20</c:f>
              <c:multiLvlStrCache>
                <c:ptCount val="18"/>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Not known</c:v>
                  </c:pt>
                  <c:pt idx="12">
                    <c:v>Not stated</c:v>
                  </c:pt>
                  <c:pt idx="13">
                    <c:v>Chinese</c:v>
                  </c:pt>
                  <c:pt idx="14">
                    <c:v>Other</c:v>
                  </c:pt>
                  <c:pt idx="15">
                    <c:v>British</c:v>
                  </c:pt>
                  <c:pt idx="16">
                    <c:v>Irish</c:v>
                  </c:pt>
                  <c:pt idx="17">
                    <c:v>Other</c:v>
                  </c:pt>
                </c:lvl>
                <c:lvl>
                  <c:pt idx="0">
                    <c:v>Asian/Asian British</c:v>
                  </c:pt>
                  <c:pt idx="4">
                    <c:v>Black/Black British</c:v>
                  </c:pt>
                  <c:pt idx="7">
                    <c:v>Mixed</c:v>
                  </c:pt>
                  <c:pt idx="11">
                    <c:v>Missing</c:v>
                  </c:pt>
                  <c:pt idx="13">
                    <c:v>Other</c:v>
                  </c:pt>
                  <c:pt idx="15">
                    <c:v>White</c:v>
                  </c:pt>
                </c:lvl>
              </c:multiLvlStrCache>
            </c:multiLvlStrRef>
          </c:cat>
          <c:val>
            <c:numRef>
              <c:f>WRDST!$I$3:$I$20</c:f>
              <c:numCache>
                <c:formatCode>0</c:formatCode>
                <c:ptCount val="18"/>
                <c:pt idx="1">
                  <c:v>76.285714285714292</c:v>
                </c:pt>
                <c:pt idx="2">
                  <c:v>99.791666666666714</c:v>
                </c:pt>
                <c:pt idx="3">
                  <c:v>78.41935483870968</c:v>
                </c:pt>
                <c:pt idx="4">
                  <c:v>66.46875</c:v>
                </c:pt>
                <c:pt idx="5">
                  <c:v>85.192307692307679</c:v>
                </c:pt>
                <c:pt idx="6">
                  <c:v>99</c:v>
                </c:pt>
                <c:pt idx="7">
                  <c:v>0</c:v>
                </c:pt>
                <c:pt idx="8">
                  <c:v>74.833333333333286</c:v>
                </c:pt>
                <c:pt idx="9">
                  <c:v>149.5</c:v>
                </c:pt>
                <c:pt idx="10">
                  <c:v>12.5</c:v>
                </c:pt>
                <c:pt idx="11">
                  <c:v>109</c:v>
                </c:pt>
                <c:pt idx="12">
                  <c:v>28.071428571428573</c:v>
                </c:pt>
                <c:pt idx="13">
                  <c:v>28</c:v>
                </c:pt>
                <c:pt idx="14">
                  <c:v>29.5</c:v>
                </c:pt>
                <c:pt idx="15">
                  <c:v>81.606271777003442</c:v>
                </c:pt>
                <c:pt idx="16">
                  <c:v>59.818181818181841</c:v>
                </c:pt>
                <c:pt idx="17">
                  <c:v>64.315789473684134</c:v>
                </c:pt>
              </c:numCache>
            </c:numRef>
          </c:val>
        </c:ser>
        <c:ser>
          <c:idx val="1"/>
          <c:order val="1"/>
          <c:tx>
            <c:strRef>
              <c:f>WRDST!$J$2</c:f>
              <c:strCache>
                <c:ptCount val="1"/>
                <c:pt idx="0">
                  <c:v>Female</c:v>
                </c:pt>
              </c:strCache>
            </c:strRef>
          </c:tx>
          <c:cat>
            <c:multiLvlStrRef>
              <c:f>WRDST!$G$3:$H$20</c:f>
              <c:multiLvlStrCache>
                <c:ptCount val="18"/>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Not known</c:v>
                  </c:pt>
                  <c:pt idx="12">
                    <c:v>Not stated</c:v>
                  </c:pt>
                  <c:pt idx="13">
                    <c:v>Chinese</c:v>
                  </c:pt>
                  <c:pt idx="14">
                    <c:v>Other</c:v>
                  </c:pt>
                  <c:pt idx="15">
                    <c:v>British</c:v>
                  </c:pt>
                  <c:pt idx="16">
                    <c:v>Irish</c:v>
                  </c:pt>
                  <c:pt idx="17">
                    <c:v>Other</c:v>
                  </c:pt>
                </c:lvl>
                <c:lvl>
                  <c:pt idx="0">
                    <c:v>Asian/Asian British</c:v>
                  </c:pt>
                  <c:pt idx="4">
                    <c:v>Black/Black British</c:v>
                  </c:pt>
                  <c:pt idx="7">
                    <c:v>Mixed</c:v>
                  </c:pt>
                  <c:pt idx="11">
                    <c:v>Missing</c:v>
                  </c:pt>
                  <c:pt idx="13">
                    <c:v>Other</c:v>
                  </c:pt>
                  <c:pt idx="15">
                    <c:v>White</c:v>
                  </c:pt>
                </c:lvl>
              </c:multiLvlStrCache>
            </c:multiLvlStrRef>
          </c:cat>
          <c:val>
            <c:numRef>
              <c:f>WRDST!$J$3:$J$20</c:f>
              <c:numCache>
                <c:formatCode>General</c:formatCode>
                <c:ptCount val="18"/>
                <c:pt idx="0">
                  <c:v>14</c:v>
                </c:pt>
                <c:pt idx="1">
                  <c:v>48</c:v>
                </c:pt>
                <c:pt idx="2">
                  <c:v>42</c:v>
                </c:pt>
                <c:pt idx="3">
                  <c:v>47</c:v>
                </c:pt>
                <c:pt idx="4">
                  <c:v>51</c:v>
                </c:pt>
                <c:pt idx="5">
                  <c:v>122</c:v>
                </c:pt>
                <c:pt idx="6">
                  <c:v>7</c:v>
                </c:pt>
                <c:pt idx="7">
                  <c:v>74</c:v>
                </c:pt>
                <c:pt idx="8">
                  <c:v>47</c:v>
                </c:pt>
                <c:pt idx="9">
                  <c:v>52</c:v>
                </c:pt>
                <c:pt idx="10">
                  <c:v>108</c:v>
                </c:pt>
                <c:pt idx="11">
                  <c:v>30</c:v>
                </c:pt>
                <c:pt idx="12">
                  <c:v>7</c:v>
                </c:pt>
                <c:pt idx="13">
                  <c:v>59</c:v>
                </c:pt>
                <c:pt idx="14">
                  <c:v>24</c:v>
                </c:pt>
                <c:pt idx="15">
                  <c:v>67</c:v>
                </c:pt>
                <c:pt idx="16">
                  <c:v>73</c:v>
                </c:pt>
                <c:pt idx="17">
                  <c:v>82</c:v>
                </c:pt>
              </c:numCache>
            </c:numRef>
          </c:val>
        </c:ser>
        <c:axId val="149256832"/>
        <c:axId val="149258624"/>
      </c:barChart>
      <c:catAx>
        <c:axId val="149256832"/>
        <c:scaling>
          <c:orientation val="minMax"/>
        </c:scaling>
        <c:axPos val="b"/>
        <c:tickLblPos val="nextTo"/>
        <c:crossAx val="149258624"/>
        <c:crosses val="autoZero"/>
        <c:auto val="1"/>
        <c:lblAlgn val="ctr"/>
        <c:lblOffset val="100"/>
      </c:catAx>
      <c:valAx>
        <c:axId val="149258624"/>
        <c:scaling>
          <c:orientation val="minMax"/>
        </c:scaling>
        <c:axPos val="l"/>
        <c:majorGridlines/>
        <c:numFmt formatCode="General" sourceLinked="1"/>
        <c:tickLblPos val="nextTo"/>
        <c:crossAx val="149256832"/>
        <c:crosses val="autoZero"/>
        <c:crossBetween val="between"/>
      </c:valAx>
    </c:plotArea>
    <c:legend>
      <c:legendPos val="r"/>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a:t>Contacts by team type</a:t>
            </a:r>
          </a:p>
        </c:rich>
      </c:tx>
      <c:layout/>
    </c:title>
    <c:plotArea>
      <c:layout/>
      <c:barChart>
        <c:barDir val="col"/>
        <c:grouping val="clustered"/>
        <c:ser>
          <c:idx val="0"/>
          <c:order val="0"/>
          <c:tx>
            <c:v>Service users by team type</c:v>
          </c:tx>
          <c:cat>
            <c:strRef>
              <c:f>HPCont!$E$51:$E$69</c:f>
              <c:strCache>
                <c:ptCount val="19"/>
                <c:pt idx="0">
                  <c:v>Adult CMHT</c:v>
                </c:pt>
                <c:pt idx="1">
                  <c:v>Assertive Outreach Team</c:v>
                </c:pt>
                <c:pt idx="2">
                  <c:v>Community Forensic Service</c:v>
                </c:pt>
                <c:pt idx="3">
                  <c:v>Crisis Resolution Team/Home Treatment</c:v>
                </c:pt>
                <c:pt idx="4">
                  <c:v>Day Care Services</c:v>
                </c:pt>
                <c:pt idx="5">
                  <c:v>Eating Disorders/Dietetics</c:v>
                </c:pt>
                <c:pt idx="6">
                  <c:v>Forensic Services</c:v>
                </c:pt>
                <c:pt idx="7">
                  <c:v>General Psychiatry</c:v>
                </c:pt>
                <c:pt idx="8">
                  <c:v>Memory Services/clinic</c:v>
                </c:pt>
                <c:pt idx="9">
                  <c:v>Older People CMHT</c:v>
                </c:pt>
                <c:pt idx="10">
                  <c:v>Other Mental Health Service</c:v>
                </c:pt>
                <c:pt idx="11">
                  <c:v>Peri-Natal Mental Illness</c:v>
                </c:pt>
                <c:pt idx="12">
                  <c:v>Personality Disorder Service</c:v>
                </c:pt>
                <c:pt idx="13">
                  <c:v>Prison Psychiatric Inreach System</c:v>
                </c:pt>
                <c:pt idx="14">
                  <c:v>Psychiatric Liasion</c:v>
                </c:pt>
                <c:pt idx="15">
                  <c:v>Psychological Therapy Service</c:v>
                </c:pt>
                <c:pt idx="16">
                  <c:v>Rehabilitation and Recovery Team</c:v>
                </c:pt>
                <c:pt idx="17">
                  <c:v>Young Onset Dementia</c:v>
                </c:pt>
                <c:pt idx="18">
                  <c:v>Not recorded</c:v>
                </c:pt>
              </c:strCache>
            </c:strRef>
          </c:cat>
          <c:val>
            <c:numRef>
              <c:f>HPCont!$K$51:$K$69</c:f>
              <c:numCache>
                <c:formatCode>General</c:formatCode>
                <c:ptCount val="19"/>
                <c:pt idx="0">
                  <c:v>98940</c:v>
                </c:pt>
                <c:pt idx="1">
                  <c:v>18850</c:v>
                </c:pt>
                <c:pt idx="2">
                  <c:v>4928</c:v>
                </c:pt>
                <c:pt idx="3">
                  <c:v>32518</c:v>
                </c:pt>
                <c:pt idx="4">
                  <c:v>990</c:v>
                </c:pt>
                <c:pt idx="5">
                  <c:v>2779</c:v>
                </c:pt>
                <c:pt idx="6">
                  <c:v>266</c:v>
                </c:pt>
                <c:pt idx="7">
                  <c:v>4272</c:v>
                </c:pt>
                <c:pt idx="8">
                  <c:v>10239</c:v>
                </c:pt>
                <c:pt idx="9">
                  <c:v>58935</c:v>
                </c:pt>
                <c:pt idx="10">
                  <c:v>21315</c:v>
                </c:pt>
                <c:pt idx="11">
                  <c:v>2094</c:v>
                </c:pt>
                <c:pt idx="12">
                  <c:v>9006</c:v>
                </c:pt>
                <c:pt idx="13">
                  <c:v>3096</c:v>
                </c:pt>
                <c:pt idx="14">
                  <c:v>21388</c:v>
                </c:pt>
                <c:pt idx="15">
                  <c:v>28138</c:v>
                </c:pt>
                <c:pt idx="16">
                  <c:v>625</c:v>
                </c:pt>
                <c:pt idx="17">
                  <c:v>1212</c:v>
                </c:pt>
                <c:pt idx="18">
                  <c:v>72</c:v>
                </c:pt>
              </c:numCache>
            </c:numRef>
          </c:val>
        </c:ser>
        <c:axId val="149288064"/>
        <c:axId val="149289600"/>
      </c:barChart>
      <c:catAx>
        <c:axId val="149288064"/>
        <c:scaling>
          <c:orientation val="minMax"/>
        </c:scaling>
        <c:axPos val="b"/>
        <c:tickLblPos val="nextTo"/>
        <c:txPr>
          <a:bodyPr rot="-5400000" vert="horz"/>
          <a:lstStyle/>
          <a:p>
            <a:pPr>
              <a:defRPr/>
            </a:pPr>
            <a:endParaRPr lang="en-US"/>
          </a:p>
        </c:txPr>
        <c:crossAx val="149289600"/>
        <c:crossesAt val="0"/>
        <c:auto val="1"/>
        <c:lblAlgn val="ctr"/>
        <c:lblOffset val="100"/>
      </c:catAx>
      <c:valAx>
        <c:axId val="149289600"/>
        <c:scaling>
          <c:orientation val="minMax"/>
        </c:scaling>
        <c:axPos val="l"/>
        <c:majorGridlines/>
        <c:numFmt formatCode="General" sourceLinked="1"/>
        <c:tickLblPos val="nextTo"/>
        <c:crossAx val="149288064"/>
        <c:crosses val="autoZero"/>
        <c:crossBetween val="between"/>
        <c:majorUnit val="20000"/>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a:t>Gender</a:t>
            </a:r>
            <a:r>
              <a:rPr lang="en-GB" sz="1600" baseline="0"/>
              <a:t> of contacts</a:t>
            </a:r>
          </a:p>
        </c:rich>
      </c:tx>
      <c:layout/>
    </c:title>
    <c:plotArea>
      <c:layout/>
      <c:barChart>
        <c:barDir val="bar"/>
        <c:grouping val="percentStacked"/>
        <c:ser>
          <c:idx val="1"/>
          <c:order val="0"/>
          <c:tx>
            <c:strRef>
              <c:f>GenderOfContactsTeam!$I$50</c:f>
              <c:strCache>
                <c:ptCount val="1"/>
                <c:pt idx="0">
                  <c:v>Male</c:v>
                </c:pt>
              </c:strCache>
            </c:strRef>
          </c:tx>
          <c:spPr>
            <a:solidFill>
              <a:schemeClr val="accent1"/>
            </a:solidFill>
          </c:spPr>
          <c:cat>
            <c:strRef>
              <c:f>GenderOfContactsTeam!$C$52:$C$70</c:f>
              <c:strCache>
                <c:ptCount val="19"/>
                <c:pt idx="0">
                  <c:v>Adult Community Mental Health Team</c:v>
                </c:pt>
                <c:pt idx="1">
                  <c:v>Assertive Outreach Team</c:v>
                </c:pt>
                <c:pt idx="2">
                  <c:v>Community Forensic Service</c:v>
                </c:pt>
                <c:pt idx="3">
                  <c:v>Crisis Resolution Team/Home Treatment</c:v>
                </c:pt>
                <c:pt idx="4">
                  <c:v>Day Care Services</c:v>
                </c:pt>
                <c:pt idx="5">
                  <c:v>Eating Disorders/Dietetics</c:v>
                </c:pt>
                <c:pt idx="6">
                  <c:v>Forensic Services</c:v>
                </c:pt>
                <c:pt idx="7">
                  <c:v>General Psychiatry</c:v>
                </c:pt>
                <c:pt idx="8">
                  <c:v>Memory Services/clinic</c:v>
                </c:pt>
                <c:pt idx="9">
                  <c:v>Older People Community Mental Health Team</c:v>
                </c:pt>
                <c:pt idx="10">
                  <c:v>Other Mental Health Service</c:v>
                </c:pt>
                <c:pt idx="11">
                  <c:v>Peri-Natal Mental Illness</c:v>
                </c:pt>
                <c:pt idx="12">
                  <c:v>Personality Disorder Service</c:v>
                </c:pt>
                <c:pt idx="13">
                  <c:v>Prison Psychiatric Inreach System</c:v>
                </c:pt>
                <c:pt idx="14">
                  <c:v>Psychiatric Liasion</c:v>
                </c:pt>
                <c:pt idx="15">
                  <c:v>Psychological Therapy Service (non-IAPT)</c:v>
                </c:pt>
                <c:pt idx="16">
                  <c:v>Rehabilitation and Recovery Team</c:v>
                </c:pt>
                <c:pt idx="17">
                  <c:v>Young Onset Dementia</c:v>
                </c:pt>
                <c:pt idx="18">
                  <c:v>Unknown</c:v>
                </c:pt>
              </c:strCache>
            </c:strRef>
          </c:cat>
          <c:val>
            <c:numRef>
              <c:f>GenderOfContactsTeam!$M$52:$M$70</c:f>
              <c:numCache>
                <c:formatCode>General</c:formatCode>
                <c:ptCount val="19"/>
                <c:pt idx="0">
                  <c:v>41778</c:v>
                </c:pt>
                <c:pt idx="1">
                  <c:v>11843</c:v>
                </c:pt>
                <c:pt idx="2">
                  <c:v>4062</c:v>
                </c:pt>
                <c:pt idx="3">
                  <c:v>13003</c:v>
                </c:pt>
                <c:pt idx="4">
                  <c:v>641</c:v>
                </c:pt>
                <c:pt idx="5">
                  <c:v>136</c:v>
                </c:pt>
                <c:pt idx="6">
                  <c:v>172</c:v>
                </c:pt>
                <c:pt idx="7">
                  <c:v>3219</c:v>
                </c:pt>
                <c:pt idx="8">
                  <c:v>3504</c:v>
                </c:pt>
                <c:pt idx="9">
                  <c:v>19100</c:v>
                </c:pt>
                <c:pt idx="10">
                  <c:v>11406</c:v>
                </c:pt>
                <c:pt idx="11">
                  <c:v>0</c:v>
                </c:pt>
                <c:pt idx="12">
                  <c:v>1554</c:v>
                </c:pt>
                <c:pt idx="13">
                  <c:v>3030</c:v>
                </c:pt>
                <c:pt idx="14">
                  <c:v>7766</c:v>
                </c:pt>
                <c:pt idx="15">
                  <c:v>10243</c:v>
                </c:pt>
                <c:pt idx="16">
                  <c:v>426</c:v>
                </c:pt>
                <c:pt idx="17">
                  <c:v>637</c:v>
                </c:pt>
                <c:pt idx="18">
                  <c:v>28</c:v>
                </c:pt>
              </c:numCache>
            </c:numRef>
          </c:val>
        </c:ser>
        <c:ser>
          <c:idx val="0"/>
          <c:order val="1"/>
          <c:tx>
            <c:strRef>
              <c:f>GenderOfContactsTeam!$D$50</c:f>
              <c:strCache>
                <c:ptCount val="1"/>
                <c:pt idx="0">
                  <c:v>Female</c:v>
                </c:pt>
              </c:strCache>
            </c:strRef>
          </c:tx>
          <c:spPr>
            <a:solidFill>
              <a:srgbClr val="C00000"/>
            </a:solidFill>
          </c:spPr>
          <c:cat>
            <c:strRef>
              <c:f>GenderOfContactsTeam!$C$52:$C$70</c:f>
              <c:strCache>
                <c:ptCount val="19"/>
                <c:pt idx="0">
                  <c:v>Adult Community Mental Health Team</c:v>
                </c:pt>
                <c:pt idx="1">
                  <c:v>Assertive Outreach Team</c:v>
                </c:pt>
                <c:pt idx="2">
                  <c:v>Community Forensic Service</c:v>
                </c:pt>
                <c:pt idx="3">
                  <c:v>Crisis Resolution Team/Home Treatment</c:v>
                </c:pt>
                <c:pt idx="4">
                  <c:v>Day Care Services</c:v>
                </c:pt>
                <c:pt idx="5">
                  <c:v>Eating Disorders/Dietetics</c:v>
                </c:pt>
                <c:pt idx="6">
                  <c:v>Forensic Services</c:v>
                </c:pt>
                <c:pt idx="7">
                  <c:v>General Psychiatry</c:v>
                </c:pt>
                <c:pt idx="8">
                  <c:v>Memory Services/clinic</c:v>
                </c:pt>
                <c:pt idx="9">
                  <c:v>Older People Community Mental Health Team</c:v>
                </c:pt>
                <c:pt idx="10">
                  <c:v>Other Mental Health Service</c:v>
                </c:pt>
                <c:pt idx="11">
                  <c:v>Peri-Natal Mental Illness</c:v>
                </c:pt>
                <c:pt idx="12">
                  <c:v>Personality Disorder Service</c:v>
                </c:pt>
                <c:pt idx="13">
                  <c:v>Prison Psychiatric Inreach System</c:v>
                </c:pt>
                <c:pt idx="14">
                  <c:v>Psychiatric Liasion</c:v>
                </c:pt>
                <c:pt idx="15">
                  <c:v>Psychological Therapy Service (non-IAPT)</c:v>
                </c:pt>
                <c:pt idx="16">
                  <c:v>Rehabilitation and Recovery Team</c:v>
                </c:pt>
                <c:pt idx="17">
                  <c:v>Young Onset Dementia</c:v>
                </c:pt>
                <c:pt idx="18">
                  <c:v>Unknown</c:v>
                </c:pt>
              </c:strCache>
            </c:strRef>
          </c:cat>
          <c:val>
            <c:numRef>
              <c:f>GenderOfContactsTeam!$H$52:$H$70</c:f>
              <c:numCache>
                <c:formatCode>General</c:formatCode>
                <c:ptCount val="19"/>
                <c:pt idx="0">
                  <c:v>57162</c:v>
                </c:pt>
                <c:pt idx="1">
                  <c:v>7007</c:v>
                </c:pt>
                <c:pt idx="2">
                  <c:v>866</c:v>
                </c:pt>
                <c:pt idx="3">
                  <c:v>19515</c:v>
                </c:pt>
                <c:pt idx="4">
                  <c:v>349</c:v>
                </c:pt>
                <c:pt idx="5">
                  <c:v>2643</c:v>
                </c:pt>
                <c:pt idx="6">
                  <c:v>94</c:v>
                </c:pt>
                <c:pt idx="7">
                  <c:v>1053</c:v>
                </c:pt>
                <c:pt idx="8">
                  <c:v>6735</c:v>
                </c:pt>
                <c:pt idx="9">
                  <c:v>39835</c:v>
                </c:pt>
                <c:pt idx="10">
                  <c:v>9909</c:v>
                </c:pt>
                <c:pt idx="11">
                  <c:v>2094</c:v>
                </c:pt>
                <c:pt idx="12">
                  <c:v>7452</c:v>
                </c:pt>
                <c:pt idx="13">
                  <c:v>66</c:v>
                </c:pt>
                <c:pt idx="14">
                  <c:v>13621</c:v>
                </c:pt>
                <c:pt idx="15">
                  <c:v>17895</c:v>
                </c:pt>
                <c:pt idx="16">
                  <c:v>199</c:v>
                </c:pt>
                <c:pt idx="17">
                  <c:v>575</c:v>
                </c:pt>
                <c:pt idx="18">
                  <c:v>44</c:v>
                </c:pt>
              </c:numCache>
            </c:numRef>
          </c:val>
        </c:ser>
        <c:overlap val="100"/>
        <c:axId val="149321216"/>
        <c:axId val="149322752"/>
      </c:barChart>
      <c:catAx>
        <c:axId val="149321216"/>
        <c:scaling>
          <c:orientation val="maxMin"/>
        </c:scaling>
        <c:axPos val="l"/>
        <c:tickLblPos val="nextTo"/>
        <c:crossAx val="149322752"/>
        <c:crosses val="autoZero"/>
        <c:auto val="1"/>
        <c:lblAlgn val="ctr"/>
        <c:lblOffset val="100"/>
      </c:catAx>
      <c:valAx>
        <c:axId val="149322752"/>
        <c:scaling>
          <c:orientation val="minMax"/>
        </c:scaling>
        <c:axPos val="t"/>
        <c:majorGridlines/>
        <c:numFmt formatCode="0%" sourceLinked="1"/>
        <c:tickLblPos val="nextTo"/>
        <c:crossAx val="149321216"/>
        <c:crosses val="autoZero"/>
        <c:crossBetween val="between"/>
      </c:valAx>
    </c:plotArea>
    <c:legend>
      <c:legendPos val="r"/>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Contacts by staff type</a:t>
            </a:r>
          </a:p>
        </c:rich>
      </c:tx>
      <c:layout/>
    </c:title>
    <c:plotArea>
      <c:layout/>
      <c:barChart>
        <c:barDir val="col"/>
        <c:grouping val="clustered"/>
        <c:ser>
          <c:idx val="0"/>
          <c:order val="0"/>
          <c:tx>
            <c:v>Contacts</c:v>
          </c:tx>
          <c:cat>
            <c:strRef>
              <c:f>Sheet1!$C$6:$C$12</c:f>
              <c:strCache>
                <c:ptCount val="7"/>
                <c:pt idx="0">
                  <c:v>Clinical Psychologist</c:v>
                </c:pt>
                <c:pt idx="1">
                  <c:v>Consultant Psychiatrist</c:v>
                </c:pt>
                <c:pt idx="2">
                  <c:v>CPN</c:v>
                </c:pt>
                <c:pt idx="3">
                  <c:v>Occupational Therapist</c:v>
                </c:pt>
                <c:pt idx="4">
                  <c:v>Physiotherapist</c:v>
                </c:pt>
                <c:pt idx="5">
                  <c:v>Psychotherapist</c:v>
                </c:pt>
                <c:pt idx="6">
                  <c:v>Social Worker</c:v>
                </c:pt>
              </c:strCache>
            </c:strRef>
          </c:cat>
          <c:val>
            <c:numRef>
              <c:f>Sheet1!$B$6:$B$12</c:f>
              <c:numCache>
                <c:formatCode>General</c:formatCode>
                <c:ptCount val="7"/>
                <c:pt idx="0">
                  <c:v>7289</c:v>
                </c:pt>
                <c:pt idx="1">
                  <c:v>22087</c:v>
                </c:pt>
                <c:pt idx="2">
                  <c:v>44229</c:v>
                </c:pt>
                <c:pt idx="3">
                  <c:v>21892</c:v>
                </c:pt>
                <c:pt idx="4">
                  <c:v>1106</c:v>
                </c:pt>
                <c:pt idx="5">
                  <c:v>7941</c:v>
                </c:pt>
                <c:pt idx="6">
                  <c:v>624</c:v>
                </c:pt>
              </c:numCache>
            </c:numRef>
          </c:val>
        </c:ser>
        <c:axId val="149356544"/>
        <c:axId val="149358080"/>
      </c:barChart>
      <c:catAx>
        <c:axId val="149356544"/>
        <c:scaling>
          <c:orientation val="minMax"/>
        </c:scaling>
        <c:axPos val="b"/>
        <c:tickLblPos val="nextTo"/>
        <c:txPr>
          <a:bodyPr rot="-5400000" vert="horz"/>
          <a:lstStyle/>
          <a:p>
            <a:pPr>
              <a:defRPr/>
            </a:pPr>
            <a:endParaRPr lang="en-US"/>
          </a:p>
        </c:txPr>
        <c:crossAx val="149358080"/>
        <c:crosses val="autoZero"/>
        <c:auto val="1"/>
        <c:lblAlgn val="ctr"/>
        <c:lblOffset val="100"/>
      </c:catAx>
      <c:valAx>
        <c:axId val="149358080"/>
        <c:scaling>
          <c:orientation val="minMax"/>
        </c:scaling>
        <c:axPos val="l"/>
        <c:majorGridlines/>
        <c:numFmt formatCode="General" sourceLinked="1"/>
        <c:tickLblPos val="nextTo"/>
        <c:crossAx val="149356544"/>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Average Contacts by ethnicity</a:t>
            </a:r>
          </a:p>
        </c:rich>
      </c:tx>
      <c:layout/>
    </c:title>
    <c:plotArea>
      <c:layout/>
      <c:barChart>
        <c:barDir val="col"/>
        <c:grouping val="clustered"/>
        <c:ser>
          <c:idx val="0"/>
          <c:order val="0"/>
          <c:tx>
            <c:strRef>
              <c:f>ContactsByEthnicity!$F$1</c:f>
              <c:strCache>
                <c:ptCount val="1"/>
                <c:pt idx="0">
                  <c:v>Average Contacts</c:v>
                </c:pt>
              </c:strCache>
            </c:strRef>
          </c:tx>
          <c:cat>
            <c:multiLvlStrRef>
              <c:f>ContactsByEthnicity!$B$2:$C$19</c:f>
              <c:multiLvlStrCache>
                <c:ptCount val="18"/>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Not known</c:v>
                  </c:pt>
                  <c:pt idx="12">
                    <c:v>Not stated</c:v>
                  </c:pt>
                  <c:pt idx="13">
                    <c:v>Chinese</c:v>
                  </c:pt>
                  <c:pt idx="14">
                    <c:v>Other</c:v>
                  </c:pt>
                  <c:pt idx="15">
                    <c:v>British</c:v>
                  </c:pt>
                  <c:pt idx="16">
                    <c:v>Irish</c:v>
                  </c:pt>
                  <c:pt idx="17">
                    <c:v>Other</c:v>
                  </c:pt>
                </c:lvl>
                <c:lvl>
                  <c:pt idx="0">
                    <c:v>Asian/Asian British</c:v>
                  </c:pt>
                  <c:pt idx="4">
                    <c:v>Black/Black British</c:v>
                  </c:pt>
                  <c:pt idx="7">
                    <c:v>Mixed</c:v>
                  </c:pt>
                  <c:pt idx="11">
                    <c:v>Missing</c:v>
                  </c:pt>
                  <c:pt idx="13">
                    <c:v>Other</c:v>
                  </c:pt>
                  <c:pt idx="15">
                    <c:v>White</c:v>
                  </c:pt>
                </c:lvl>
              </c:multiLvlStrCache>
            </c:multiLvlStrRef>
          </c:cat>
          <c:val>
            <c:numRef>
              <c:f>ContactsByEthnicity!$F$2:$F$19</c:f>
              <c:numCache>
                <c:formatCode>0.00</c:formatCode>
                <c:ptCount val="18"/>
                <c:pt idx="0">
                  <c:v>16.363636363636296</c:v>
                </c:pt>
                <c:pt idx="1">
                  <c:v>14.377224199288291</c:v>
                </c:pt>
                <c:pt idx="2">
                  <c:v>13.8</c:v>
                </c:pt>
                <c:pt idx="3">
                  <c:v>14.536340852130325</c:v>
                </c:pt>
                <c:pt idx="4">
                  <c:v>16.79399141630903</c:v>
                </c:pt>
                <c:pt idx="5">
                  <c:v>20.933993399339929</c:v>
                </c:pt>
                <c:pt idx="6">
                  <c:v>23.19444444444451</c:v>
                </c:pt>
                <c:pt idx="7">
                  <c:v>21.505882352941118</c:v>
                </c:pt>
                <c:pt idx="8">
                  <c:v>19.395833333333222</c:v>
                </c:pt>
                <c:pt idx="9">
                  <c:v>16.755555555555556</c:v>
                </c:pt>
                <c:pt idx="10">
                  <c:v>26.114754098360695</c:v>
                </c:pt>
                <c:pt idx="11">
                  <c:v>4.4942396313364057</c:v>
                </c:pt>
                <c:pt idx="12">
                  <c:v>9.857142857142895</c:v>
                </c:pt>
                <c:pt idx="13">
                  <c:v>13.367346938775524</c:v>
                </c:pt>
                <c:pt idx="14">
                  <c:v>10.684410646387832</c:v>
                </c:pt>
                <c:pt idx="15">
                  <c:v>12.908164285000499</c:v>
                </c:pt>
                <c:pt idx="16">
                  <c:v>12.268656716417922</c:v>
                </c:pt>
                <c:pt idx="17">
                  <c:v>12.149300155520995</c:v>
                </c:pt>
              </c:numCache>
            </c:numRef>
          </c:val>
        </c:ser>
        <c:axId val="149385984"/>
        <c:axId val="149387520"/>
      </c:barChart>
      <c:lineChart>
        <c:grouping val="standard"/>
        <c:ser>
          <c:idx val="1"/>
          <c:order val="1"/>
          <c:tx>
            <c:strRef>
              <c:f>ContactsByEthnicity!$G$1</c:f>
              <c:strCache>
                <c:ptCount val="1"/>
                <c:pt idx="0">
                  <c:v>Average</c:v>
                </c:pt>
              </c:strCache>
            </c:strRef>
          </c:tx>
          <c:marker>
            <c:symbol val="none"/>
          </c:marker>
          <c:cat>
            <c:multiLvlStrRef>
              <c:f>ContactsByEthnicity!$B$2:$C$19</c:f>
              <c:multiLvlStrCache>
                <c:ptCount val="18"/>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Not known</c:v>
                  </c:pt>
                  <c:pt idx="12">
                    <c:v>Not stated</c:v>
                  </c:pt>
                  <c:pt idx="13">
                    <c:v>Chinese</c:v>
                  </c:pt>
                  <c:pt idx="14">
                    <c:v>Other</c:v>
                  </c:pt>
                  <c:pt idx="15">
                    <c:v>British</c:v>
                  </c:pt>
                  <c:pt idx="16">
                    <c:v>Irish</c:v>
                  </c:pt>
                  <c:pt idx="17">
                    <c:v>Other</c:v>
                  </c:pt>
                </c:lvl>
                <c:lvl>
                  <c:pt idx="0">
                    <c:v>Asian/Asian British</c:v>
                  </c:pt>
                  <c:pt idx="4">
                    <c:v>Black/Black British</c:v>
                  </c:pt>
                  <c:pt idx="7">
                    <c:v>Mixed</c:v>
                  </c:pt>
                  <c:pt idx="11">
                    <c:v>Missing</c:v>
                  </c:pt>
                  <c:pt idx="13">
                    <c:v>Other</c:v>
                  </c:pt>
                  <c:pt idx="15">
                    <c:v>White</c:v>
                  </c:pt>
                </c:lvl>
              </c:multiLvlStrCache>
            </c:multiLvlStrRef>
          </c:cat>
          <c:val>
            <c:numRef>
              <c:f>ContactsByEthnicity!$G$2:$G$19</c:f>
              <c:numCache>
                <c:formatCode>General</c:formatCode>
                <c:ptCount val="18"/>
                <c:pt idx="0" formatCode="0.00">
                  <c:v>15.527828735884498</c:v>
                </c:pt>
                <c:pt idx="1">
                  <c:v>15.53</c:v>
                </c:pt>
                <c:pt idx="2">
                  <c:v>15.53</c:v>
                </c:pt>
                <c:pt idx="3">
                  <c:v>15.53</c:v>
                </c:pt>
                <c:pt idx="4">
                  <c:v>15.53</c:v>
                </c:pt>
                <c:pt idx="5">
                  <c:v>15.53</c:v>
                </c:pt>
                <c:pt idx="6">
                  <c:v>15.53</c:v>
                </c:pt>
                <c:pt idx="7">
                  <c:v>15.53</c:v>
                </c:pt>
                <c:pt idx="8">
                  <c:v>15.53</c:v>
                </c:pt>
                <c:pt idx="9">
                  <c:v>15.53</c:v>
                </c:pt>
                <c:pt idx="10">
                  <c:v>15.53</c:v>
                </c:pt>
                <c:pt idx="11">
                  <c:v>15.53</c:v>
                </c:pt>
                <c:pt idx="12">
                  <c:v>15.53</c:v>
                </c:pt>
                <c:pt idx="13">
                  <c:v>15.53</c:v>
                </c:pt>
                <c:pt idx="14">
                  <c:v>15.53</c:v>
                </c:pt>
                <c:pt idx="15">
                  <c:v>15.53</c:v>
                </c:pt>
                <c:pt idx="16">
                  <c:v>15.53</c:v>
                </c:pt>
                <c:pt idx="17">
                  <c:v>15.53</c:v>
                </c:pt>
              </c:numCache>
            </c:numRef>
          </c:val>
        </c:ser>
        <c:marker val="1"/>
        <c:axId val="149385984"/>
        <c:axId val="149387520"/>
      </c:lineChart>
      <c:catAx>
        <c:axId val="149385984"/>
        <c:scaling>
          <c:orientation val="minMax"/>
        </c:scaling>
        <c:axPos val="b"/>
        <c:tickLblPos val="nextTo"/>
        <c:crossAx val="149387520"/>
        <c:crosses val="autoZero"/>
        <c:auto val="1"/>
        <c:lblAlgn val="ctr"/>
        <c:lblOffset val="100"/>
      </c:catAx>
      <c:valAx>
        <c:axId val="149387520"/>
        <c:scaling>
          <c:orientation val="minMax"/>
        </c:scaling>
        <c:axPos val="l"/>
        <c:majorGridlines/>
        <c:numFmt formatCode="0.00" sourceLinked="1"/>
        <c:tickLblPos val="nextTo"/>
        <c:crossAx val="149385984"/>
        <c:crosses val="autoZero"/>
        <c:crossBetween val="between"/>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a:t>Proportion of service users by gender and</a:t>
            </a:r>
            <a:r>
              <a:rPr lang="en-GB" sz="1600" baseline="0"/>
              <a:t> CPA</a:t>
            </a:r>
          </a:p>
        </c:rich>
      </c:tx>
      <c:layout/>
    </c:title>
    <c:plotArea>
      <c:layout/>
      <c:barChart>
        <c:barDir val="col"/>
        <c:grouping val="percentStacked"/>
        <c:ser>
          <c:idx val="0"/>
          <c:order val="0"/>
          <c:tx>
            <c:strRef>
              <c:f>'CPA and Gender'!$B$4</c:f>
              <c:strCache>
                <c:ptCount val="1"/>
                <c:pt idx="0">
                  <c:v>Male</c:v>
                </c:pt>
              </c:strCache>
            </c:strRef>
          </c:tx>
          <c:dLbls>
            <c:showVal val="1"/>
          </c:dLbls>
          <c:cat>
            <c:strRef>
              <c:f>('CPA and Gender'!$C$4,'CPA and Gender'!$C$5)</c:f>
              <c:strCache>
                <c:ptCount val="2"/>
                <c:pt idx="0">
                  <c:v>No CPA</c:v>
                </c:pt>
                <c:pt idx="1">
                  <c:v>CPA</c:v>
                </c:pt>
              </c:strCache>
            </c:strRef>
          </c:cat>
          <c:val>
            <c:numRef>
              <c:f>('CPA and Gender'!$A$4,'CPA and Gender'!$A$6)</c:f>
              <c:numCache>
                <c:formatCode>General</c:formatCode>
                <c:ptCount val="2"/>
                <c:pt idx="0">
                  <c:v>8741</c:v>
                </c:pt>
                <c:pt idx="1">
                  <c:v>2644</c:v>
                </c:pt>
              </c:numCache>
            </c:numRef>
          </c:val>
        </c:ser>
        <c:ser>
          <c:idx val="1"/>
          <c:order val="1"/>
          <c:tx>
            <c:strRef>
              <c:f>'CPA and Gender'!$B$3</c:f>
              <c:strCache>
                <c:ptCount val="1"/>
                <c:pt idx="0">
                  <c:v>Female</c:v>
                </c:pt>
              </c:strCache>
            </c:strRef>
          </c:tx>
          <c:dLbls>
            <c:showVal val="1"/>
          </c:dLbls>
          <c:cat>
            <c:strRef>
              <c:f>('CPA and Gender'!$C$4,'CPA and Gender'!$C$5)</c:f>
              <c:strCache>
                <c:ptCount val="2"/>
                <c:pt idx="0">
                  <c:v>No CPA</c:v>
                </c:pt>
                <c:pt idx="1">
                  <c:v>CPA</c:v>
                </c:pt>
              </c:strCache>
            </c:strRef>
          </c:cat>
          <c:val>
            <c:numRef>
              <c:f>('CPA and Gender'!$A$3,'CPA and Gender'!$A$5)</c:f>
              <c:numCache>
                <c:formatCode>General</c:formatCode>
                <c:ptCount val="2"/>
                <c:pt idx="0">
                  <c:v>11962</c:v>
                </c:pt>
                <c:pt idx="1">
                  <c:v>3346</c:v>
                </c:pt>
              </c:numCache>
            </c:numRef>
          </c:val>
        </c:ser>
        <c:overlap val="100"/>
        <c:axId val="149416960"/>
        <c:axId val="149431040"/>
      </c:barChart>
      <c:catAx>
        <c:axId val="149416960"/>
        <c:scaling>
          <c:orientation val="minMax"/>
        </c:scaling>
        <c:axPos val="b"/>
        <c:tickLblPos val="nextTo"/>
        <c:crossAx val="149431040"/>
        <c:crosses val="autoZero"/>
        <c:auto val="1"/>
        <c:lblAlgn val="ctr"/>
        <c:lblOffset val="100"/>
      </c:catAx>
      <c:valAx>
        <c:axId val="149431040"/>
        <c:scaling>
          <c:orientation val="minMax"/>
        </c:scaling>
        <c:axPos val="l"/>
        <c:majorGridlines/>
        <c:numFmt formatCode="0%" sourceLinked="1"/>
        <c:tickLblPos val="nextTo"/>
        <c:crossAx val="149416960"/>
        <c:crosses val="autoZero"/>
        <c:crossBetween val="between"/>
      </c:valAx>
    </c:plotArea>
    <c:legend>
      <c:legendPos val="r"/>
      <c:layout/>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a:t>Ethnicity of Service Users on CPA</a:t>
            </a:r>
          </a:p>
        </c:rich>
      </c:tx>
      <c:layout/>
    </c:title>
    <c:plotArea>
      <c:layout/>
      <c:barChart>
        <c:barDir val="col"/>
        <c:grouping val="clustered"/>
        <c:ser>
          <c:idx val="0"/>
          <c:order val="0"/>
          <c:cat>
            <c:multiLvlStrRef>
              <c:f>CPAEthnicity!$B$48:$C$63</c:f>
              <c:multiLvlStrCache>
                <c:ptCount val="16"/>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Not known</c:v>
                  </c:pt>
                  <c:pt idx="11">
                    <c:v>Not stated</c:v>
                  </c:pt>
                  <c:pt idx="12">
                    <c:v>Chinese</c:v>
                  </c:pt>
                  <c:pt idx="13">
                    <c:v>Other</c:v>
                  </c:pt>
                  <c:pt idx="14">
                    <c:v>Irish</c:v>
                  </c:pt>
                  <c:pt idx="15">
                    <c:v>Other</c:v>
                  </c:pt>
                </c:lvl>
                <c:lvl>
                  <c:pt idx="0">
                    <c:v>Asian/Asian British</c:v>
                  </c:pt>
                  <c:pt idx="4">
                    <c:v>Black/Black British</c:v>
                  </c:pt>
                  <c:pt idx="7">
                    <c:v>Mixed</c:v>
                  </c:pt>
                  <c:pt idx="10">
                    <c:v>Missing</c:v>
                  </c:pt>
                  <c:pt idx="12">
                    <c:v>Other</c:v>
                  </c:pt>
                  <c:pt idx="14">
                    <c:v>White</c:v>
                  </c:pt>
                </c:lvl>
              </c:multiLvlStrCache>
            </c:multiLvlStrRef>
          </c:cat>
          <c:val>
            <c:numRef>
              <c:f>CPAEthnicity!$D$48:$D$63</c:f>
              <c:numCache>
                <c:formatCode>General</c:formatCode>
                <c:ptCount val="16"/>
                <c:pt idx="0">
                  <c:v>14</c:v>
                </c:pt>
                <c:pt idx="1">
                  <c:v>83</c:v>
                </c:pt>
                <c:pt idx="2">
                  <c:v>94</c:v>
                </c:pt>
                <c:pt idx="3">
                  <c:v>123</c:v>
                </c:pt>
                <c:pt idx="4">
                  <c:v>110</c:v>
                </c:pt>
                <c:pt idx="5">
                  <c:v>125</c:v>
                </c:pt>
                <c:pt idx="6">
                  <c:v>30</c:v>
                </c:pt>
                <c:pt idx="7">
                  <c:v>33</c:v>
                </c:pt>
                <c:pt idx="8">
                  <c:v>16</c:v>
                </c:pt>
                <c:pt idx="9">
                  <c:v>12</c:v>
                </c:pt>
                <c:pt idx="10">
                  <c:v>171</c:v>
                </c:pt>
                <c:pt idx="11">
                  <c:v>7</c:v>
                </c:pt>
                <c:pt idx="12">
                  <c:v>12</c:v>
                </c:pt>
                <c:pt idx="13">
                  <c:v>56</c:v>
                </c:pt>
                <c:pt idx="14">
                  <c:v>67</c:v>
                </c:pt>
                <c:pt idx="15">
                  <c:v>147</c:v>
                </c:pt>
              </c:numCache>
            </c:numRef>
          </c:val>
        </c:ser>
        <c:axId val="149451520"/>
        <c:axId val="149453056"/>
      </c:barChart>
      <c:catAx>
        <c:axId val="149451520"/>
        <c:scaling>
          <c:orientation val="minMax"/>
        </c:scaling>
        <c:axPos val="b"/>
        <c:tickLblPos val="nextTo"/>
        <c:crossAx val="149453056"/>
        <c:crosses val="autoZero"/>
        <c:auto val="1"/>
        <c:lblAlgn val="ctr"/>
        <c:lblOffset val="100"/>
      </c:catAx>
      <c:valAx>
        <c:axId val="149453056"/>
        <c:scaling>
          <c:orientation val="minMax"/>
        </c:scaling>
        <c:axPos val="l"/>
        <c:majorGridlines/>
        <c:numFmt formatCode="General" sourceLinked="1"/>
        <c:tickLblPos val="nextTo"/>
        <c:crossAx val="149451520"/>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GB" sz="1600"/>
              <a:t>%</a:t>
            </a:r>
            <a:r>
              <a:rPr lang="en-GB" sz="1600" baseline="0"/>
              <a:t> of service users on CPA by ethnicity</a:t>
            </a:r>
            <a:endParaRPr lang="en-GB" sz="1600"/>
          </a:p>
        </c:rich>
      </c:tx>
      <c:layout/>
    </c:title>
    <c:plotArea>
      <c:layout/>
      <c:barChart>
        <c:barDir val="col"/>
        <c:grouping val="percentStacked"/>
        <c:ser>
          <c:idx val="0"/>
          <c:order val="0"/>
          <c:tx>
            <c:strRef>
              <c:f>CPAEthnicity!$D$78</c:f>
              <c:strCache>
                <c:ptCount val="1"/>
                <c:pt idx="0">
                  <c:v>On CPA</c:v>
                </c:pt>
              </c:strCache>
            </c:strRef>
          </c:tx>
          <c:cat>
            <c:multiLvlStrRef>
              <c:f>CPAEthnicity!$B$79:$C$96</c:f>
              <c:multiLvlStrCache>
                <c:ptCount val="18"/>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Not known</c:v>
                  </c:pt>
                  <c:pt idx="12">
                    <c:v>Not stated</c:v>
                  </c:pt>
                  <c:pt idx="13">
                    <c:v>Chinese</c:v>
                  </c:pt>
                  <c:pt idx="14">
                    <c:v>Other</c:v>
                  </c:pt>
                  <c:pt idx="15">
                    <c:v>British</c:v>
                  </c:pt>
                  <c:pt idx="16">
                    <c:v>Irish</c:v>
                  </c:pt>
                  <c:pt idx="17">
                    <c:v>Other</c:v>
                  </c:pt>
                </c:lvl>
                <c:lvl>
                  <c:pt idx="0">
                    <c:v>Asian/Asian British</c:v>
                  </c:pt>
                  <c:pt idx="4">
                    <c:v>Black/Black British</c:v>
                  </c:pt>
                  <c:pt idx="7">
                    <c:v>Mixed</c:v>
                  </c:pt>
                  <c:pt idx="11">
                    <c:v>Missing</c:v>
                  </c:pt>
                  <c:pt idx="13">
                    <c:v>Other</c:v>
                  </c:pt>
                  <c:pt idx="15">
                    <c:v>White</c:v>
                  </c:pt>
                </c:lvl>
              </c:multiLvlStrCache>
            </c:multiLvlStrRef>
          </c:cat>
          <c:val>
            <c:numRef>
              <c:f>CPAEthnicity!$D$79:$D$96</c:f>
              <c:numCache>
                <c:formatCode>General</c:formatCode>
                <c:ptCount val="18"/>
                <c:pt idx="0">
                  <c:v>14</c:v>
                </c:pt>
                <c:pt idx="1">
                  <c:v>83</c:v>
                </c:pt>
                <c:pt idx="2">
                  <c:v>94</c:v>
                </c:pt>
                <c:pt idx="3">
                  <c:v>123</c:v>
                </c:pt>
                <c:pt idx="4">
                  <c:v>110</c:v>
                </c:pt>
                <c:pt idx="5">
                  <c:v>125</c:v>
                </c:pt>
                <c:pt idx="6">
                  <c:v>30</c:v>
                </c:pt>
                <c:pt idx="7">
                  <c:v>33</c:v>
                </c:pt>
                <c:pt idx="8">
                  <c:v>16</c:v>
                </c:pt>
                <c:pt idx="9">
                  <c:v>12</c:v>
                </c:pt>
                <c:pt idx="10">
                  <c:v>49</c:v>
                </c:pt>
                <c:pt idx="11">
                  <c:v>171</c:v>
                </c:pt>
                <c:pt idx="12">
                  <c:v>7</c:v>
                </c:pt>
                <c:pt idx="13">
                  <c:v>12</c:v>
                </c:pt>
                <c:pt idx="14">
                  <c:v>56</c:v>
                </c:pt>
                <c:pt idx="15">
                  <c:v>4816</c:v>
                </c:pt>
                <c:pt idx="16">
                  <c:v>67</c:v>
                </c:pt>
                <c:pt idx="17">
                  <c:v>147</c:v>
                </c:pt>
              </c:numCache>
            </c:numRef>
          </c:val>
        </c:ser>
        <c:ser>
          <c:idx val="1"/>
          <c:order val="1"/>
          <c:tx>
            <c:strRef>
              <c:f>CPAEthnicity!$E$78</c:f>
              <c:strCache>
                <c:ptCount val="1"/>
                <c:pt idx="0">
                  <c:v>Not on CPA</c:v>
                </c:pt>
              </c:strCache>
            </c:strRef>
          </c:tx>
          <c:cat>
            <c:multiLvlStrRef>
              <c:f>CPAEthnicity!$B$79:$C$96</c:f>
              <c:multiLvlStrCache>
                <c:ptCount val="18"/>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Not known</c:v>
                  </c:pt>
                  <c:pt idx="12">
                    <c:v>Not stated</c:v>
                  </c:pt>
                  <c:pt idx="13">
                    <c:v>Chinese</c:v>
                  </c:pt>
                  <c:pt idx="14">
                    <c:v>Other</c:v>
                  </c:pt>
                  <c:pt idx="15">
                    <c:v>British</c:v>
                  </c:pt>
                  <c:pt idx="16">
                    <c:v>Irish</c:v>
                  </c:pt>
                  <c:pt idx="17">
                    <c:v>Other</c:v>
                  </c:pt>
                </c:lvl>
                <c:lvl>
                  <c:pt idx="0">
                    <c:v>Asian/Asian British</c:v>
                  </c:pt>
                  <c:pt idx="4">
                    <c:v>Black/Black British</c:v>
                  </c:pt>
                  <c:pt idx="7">
                    <c:v>Mixed</c:v>
                  </c:pt>
                  <c:pt idx="11">
                    <c:v>Missing</c:v>
                  </c:pt>
                  <c:pt idx="13">
                    <c:v>Other</c:v>
                  </c:pt>
                  <c:pt idx="15">
                    <c:v>White</c:v>
                  </c:pt>
                </c:lvl>
              </c:multiLvlStrCache>
            </c:multiLvlStrRef>
          </c:cat>
          <c:val>
            <c:numRef>
              <c:f>CPAEthnicity!$E$79:$E$96</c:f>
              <c:numCache>
                <c:formatCode>General</c:formatCode>
                <c:ptCount val="18"/>
                <c:pt idx="0">
                  <c:v>30</c:v>
                </c:pt>
                <c:pt idx="1">
                  <c:v>198</c:v>
                </c:pt>
                <c:pt idx="2">
                  <c:v>151</c:v>
                </c:pt>
                <c:pt idx="3">
                  <c:v>276</c:v>
                </c:pt>
                <c:pt idx="4">
                  <c:v>123</c:v>
                </c:pt>
                <c:pt idx="5">
                  <c:v>178</c:v>
                </c:pt>
                <c:pt idx="6">
                  <c:v>42</c:v>
                </c:pt>
                <c:pt idx="7">
                  <c:v>52</c:v>
                </c:pt>
                <c:pt idx="8">
                  <c:v>32</c:v>
                </c:pt>
                <c:pt idx="9">
                  <c:v>33</c:v>
                </c:pt>
                <c:pt idx="10">
                  <c:v>73</c:v>
                </c:pt>
                <c:pt idx="11">
                  <c:v>1565</c:v>
                </c:pt>
                <c:pt idx="12">
                  <c:v>42</c:v>
                </c:pt>
                <c:pt idx="13">
                  <c:v>37</c:v>
                </c:pt>
                <c:pt idx="14">
                  <c:v>207</c:v>
                </c:pt>
                <c:pt idx="15">
                  <c:v>15198</c:v>
                </c:pt>
                <c:pt idx="16">
                  <c:v>201</c:v>
                </c:pt>
                <c:pt idx="17">
                  <c:v>496</c:v>
                </c:pt>
              </c:numCache>
            </c:numRef>
          </c:val>
        </c:ser>
        <c:overlap val="100"/>
        <c:axId val="149469440"/>
        <c:axId val="149491712"/>
      </c:barChart>
      <c:catAx>
        <c:axId val="149469440"/>
        <c:scaling>
          <c:orientation val="minMax"/>
        </c:scaling>
        <c:axPos val="b"/>
        <c:tickLblPos val="nextTo"/>
        <c:crossAx val="149491712"/>
        <c:crosses val="autoZero"/>
        <c:auto val="1"/>
        <c:lblAlgn val="ctr"/>
        <c:lblOffset val="100"/>
      </c:catAx>
      <c:valAx>
        <c:axId val="149491712"/>
        <c:scaling>
          <c:orientation val="minMax"/>
        </c:scaling>
        <c:axPos val="l"/>
        <c:majorGridlines/>
        <c:numFmt formatCode="0%" sourceLinked="1"/>
        <c:tickLblPos val="nextTo"/>
        <c:crossAx val="149469440"/>
        <c:crosses val="autoZero"/>
        <c:crossBetween val="between"/>
      </c:valAx>
    </c:plotArea>
    <c:legend>
      <c:legendPos val="r"/>
      <c:layou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a:t>Number of Patients by diagnostic group</a:t>
            </a:r>
          </a:p>
        </c:rich>
      </c:tx>
      <c:layout/>
    </c:title>
    <c:plotArea>
      <c:layout>
        <c:manualLayout>
          <c:layoutTarget val="inner"/>
          <c:xMode val="edge"/>
          <c:yMode val="edge"/>
          <c:x val="0.49842813126620178"/>
          <c:y val="0.14728079920408918"/>
          <c:w val="0.46305733522440207"/>
          <c:h val="0.73875128090861164"/>
        </c:manualLayout>
      </c:layout>
      <c:barChart>
        <c:barDir val="bar"/>
        <c:grouping val="clustered"/>
        <c:ser>
          <c:idx val="0"/>
          <c:order val="0"/>
          <c:tx>
            <c:v>Number of Patients</c:v>
          </c:tx>
          <c:cat>
            <c:strRef>
              <c:f>'Diagnosis - proper'!$B$2:$B$13</c:f>
              <c:strCache>
                <c:ptCount val="12"/>
                <c:pt idx="0">
                  <c:v>Behavioural/emotional disorders</c:v>
                </c:pt>
                <c:pt idx="1">
                  <c:v>Behavioural syndromes-physiological/physical factors</c:v>
                </c:pt>
                <c:pt idx="2">
                  <c:v>Diagnosis other than Mental Health</c:v>
                </c:pt>
                <c:pt idx="3">
                  <c:v>Disorders of Adult personality and behaviour</c:v>
                </c:pt>
                <c:pt idx="4">
                  <c:v>Disorders of psychological development</c:v>
                </c:pt>
                <c:pt idx="5">
                  <c:v>Mental/Behavioural disorders-substance use</c:v>
                </c:pt>
                <c:pt idx="6">
                  <c:v>Mental retardation</c:v>
                </c:pt>
                <c:pt idx="7">
                  <c:v>Mood (affective) disorders</c:v>
                </c:pt>
                <c:pt idx="8">
                  <c:v>Neurotic, stress-related and stomatoform disorders</c:v>
                </c:pt>
                <c:pt idx="9">
                  <c:v>No diagnosis</c:v>
                </c:pt>
                <c:pt idx="10">
                  <c:v>Organic, including symptomatic, mental disorders</c:v>
                </c:pt>
                <c:pt idx="11">
                  <c:v>Schizophrenia, schizotypal and delusional disorders</c:v>
                </c:pt>
              </c:strCache>
            </c:strRef>
          </c:cat>
          <c:val>
            <c:numRef>
              <c:f>'Diagnosis - proper'!$A$2:$A$13</c:f>
              <c:numCache>
                <c:formatCode>General</c:formatCode>
                <c:ptCount val="12"/>
                <c:pt idx="0">
                  <c:v>2</c:v>
                </c:pt>
                <c:pt idx="1">
                  <c:v>52</c:v>
                </c:pt>
                <c:pt idx="2">
                  <c:v>123</c:v>
                </c:pt>
                <c:pt idx="3">
                  <c:v>111</c:v>
                </c:pt>
                <c:pt idx="4">
                  <c:v>8</c:v>
                </c:pt>
                <c:pt idx="5">
                  <c:v>71</c:v>
                </c:pt>
                <c:pt idx="6">
                  <c:v>4</c:v>
                </c:pt>
                <c:pt idx="7">
                  <c:v>358</c:v>
                </c:pt>
                <c:pt idx="8">
                  <c:v>113</c:v>
                </c:pt>
                <c:pt idx="9">
                  <c:v>283</c:v>
                </c:pt>
                <c:pt idx="10">
                  <c:v>75</c:v>
                </c:pt>
                <c:pt idx="11">
                  <c:v>374</c:v>
                </c:pt>
              </c:numCache>
            </c:numRef>
          </c:val>
        </c:ser>
        <c:axId val="149537152"/>
        <c:axId val="149538688"/>
      </c:barChart>
      <c:catAx>
        <c:axId val="149537152"/>
        <c:scaling>
          <c:orientation val="minMax"/>
        </c:scaling>
        <c:axPos val="l"/>
        <c:tickLblPos val="nextTo"/>
        <c:txPr>
          <a:bodyPr/>
          <a:lstStyle/>
          <a:p>
            <a:pPr>
              <a:defRPr sz="800"/>
            </a:pPr>
            <a:endParaRPr lang="en-US"/>
          </a:p>
        </c:txPr>
        <c:crossAx val="149538688"/>
        <c:crosses val="autoZero"/>
        <c:auto val="1"/>
        <c:lblAlgn val="ctr"/>
        <c:lblOffset val="100"/>
      </c:catAx>
      <c:valAx>
        <c:axId val="149538688"/>
        <c:scaling>
          <c:orientation val="minMax"/>
        </c:scaling>
        <c:axPos val="b"/>
        <c:majorGridlines/>
        <c:numFmt formatCode="General" sourceLinked="1"/>
        <c:tickLblPos val="nextTo"/>
        <c:crossAx val="14953715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GB" sz="1600" b="1" i="0" baseline="0"/>
              <a:t>Service users by age group and gender</a:t>
            </a:r>
          </a:p>
        </c:rich>
      </c:tx>
    </c:title>
    <c:plotArea>
      <c:layout/>
      <c:barChart>
        <c:barDir val="col"/>
        <c:grouping val="clustered"/>
        <c:ser>
          <c:idx val="0"/>
          <c:order val="0"/>
          <c:tx>
            <c:strRef>
              <c:f>'Age group'!$C$3</c:f>
              <c:strCache>
                <c:ptCount val="1"/>
                <c:pt idx="0">
                  <c:v>Male</c:v>
                </c:pt>
              </c:strCache>
            </c:strRef>
          </c:tx>
          <c:cat>
            <c:strRef>
              <c:f>'Age group'!$B$3:$B$4</c:f>
              <c:strCache>
                <c:ptCount val="2"/>
                <c:pt idx="0">
                  <c:v>0-64</c:v>
                </c:pt>
                <c:pt idx="1">
                  <c:v>65+</c:v>
                </c:pt>
              </c:strCache>
            </c:strRef>
          </c:cat>
          <c:val>
            <c:numRef>
              <c:f>('Age group'!$A$3,'Age group'!$A$5)</c:f>
              <c:numCache>
                <c:formatCode>General</c:formatCode>
                <c:ptCount val="2"/>
                <c:pt idx="0">
                  <c:v>8043</c:v>
                </c:pt>
                <c:pt idx="1">
                  <c:v>3326</c:v>
                </c:pt>
              </c:numCache>
            </c:numRef>
          </c:val>
        </c:ser>
        <c:ser>
          <c:idx val="1"/>
          <c:order val="1"/>
          <c:tx>
            <c:strRef>
              <c:f>'Age group'!$C$2</c:f>
              <c:strCache>
                <c:ptCount val="1"/>
                <c:pt idx="0">
                  <c:v>Female</c:v>
                </c:pt>
              </c:strCache>
            </c:strRef>
          </c:tx>
          <c:cat>
            <c:strRef>
              <c:f>'Age group'!$B$3:$B$4</c:f>
              <c:strCache>
                <c:ptCount val="2"/>
                <c:pt idx="0">
                  <c:v>0-64</c:v>
                </c:pt>
                <c:pt idx="1">
                  <c:v>65+</c:v>
                </c:pt>
              </c:strCache>
            </c:strRef>
          </c:cat>
          <c:val>
            <c:numRef>
              <c:f>('Age group'!$A$2,'Age group'!$A$4)</c:f>
              <c:numCache>
                <c:formatCode>General</c:formatCode>
                <c:ptCount val="2"/>
                <c:pt idx="0">
                  <c:v>9572</c:v>
                </c:pt>
                <c:pt idx="1">
                  <c:v>5752</c:v>
                </c:pt>
              </c:numCache>
            </c:numRef>
          </c:val>
        </c:ser>
        <c:axId val="148488960"/>
        <c:axId val="148490496"/>
      </c:barChart>
      <c:catAx>
        <c:axId val="148488960"/>
        <c:scaling>
          <c:orientation val="minMax"/>
        </c:scaling>
        <c:axPos val="b"/>
        <c:numFmt formatCode="General" sourceLinked="1"/>
        <c:tickLblPos val="nextTo"/>
        <c:crossAx val="148490496"/>
        <c:crosses val="autoZero"/>
        <c:auto val="1"/>
        <c:lblAlgn val="ctr"/>
        <c:lblOffset val="100"/>
      </c:catAx>
      <c:valAx>
        <c:axId val="148490496"/>
        <c:scaling>
          <c:orientation val="minMax"/>
          <c:max val="10000"/>
        </c:scaling>
        <c:axPos val="l"/>
        <c:majorGridlines/>
        <c:numFmt formatCode="General" sourceLinked="1"/>
        <c:tickLblPos val="nextTo"/>
        <c:crossAx val="148488960"/>
        <c:crosses val="autoZero"/>
        <c:crossBetween val="between"/>
        <c:majorUnit val="2000"/>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a:t>Gender of Service users by diagnostic</a:t>
            </a:r>
            <a:r>
              <a:rPr lang="en-GB" sz="1600" baseline="0"/>
              <a:t> group</a:t>
            </a:r>
            <a:endParaRPr lang="en-GB" sz="1600"/>
          </a:p>
        </c:rich>
      </c:tx>
      <c:layout>
        <c:manualLayout>
          <c:xMode val="edge"/>
          <c:yMode val="edge"/>
          <c:x val="9.4388888888888897E-2"/>
          <c:y val="4.1666666666666664E-2"/>
        </c:manualLayout>
      </c:layout>
    </c:title>
    <c:plotArea>
      <c:layout>
        <c:manualLayout>
          <c:layoutTarget val="inner"/>
          <c:xMode val="edge"/>
          <c:yMode val="edge"/>
          <c:x val="0.52998080708661421"/>
          <c:y val="0.15145593869731847"/>
          <c:w val="0.34130675853018366"/>
          <c:h val="0.72409629830753963"/>
        </c:manualLayout>
      </c:layout>
      <c:barChart>
        <c:barDir val="bar"/>
        <c:grouping val="percentStacked"/>
        <c:ser>
          <c:idx val="1"/>
          <c:order val="0"/>
          <c:tx>
            <c:strRef>
              <c:f>'Diagnosis - proper'!$C$51</c:f>
              <c:strCache>
                <c:ptCount val="1"/>
                <c:pt idx="0">
                  <c:v>Male</c:v>
                </c:pt>
              </c:strCache>
            </c:strRef>
          </c:tx>
          <c:spPr>
            <a:solidFill>
              <a:schemeClr val="accent1">
                <a:lumMod val="75000"/>
              </a:schemeClr>
            </a:solidFill>
          </c:spPr>
          <c:cat>
            <c:strRef>
              <c:f>'Diagnosis - proper'!$B$39:$B$62</c:f>
              <c:strCache>
                <c:ptCount val="24"/>
                <c:pt idx="0">
                  <c:v>Behavioural/emotional disorders</c:v>
                </c:pt>
                <c:pt idx="1">
                  <c:v>Behavioural syndromes-physiological/physical factors</c:v>
                </c:pt>
                <c:pt idx="2">
                  <c:v>Diagnosis other than Mental Health</c:v>
                </c:pt>
                <c:pt idx="3">
                  <c:v>Disorders of Adult personality and behaviour</c:v>
                </c:pt>
                <c:pt idx="4">
                  <c:v>Disorders of psychological development</c:v>
                </c:pt>
                <c:pt idx="5">
                  <c:v>Mental/Behavioural disorders-substance use</c:v>
                </c:pt>
                <c:pt idx="6">
                  <c:v>Mental retardation</c:v>
                </c:pt>
                <c:pt idx="7">
                  <c:v>Mood (affective) disorders</c:v>
                </c:pt>
                <c:pt idx="8">
                  <c:v>Neurotic, stress-related and stomatoform disorders</c:v>
                </c:pt>
                <c:pt idx="9">
                  <c:v>No diagnosis</c:v>
                </c:pt>
                <c:pt idx="10">
                  <c:v>Organic, including symptomatic, mental disorders</c:v>
                </c:pt>
                <c:pt idx="11">
                  <c:v>Schizophrenia, schizotypal and delusional disorders</c:v>
                </c:pt>
                <c:pt idx="12">
                  <c:v>Behavioural/emotional disorders </c:v>
                </c:pt>
                <c:pt idx="13">
                  <c:v>Behavioural syndromes-physiological/physical factors</c:v>
                </c:pt>
                <c:pt idx="14">
                  <c:v>Diagnosis other than Mental Health</c:v>
                </c:pt>
                <c:pt idx="15">
                  <c:v>Disorders of Adult personality and behaviour</c:v>
                </c:pt>
                <c:pt idx="16">
                  <c:v>Disorders of psychological development</c:v>
                </c:pt>
                <c:pt idx="17">
                  <c:v>Mental/Behavioural disorders-substance use</c:v>
                </c:pt>
                <c:pt idx="18">
                  <c:v>Mental retardation</c:v>
                </c:pt>
                <c:pt idx="19">
                  <c:v>Mood (affective) disorders</c:v>
                </c:pt>
                <c:pt idx="20">
                  <c:v>Neurotic, stress-related and stomatoform disorders</c:v>
                </c:pt>
                <c:pt idx="21">
                  <c:v>No diagnosis</c:v>
                </c:pt>
                <c:pt idx="22">
                  <c:v>Organic, including symptomatic, mental disorders</c:v>
                </c:pt>
                <c:pt idx="23">
                  <c:v>Schizophrenia, schizotypal and delusional disorders</c:v>
                </c:pt>
              </c:strCache>
            </c:strRef>
          </c:cat>
          <c:val>
            <c:numRef>
              <c:f>'Diagnosis - proper'!$A$51:$A$62</c:f>
              <c:numCache>
                <c:formatCode>General</c:formatCode>
                <c:ptCount val="12"/>
                <c:pt idx="0">
                  <c:v>1</c:v>
                </c:pt>
                <c:pt idx="1">
                  <c:v>1</c:v>
                </c:pt>
                <c:pt idx="2">
                  <c:v>68</c:v>
                </c:pt>
                <c:pt idx="3">
                  <c:v>39</c:v>
                </c:pt>
                <c:pt idx="4">
                  <c:v>7</c:v>
                </c:pt>
                <c:pt idx="5">
                  <c:v>47</c:v>
                </c:pt>
                <c:pt idx="6">
                  <c:v>2</c:v>
                </c:pt>
                <c:pt idx="7">
                  <c:v>158</c:v>
                </c:pt>
                <c:pt idx="8">
                  <c:v>48</c:v>
                </c:pt>
                <c:pt idx="9">
                  <c:v>151</c:v>
                </c:pt>
                <c:pt idx="10">
                  <c:v>30</c:v>
                </c:pt>
                <c:pt idx="11">
                  <c:v>240</c:v>
                </c:pt>
              </c:numCache>
            </c:numRef>
          </c:val>
        </c:ser>
        <c:ser>
          <c:idx val="0"/>
          <c:order val="1"/>
          <c:tx>
            <c:strRef>
              <c:f>'Diagnosis - proper'!$C$39</c:f>
              <c:strCache>
                <c:ptCount val="1"/>
                <c:pt idx="0">
                  <c:v>Female</c:v>
                </c:pt>
              </c:strCache>
            </c:strRef>
          </c:tx>
          <c:spPr>
            <a:solidFill>
              <a:srgbClr val="C00000"/>
            </a:solidFill>
          </c:spPr>
          <c:cat>
            <c:strRef>
              <c:f>'Diagnosis - proper'!$B$39:$B$62</c:f>
              <c:strCache>
                <c:ptCount val="24"/>
                <c:pt idx="0">
                  <c:v>Behavioural/emotional disorders</c:v>
                </c:pt>
                <c:pt idx="1">
                  <c:v>Behavioural syndromes-physiological/physical factors</c:v>
                </c:pt>
                <c:pt idx="2">
                  <c:v>Diagnosis other than Mental Health</c:v>
                </c:pt>
                <c:pt idx="3">
                  <c:v>Disorders of Adult personality and behaviour</c:v>
                </c:pt>
                <c:pt idx="4">
                  <c:v>Disorders of psychological development</c:v>
                </c:pt>
                <c:pt idx="5">
                  <c:v>Mental/Behavioural disorders-substance use</c:v>
                </c:pt>
                <c:pt idx="6">
                  <c:v>Mental retardation</c:v>
                </c:pt>
                <c:pt idx="7">
                  <c:v>Mood (affective) disorders</c:v>
                </c:pt>
                <c:pt idx="8">
                  <c:v>Neurotic, stress-related and stomatoform disorders</c:v>
                </c:pt>
                <c:pt idx="9">
                  <c:v>No diagnosis</c:v>
                </c:pt>
                <c:pt idx="10">
                  <c:v>Organic, including symptomatic, mental disorders</c:v>
                </c:pt>
                <c:pt idx="11">
                  <c:v>Schizophrenia, schizotypal and delusional disorders</c:v>
                </c:pt>
                <c:pt idx="12">
                  <c:v>Behavioural/emotional disorders </c:v>
                </c:pt>
                <c:pt idx="13">
                  <c:v>Behavioural syndromes-physiological/physical factors</c:v>
                </c:pt>
                <c:pt idx="14">
                  <c:v>Diagnosis other than Mental Health</c:v>
                </c:pt>
                <c:pt idx="15">
                  <c:v>Disorders of Adult personality and behaviour</c:v>
                </c:pt>
                <c:pt idx="16">
                  <c:v>Disorders of psychological development</c:v>
                </c:pt>
                <c:pt idx="17">
                  <c:v>Mental/Behavioural disorders-substance use</c:v>
                </c:pt>
                <c:pt idx="18">
                  <c:v>Mental retardation</c:v>
                </c:pt>
                <c:pt idx="19">
                  <c:v>Mood (affective) disorders</c:v>
                </c:pt>
                <c:pt idx="20">
                  <c:v>Neurotic, stress-related and stomatoform disorders</c:v>
                </c:pt>
                <c:pt idx="21">
                  <c:v>No diagnosis</c:v>
                </c:pt>
                <c:pt idx="22">
                  <c:v>Organic, including symptomatic, mental disorders</c:v>
                </c:pt>
                <c:pt idx="23">
                  <c:v>Schizophrenia, schizotypal and delusional disorders</c:v>
                </c:pt>
              </c:strCache>
            </c:strRef>
          </c:cat>
          <c:val>
            <c:numRef>
              <c:f>'Diagnosis - proper'!$A$39:$A$50</c:f>
              <c:numCache>
                <c:formatCode>General</c:formatCode>
                <c:ptCount val="12"/>
                <c:pt idx="0">
                  <c:v>1</c:v>
                </c:pt>
                <c:pt idx="1">
                  <c:v>51</c:v>
                </c:pt>
                <c:pt idx="2">
                  <c:v>55</c:v>
                </c:pt>
                <c:pt idx="3">
                  <c:v>72</c:v>
                </c:pt>
                <c:pt idx="4">
                  <c:v>1</c:v>
                </c:pt>
                <c:pt idx="5">
                  <c:v>24</c:v>
                </c:pt>
                <c:pt idx="6">
                  <c:v>2</c:v>
                </c:pt>
                <c:pt idx="7">
                  <c:v>200</c:v>
                </c:pt>
                <c:pt idx="8">
                  <c:v>65</c:v>
                </c:pt>
                <c:pt idx="9">
                  <c:v>132</c:v>
                </c:pt>
                <c:pt idx="10">
                  <c:v>45</c:v>
                </c:pt>
                <c:pt idx="11">
                  <c:v>134</c:v>
                </c:pt>
              </c:numCache>
            </c:numRef>
          </c:val>
        </c:ser>
        <c:overlap val="100"/>
        <c:axId val="149558016"/>
        <c:axId val="149559552"/>
      </c:barChart>
      <c:catAx>
        <c:axId val="149558016"/>
        <c:scaling>
          <c:orientation val="minMax"/>
        </c:scaling>
        <c:axPos val="l"/>
        <c:tickLblPos val="nextTo"/>
        <c:crossAx val="149559552"/>
        <c:crosses val="autoZero"/>
        <c:auto val="1"/>
        <c:lblAlgn val="ctr"/>
        <c:lblOffset val="100"/>
      </c:catAx>
      <c:valAx>
        <c:axId val="149559552"/>
        <c:scaling>
          <c:orientation val="minMax"/>
        </c:scaling>
        <c:axPos val="b"/>
        <c:majorGridlines/>
        <c:numFmt formatCode="0%" sourceLinked="1"/>
        <c:tickLblPos val="nextTo"/>
        <c:crossAx val="149558016"/>
        <c:crosses val="autoZero"/>
        <c:crossBetween val="between"/>
      </c:valAx>
    </c:plotArea>
    <c:legend>
      <c:legendPos val="r"/>
      <c:layout>
        <c:manualLayout>
          <c:xMode val="edge"/>
          <c:yMode val="edge"/>
          <c:x val="0.88207398293963257"/>
          <c:y val="0.48758389347673031"/>
          <c:w val="0.10542601706036746"/>
          <c:h val="0.16964496511106844"/>
        </c:manualLayout>
      </c:layout>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Top ten</a:t>
            </a:r>
            <a:r>
              <a:rPr lang="en-US" baseline="0"/>
              <a:t> ICD-10 Diagnoses</a:t>
            </a:r>
            <a:endParaRPr lang="en-US"/>
          </a:p>
        </c:rich>
      </c:tx>
    </c:title>
    <c:plotArea>
      <c:layout/>
      <c:barChart>
        <c:barDir val="col"/>
        <c:grouping val="clustered"/>
        <c:ser>
          <c:idx val="0"/>
          <c:order val="0"/>
          <c:tx>
            <c:v>Diagnosis</c:v>
          </c:tx>
          <c:cat>
            <c:strRef>
              <c:f>Top10Diagnoses!$C$2:$C$11</c:f>
              <c:strCache>
                <c:ptCount val="10"/>
                <c:pt idx="0">
                  <c:v>Paranoid Schizophrenia</c:v>
                </c:pt>
                <c:pt idx="1">
                  <c:v>Emotionally Unstable Personality Disorder</c:v>
                </c:pt>
                <c:pt idx="2">
                  <c:v>Bipolar affective disorder-episode manic with psychotic symptoms</c:v>
                </c:pt>
                <c:pt idx="3">
                  <c:v>Recurrent depressive disorder, unspecified</c:v>
                </c:pt>
                <c:pt idx="4">
                  <c:v>Acute &amp; Transient psychotic disorder, unspecified</c:v>
                </c:pt>
                <c:pt idx="5">
                  <c:v>Recurrent depressive disorder-episode severe with psychotic symptoms</c:v>
                </c:pt>
                <c:pt idx="6">
                  <c:v>Depressive episode, unspecified</c:v>
                </c:pt>
                <c:pt idx="7">
                  <c:v>Adjustment Disorder</c:v>
                </c:pt>
                <c:pt idx="8">
                  <c:v>Bipolar affective disorder, unspecified</c:v>
                </c:pt>
                <c:pt idx="9">
                  <c:v>Vascular Dementia, unspecified</c:v>
                </c:pt>
              </c:strCache>
            </c:strRef>
          </c:cat>
          <c:val>
            <c:numRef>
              <c:f>Top10Diagnoses!$A$2:$A$11</c:f>
              <c:numCache>
                <c:formatCode>General</c:formatCode>
                <c:ptCount val="10"/>
                <c:pt idx="0">
                  <c:v>228</c:v>
                </c:pt>
                <c:pt idx="1">
                  <c:v>84</c:v>
                </c:pt>
                <c:pt idx="2">
                  <c:v>59</c:v>
                </c:pt>
                <c:pt idx="3">
                  <c:v>52</c:v>
                </c:pt>
                <c:pt idx="4">
                  <c:v>47</c:v>
                </c:pt>
                <c:pt idx="5">
                  <c:v>44</c:v>
                </c:pt>
                <c:pt idx="6">
                  <c:v>44</c:v>
                </c:pt>
                <c:pt idx="7">
                  <c:v>41</c:v>
                </c:pt>
                <c:pt idx="8">
                  <c:v>38</c:v>
                </c:pt>
                <c:pt idx="9">
                  <c:v>34</c:v>
                </c:pt>
              </c:numCache>
            </c:numRef>
          </c:val>
        </c:ser>
        <c:axId val="149580800"/>
        <c:axId val="149594880"/>
      </c:barChart>
      <c:catAx>
        <c:axId val="149580800"/>
        <c:scaling>
          <c:orientation val="minMax"/>
        </c:scaling>
        <c:axPos val="b"/>
        <c:numFmt formatCode="General" sourceLinked="1"/>
        <c:tickLblPos val="nextTo"/>
        <c:txPr>
          <a:bodyPr rot="-5400000" vert="horz"/>
          <a:lstStyle/>
          <a:p>
            <a:pPr>
              <a:defRPr/>
            </a:pPr>
            <a:endParaRPr lang="en-US"/>
          </a:p>
        </c:txPr>
        <c:crossAx val="149594880"/>
        <c:crosses val="autoZero"/>
        <c:auto val="1"/>
        <c:lblAlgn val="ctr"/>
        <c:lblOffset val="100"/>
      </c:catAx>
      <c:valAx>
        <c:axId val="149594880"/>
        <c:scaling>
          <c:orientation val="minMax"/>
        </c:scaling>
        <c:axPos val="l"/>
        <c:majorGridlines/>
        <c:numFmt formatCode="General" sourceLinked="1"/>
        <c:tickLblPos val="nextTo"/>
        <c:crossAx val="149580800"/>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600"/>
            </a:pPr>
            <a:r>
              <a:rPr lang="en-US" sz="1600"/>
              <a:t>Top</a:t>
            </a:r>
            <a:r>
              <a:rPr lang="en-US" sz="1600" baseline="0"/>
              <a:t> 8 non-Leeds PCT's by service user</a:t>
            </a:r>
            <a:endParaRPr lang="en-US" sz="1600"/>
          </a:p>
        </c:rich>
      </c:tx>
      <c:layout/>
    </c:title>
    <c:plotArea>
      <c:layout/>
      <c:barChart>
        <c:barDir val="col"/>
        <c:grouping val="clustered"/>
        <c:ser>
          <c:idx val="0"/>
          <c:order val="0"/>
          <c:tx>
            <c:v>PCT</c:v>
          </c:tx>
          <c:cat>
            <c:strRef>
              <c:f>PCT!$B$3:$B$10</c:f>
              <c:strCache>
                <c:ptCount val="8"/>
                <c:pt idx="0">
                  <c:v>BRADFORD AND AIREDALE TEACHING PCT</c:v>
                </c:pt>
                <c:pt idx="1">
                  <c:v>NORTH YORKSHIRE AND YORK PCT</c:v>
                </c:pt>
                <c:pt idx="2">
                  <c:v>WAKEFIELD DISTRICT PCT</c:v>
                </c:pt>
                <c:pt idx="3">
                  <c:v>KIRKLEES PCT</c:v>
                </c:pt>
                <c:pt idx="4">
                  <c:v>CALDERDALE PCT</c:v>
                </c:pt>
                <c:pt idx="5">
                  <c:v>HULL TEACHING PCT</c:v>
                </c:pt>
                <c:pt idx="6">
                  <c:v>EAST RIDING OF YORKSHIRE PCT</c:v>
                </c:pt>
                <c:pt idx="7">
                  <c:v>SHEFFIELD PCT</c:v>
                </c:pt>
              </c:strCache>
            </c:strRef>
          </c:cat>
          <c:val>
            <c:numRef>
              <c:f>PCT!$A$3:$A$10</c:f>
              <c:numCache>
                <c:formatCode>General</c:formatCode>
                <c:ptCount val="8"/>
                <c:pt idx="0">
                  <c:v>492</c:v>
                </c:pt>
                <c:pt idx="1">
                  <c:v>473</c:v>
                </c:pt>
                <c:pt idx="2">
                  <c:v>438</c:v>
                </c:pt>
                <c:pt idx="3">
                  <c:v>361</c:v>
                </c:pt>
                <c:pt idx="4">
                  <c:v>146</c:v>
                </c:pt>
                <c:pt idx="5">
                  <c:v>57</c:v>
                </c:pt>
                <c:pt idx="6">
                  <c:v>54</c:v>
                </c:pt>
                <c:pt idx="7">
                  <c:v>47</c:v>
                </c:pt>
              </c:numCache>
            </c:numRef>
          </c:val>
        </c:ser>
        <c:axId val="149614592"/>
        <c:axId val="149616128"/>
      </c:barChart>
      <c:catAx>
        <c:axId val="149614592"/>
        <c:scaling>
          <c:orientation val="minMax"/>
        </c:scaling>
        <c:axPos val="b"/>
        <c:tickLblPos val="nextTo"/>
        <c:txPr>
          <a:bodyPr rot="-5400000" vert="horz"/>
          <a:lstStyle/>
          <a:p>
            <a:pPr>
              <a:defRPr/>
            </a:pPr>
            <a:endParaRPr lang="en-US"/>
          </a:p>
        </c:txPr>
        <c:crossAx val="149616128"/>
        <c:crosses val="autoZero"/>
        <c:auto val="1"/>
        <c:lblAlgn val="ctr"/>
        <c:lblOffset val="100"/>
      </c:catAx>
      <c:valAx>
        <c:axId val="149616128"/>
        <c:scaling>
          <c:orientation val="minMax"/>
          <c:max val="500"/>
        </c:scaling>
        <c:axPos val="l"/>
        <c:majorGridlines/>
        <c:numFmt formatCode="General" sourceLinked="1"/>
        <c:tickLblPos val="nextTo"/>
        <c:crossAx val="149614592"/>
        <c:crosses val="autoZero"/>
        <c:crossBetween val="between"/>
        <c:majorUnit val="50"/>
      </c:valAx>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a:t>Leeds</a:t>
            </a:r>
            <a:r>
              <a:rPr lang="en-GB" sz="1600" baseline="0"/>
              <a:t> Total Population</a:t>
            </a:r>
          </a:p>
        </c:rich>
      </c:tx>
    </c:title>
    <c:plotArea>
      <c:layout/>
      <c:lineChart>
        <c:grouping val="standard"/>
        <c:ser>
          <c:idx val="1"/>
          <c:order val="0"/>
          <c:tx>
            <c:strRef>
              <c:f>AgeDistAndMaritalLeeds!$A$7</c:f>
              <c:strCache>
                <c:ptCount val="1"/>
                <c:pt idx="0">
                  <c:v>Male</c:v>
                </c:pt>
              </c:strCache>
            </c:strRef>
          </c:tx>
          <c:spPr>
            <a:ln>
              <a:solidFill>
                <a:schemeClr val="accent1"/>
              </a:solidFill>
            </a:ln>
          </c:spPr>
          <c:marker>
            <c:symbol val="diamond"/>
            <c:size val="7"/>
            <c:spPr>
              <a:solidFill>
                <a:schemeClr val="accent1"/>
              </a:solidFill>
              <a:ln>
                <a:solidFill>
                  <a:schemeClr val="accent1"/>
                </a:solidFill>
              </a:ln>
            </c:spPr>
          </c:marker>
          <c:cat>
            <c:strRef>
              <c:f>AgeDistAndMaritalLeeds!$C$3:$U$3</c:f>
              <c:strCache>
                <c:ptCount val="19"/>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and over</c:v>
                </c:pt>
              </c:strCache>
            </c:strRef>
          </c:cat>
          <c:val>
            <c:numRef>
              <c:f>AgeDistAndMaritalLeeds!$C$7:$U$7</c:f>
              <c:numCache>
                <c:formatCode>#,##0</c:formatCode>
                <c:ptCount val="19"/>
                <c:pt idx="0">
                  <c:v>24346</c:v>
                </c:pt>
                <c:pt idx="1">
                  <c:v>20771</c:v>
                </c:pt>
                <c:pt idx="2">
                  <c:v>20449</c:v>
                </c:pt>
                <c:pt idx="3">
                  <c:v>26083</c:v>
                </c:pt>
                <c:pt idx="4">
                  <c:v>35168</c:v>
                </c:pt>
                <c:pt idx="5">
                  <c:v>29693</c:v>
                </c:pt>
                <c:pt idx="6">
                  <c:v>26962</c:v>
                </c:pt>
                <c:pt idx="7">
                  <c:v>25196</c:v>
                </c:pt>
                <c:pt idx="8">
                  <c:v>26123</c:v>
                </c:pt>
                <c:pt idx="9">
                  <c:v>25193</c:v>
                </c:pt>
                <c:pt idx="10">
                  <c:v>21684</c:v>
                </c:pt>
                <c:pt idx="11">
                  <c:v>18968</c:v>
                </c:pt>
                <c:pt idx="12">
                  <c:v>19596</c:v>
                </c:pt>
                <c:pt idx="13">
                  <c:v>14586</c:v>
                </c:pt>
                <c:pt idx="14">
                  <c:v>12015</c:v>
                </c:pt>
                <c:pt idx="15">
                  <c:v>9790</c:v>
                </c:pt>
                <c:pt idx="16">
                  <c:v>6579</c:v>
                </c:pt>
                <c:pt idx="17">
                  <c:v>3421</c:v>
                </c:pt>
                <c:pt idx="18">
                  <c:v>1312</c:v>
                </c:pt>
              </c:numCache>
            </c:numRef>
          </c:val>
        </c:ser>
        <c:ser>
          <c:idx val="2"/>
          <c:order val="1"/>
          <c:tx>
            <c:strRef>
              <c:f>AgeDistAndMaritalLeeds!$A$8</c:f>
              <c:strCache>
                <c:ptCount val="1"/>
                <c:pt idx="0">
                  <c:v>Female</c:v>
                </c:pt>
              </c:strCache>
            </c:strRef>
          </c:tx>
          <c:spPr>
            <a:ln>
              <a:solidFill>
                <a:srgbClr val="C00000"/>
              </a:solidFill>
            </a:ln>
          </c:spPr>
          <c:marker>
            <c:symbol val="square"/>
            <c:size val="7"/>
            <c:spPr>
              <a:solidFill>
                <a:srgbClr val="C00000"/>
              </a:solidFill>
              <a:ln>
                <a:solidFill>
                  <a:srgbClr val="C00000"/>
                </a:solidFill>
              </a:ln>
            </c:spPr>
          </c:marker>
          <c:cat>
            <c:strRef>
              <c:f>AgeDistAndMaritalLeeds!$C$3:$U$3</c:f>
              <c:strCache>
                <c:ptCount val="19"/>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and over</c:v>
                </c:pt>
              </c:strCache>
            </c:strRef>
          </c:cat>
          <c:val>
            <c:numRef>
              <c:f>AgeDistAndMaritalLeeds!$C$8:$U$8</c:f>
              <c:numCache>
                <c:formatCode>#,##0</c:formatCode>
                <c:ptCount val="19"/>
                <c:pt idx="0">
                  <c:v>23498</c:v>
                </c:pt>
                <c:pt idx="1">
                  <c:v>19810</c:v>
                </c:pt>
                <c:pt idx="2">
                  <c:v>19718</c:v>
                </c:pt>
                <c:pt idx="3">
                  <c:v>26752</c:v>
                </c:pt>
                <c:pt idx="4">
                  <c:v>36706</c:v>
                </c:pt>
                <c:pt idx="5">
                  <c:v>30167</c:v>
                </c:pt>
                <c:pt idx="6">
                  <c:v>26494</c:v>
                </c:pt>
                <c:pt idx="7">
                  <c:v>24825</c:v>
                </c:pt>
                <c:pt idx="8">
                  <c:v>26162</c:v>
                </c:pt>
                <c:pt idx="9">
                  <c:v>25249</c:v>
                </c:pt>
                <c:pt idx="10">
                  <c:v>22366</c:v>
                </c:pt>
                <c:pt idx="11">
                  <c:v>19326</c:v>
                </c:pt>
                <c:pt idx="12">
                  <c:v>20582</c:v>
                </c:pt>
                <c:pt idx="13">
                  <c:v>15634</c:v>
                </c:pt>
                <c:pt idx="14">
                  <c:v>14220</c:v>
                </c:pt>
                <c:pt idx="15">
                  <c:v>12439</c:v>
                </c:pt>
                <c:pt idx="16">
                  <c:v>9753</c:v>
                </c:pt>
                <c:pt idx="17">
                  <c:v>6179</c:v>
                </c:pt>
                <c:pt idx="18">
                  <c:v>3670</c:v>
                </c:pt>
              </c:numCache>
            </c:numRef>
          </c:val>
        </c:ser>
        <c:ser>
          <c:idx val="0"/>
          <c:order val="2"/>
          <c:tx>
            <c:strRef>
              <c:f>AgeDistAndMaritalLeeds!$A$5</c:f>
              <c:strCache>
                <c:ptCount val="1"/>
                <c:pt idx="0">
                  <c:v>Total</c:v>
                </c:pt>
              </c:strCache>
            </c:strRef>
          </c:tx>
          <c:spPr>
            <a:ln>
              <a:solidFill>
                <a:srgbClr val="92D050"/>
              </a:solidFill>
            </a:ln>
          </c:spPr>
          <c:marker>
            <c:symbol val="triangle"/>
            <c:size val="7"/>
            <c:spPr>
              <a:solidFill>
                <a:srgbClr val="92D050"/>
              </a:solidFill>
              <a:ln>
                <a:solidFill>
                  <a:srgbClr val="92D050"/>
                </a:solidFill>
              </a:ln>
            </c:spPr>
          </c:marker>
          <c:cat>
            <c:strRef>
              <c:f>AgeDistAndMaritalLeeds!$C$3:$U$3</c:f>
              <c:strCache>
                <c:ptCount val="19"/>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and over</c:v>
                </c:pt>
              </c:strCache>
            </c:strRef>
          </c:cat>
          <c:val>
            <c:numRef>
              <c:f>AgeDistAndMaritalLeeds!$C$5:$U$5</c:f>
              <c:numCache>
                <c:formatCode>#,##0</c:formatCode>
                <c:ptCount val="19"/>
                <c:pt idx="0">
                  <c:v>47844</c:v>
                </c:pt>
                <c:pt idx="1">
                  <c:v>40581</c:v>
                </c:pt>
                <c:pt idx="2">
                  <c:v>40167</c:v>
                </c:pt>
                <c:pt idx="3">
                  <c:v>52835</c:v>
                </c:pt>
                <c:pt idx="4">
                  <c:v>71874</c:v>
                </c:pt>
                <c:pt idx="5">
                  <c:v>59860</c:v>
                </c:pt>
                <c:pt idx="6">
                  <c:v>53456</c:v>
                </c:pt>
                <c:pt idx="7">
                  <c:v>50021</c:v>
                </c:pt>
                <c:pt idx="8">
                  <c:v>52285</c:v>
                </c:pt>
                <c:pt idx="9">
                  <c:v>50442</c:v>
                </c:pt>
                <c:pt idx="10">
                  <c:v>44050</c:v>
                </c:pt>
                <c:pt idx="11">
                  <c:v>38294</c:v>
                </c:pt>
                <c:pt idx="12">
                  <c:v>40178</c:v>
                </c:pt>
                <c:pt idx="13">
                  <c:v>30220</c:v>
                </c:pt>
                <c:pt idx="14">
                  <c:v>26235</c:v>
                </c:pt>
                <c:pt idx="15">
                  <c:v>22229</c:v>
                </c:pt>
                <c:pt idx="16">
                  <c:v>16332</c:v>
                </c:pt>
                <c:pt idx="17">
                  <c:v>9600</c:v>
                </c:pt>
                <c:pt idx="18">
                  <c:v>4982</c:v>
                </c:pt>
              </c:numCache>
            </c:numRef>
          </c:val>
        </c:ser>
        <c:marker val="1"/>
        <c:axId val="149861120"/>
        <c:axId val="149863040"/>
      </c:lineChart>
      <c:catAx>
        <c:axId val="149861120"/>
        <c:scaling>
          <c:orientation val="minMax"/>
        </c:scaling>
        <c:axPos val="b"/>
        <c:tickLblPos val="nextTo"/>
        <c:crossAx val="149863040"/>
        <c:crosses val="autoZero"/>
        <c:auto val="1"/>
        <c:lblAlgn val="ctr"/>
        <c:lblOffset val="100"/>
      </c:catAx>
      <c:valAx>
        <c:axId val="149863040"/>
        <c:scaling>
          <c:orientation val="minMax"/>
        </c:scaling>
        <c:axPos val="l"/>
        <c:majorGridlines/>
        <c:numFmt formatCode="#,##0" sourceLinked="1"/>
        <c:tickLblPos val="nextTo"/>
        <c:crossAx val="149861120"/>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a:t>Service</a:t>
            </a:r>
            <a:r>
              <a:rPr lang="en-GB" baseline="0"/>
              <a:t> </a:t>
            </a:r>
            <a:r>
              <a:rPr lang="en-GB" sz="1600" baseline="0"/>
              <a:t>Users</a:t>
            </a:r>
            <a:r>
              <a:rPr lang="en-GB" baseline="0"/>
              <a:t> </a:t>
            </a:r>
            <a:r>
              <a:rPr lang="en-GB"/>
              <a:t>In Leeds</a:t>
            </a:r>
          </a:p>
        </c:rich>
      </c:tx>
    </c:title>
    <c:plotArea>
      <c:layout/>
      <c:lineChart>
        <c:grouping val="standard"/>
        <c:ser>
          <c:idx val="0"/>
          <c:order val="0"/>
          <c:tx>
            <c:strRef>
              <c:f>'Age Leeds2'!$B$44</c:f>
              <c:strCache>
                <c:ptCount val="1"/>
                <c:pt idx="0">
                  <c:v>Male</c:v>
                </c:pt>
              </c:strCache>
            </c:strRef>
          </c:tx>
          <c:marker>
            <c:symbol val="none"/>
          </c:marker>
          <c:cat>
            <c:strRef>
              <c:f>'Age Leeds2'!$C$43:$U$43</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'Age Leeds2'!$C$44:$U$44</c:f>
              <c:numCache>
                <c:formatCode>General</c:formatCode>
                <c:ptCount val="19"/>
                <c:pt idx="0">
                  <c:v>0</c:v>
                </c:pt>
                <c:pt idx="1">
                  <c:v>0</c:v>
                </c:pt>
                <c:pt idx="2">
                  <c:v>2</c:v>
                </c:pt>
                <c:pt idx="3">
                  <c:v>253</c:v>
                </c:pt>
                <c:pt idx="4">
                  <c:v>824</c:v>
                </c:pt>
                <c:pt idx="5">
                  <c:v>795</c:v>
                </c:pt>
                <c:pt idx="6">
                  <c:v>869</c:v>
                </c:pt>
                <c:pt idx="7">
                  <c:v>891</c:v>
                </c:pt>
                <c:pt idx="8">
                  <c:v>995</c:v>
                </c:pt>
                <c:pt idx="9">
                  <c:v>819</c:v>
                </c:pt>
                <c:pt idx="10">
                  <c:v>675</c:v>
                </c:pt>
                <c:pt idx="11">
                  <c:v>531</c:v>
                </c:pt>
                <c:pt idx="12">
                  <c:v>420</c:v>
                </c:pt>
                <c:pt idx="13">
                  <c:v>385</c:v>
                </c:pt>
                <c:pt idx="14">
                  <c:v>480</c:v>
                </c:pt>
                <c:pt idx="15">
                  <c:v>667</c:v>
                </c:pt>
                <c:pt idx="16">
                  <c:v>743</c:v>
                </c:pt>
                <c:pt idx="17">
                  <c:v>627</c:v>
                </c:pt>
                <c:pt idx="18">
                  <c:v>307</c:v>
                </c:pt>
              </c:numCache>
            </c:numRef>
          </c:val>
        </c:ser>
        <c:ser>
          <c:idx val="1"/>
          <c:order val="1"/>
          <c:tx>
            <c:strRef>
              <c:f>'Age Leeds2'!$B$45</c:f>
              <c:strCache>
                <c:ptCount val="1"/>
                <c:pt idx="0">
                  <c:v>Female</c:v>
                </c:pt>
              </c:strCache>
            </c:strRef>
          </c:tx>
          <c:marker>
            <c:symbol val="none"/>
          </c:marker>
          <c:cat>
            <c:strRef>
              <c:f>'Age Leeds2'!$C$43:$U$43</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'Age Leeds2'!$C$45:$U$45</c:f>
              <c:numCache>
                <c:formatCode>General</c:formatCode>
                <c:ptCount val="19"/>
                <c:pt idx="0">
                  <c:v>0</c:v>
                </c:pt>
                <c:pt idx="1">
                  <c:v>0</c:v>
                </c:pt>
                <c:pt idx="2">
                  <c:v>5</c:v>
                </c:pt>
                <c:pt idx="3">
                  <c:v>359</c:v>
                </c:pt>
                <c:pt idx="4">
                  <c:v>994</c:v>
                </c:pt>
                <c:pt idx="5">
                  <c:v>975</c:v>
                </c:pt>
                <c:pt idx="6">
                  <c:v>891</c:v>
                </c:pt>
                <c:pt idx="7">
                  <c:v>876</c:v>
                </c:pt>
                <c:pt idx="8">
                  <c:v>1020</c:v>
                </c:pt>
                <c:pt idx="9">
                  <c:v>953</c:v>
                </c:pt>
                <c:pt idx="10">
                  <c:v>802</c:v>
                </c:pt>
                <c:pt idx="11">
                  <c:v>632</c:v>
                </c:pt>
                <c:pt idx="12">
                  <c:v>489</c:v>
                </c:pt>
                <c:pt idx="13">
                  <c:v>499</c:v>
                </c:pt>
                <c:pt idx="14">
                  <c:v>643</c:v>
                </c:pt>
                <c:pt idx="15">
                  <c:v>954</c:v>
                </c:pt>
                <c:pt idx="16">
                  <c:v>1301</c:v>
                </c:pt>
                <c:pt idx="17">
                  <c:v>1287</c:v>
                </c:pt>
                <c:pt idx="18">
                  <c:v>928</c:v>
                </c:pt>
              </c:numCache>
            </c:numRef>
          </c:val>
        </c:ser>
        <c:ser>
          <c:idx val="2"/>
          <c:order val="2"/>
          <c:tx>
            <c:strRef>
              <c:f>'Age Leeds2'!$B$46</c:f>
              <c:strCache>
                <c:ptCount val="1"/>
                <c:pt idx="0">
                  <c:v>Total</c:v>
                </c:pt>
              </c:strCache>
            </c:strRef>
          </c:tx>
          <c:marker>
            <c:symbol val="none"/>
          </c:marker>
          <c:cat>
            <c:strRef>
              <c:f>'Age Leeds2'!$C$43:$U$43</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'Age Leeds2'!$C$46:$U$46</c:f>
              <c:numCache>
                <c:formatCode>General</c:formatCode>
                <c:ptCount val="19"/>
                <c:pt idx="0">
                  <c:v>0</c:v>
                </c:pt>
                <c:pt idx="1">
                  <c:v>0</c:v>
                </c:pt>
                <c:pt idx="2">
                  <c:v>7</c:v>
                </c:pt>
                <c:pt idx="3">
                  <c:v>612</c:v>
                </c:pt>
                <c:pt idx="4">
                  <c:v>1818</c:v>
                </c:pt>
                <c:pt idx="5">
                  <c:v>1770</c:v>
                </c:pt>
                <c:pt idx="6">
                  <c:v>1760</c:v>
                </c:pt>
                <c:pt idx="7">
                  <c:v>1767</c:v>
                </c:pt>
                <c:pt idx="8">
                  <c:v>2015</c:v>
                </c:pt>
                <c:pt idx="9">
                  <c:v>1772</c:v>
                </c:pt>
                <c:pt idx="10">
                  <c:v>1477</c:v>
                </c:pt>
                <c:pt idx="11">
                  <c:v>1163</c:v>
                </c:pt>
                <c:pt idx="12">
                  <c:v>909</c:v>
                </c:pt>
                <c:pt idx="13">
                  <c:v>884</c:v>
                </c:pt>
                <c:pt idx="14">
                  <c:v>1123</c:v>
                </c:pt>
                <c:pt idx="15">
                  <c:v>1621</c:v>
                </c:pt>
                <c:pt idx="16">
                  <c:v>2044</c:v>
                </c:pt>
                <c:pt idx="17">
                  <c:v>1914</c:v>
                </c:pt>
                <c:pt idx="18">
                  <c:v>1235</c:v>
                </c:pt>
              </c:numCache>
            </c:numRef>
          </c:val>
        </c:ser>
        <c:marker val="1"/>
        <c:axId val="149966848"/>
        <c:axId val="149968384"/>
      </c:lineChart>
      <c:catAx>
        <c:axId val="149966848"/>
        <c:scaling>
          <c:orientation val="minMax"/>
        </c:scaling>
        <c:axPos val="b"/>
        <c:tickLblPos val="nextTo"/>
        <c:crossAx val="149968384"/>
        <c:crosses val="autoZero"/>
        <c:auto val="1"/>
        <c:lblAlgn val="ctr"/>
        <c:lblOffset val="100"/>
      </c:catAx>
      <c:valAx>
        <c:axId val="149968384"/>
        <c:scaling>
          <c:orientation val="minMax"/>
        </c:scaling>
        <c:axPos val="l"/>
        <c:majorGridlines/>
        <c:numFmt formatCode="General" sourceLinked="1"/>
        <c:tickLblPos val="nextTo"/>
        <c:crossAx val="149966848"/>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600"/>
            </a:pPr>
            <a:r>
              <a:rPr lang="en-GB" sz="1600"/>
              <a:t>Service</a:t>
            </a:r>
            <a:r>
              <a:rPr lang="en-GB" sz="1600" baseline="0"/>
              <a:t> Users </a:t>
            </a:r>
            <a:r>
              <a:rPr lang="en-GB" sz="1600"/>
              <a:t>Not in Leeds</a:t>
            </a:r>
          </a:p>
        </c:rich>
      </c:tx>
      <c:layout/>
    </c:title>
    <c:plotArea>
      <c:layout/>
      <c:lineChart>
        <c:grouping val="standard"/>
        <c:ser>
          <c:idx val="0"/>
          <c:order val="0"/>
          <c:tx>
            <c:strRef>
              <c:f>'Age Leeds2'!$B$51</c:f>
              <c:strCache>
                <c:ptCount val="1"/>
                <c:pt idx="0">
                  <c:v>Male</c:v>
                </c:pt>
              </c:strCache>
            </c:strRef>
          </c:tx>
          <c:marker>
            <c:symbol val="none"/>
          </c:marker>
          <c:cat>
            <c:strRef>
              <c:f>'Age Leeds2'!$C$50:$U$50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'Age Leeds2'!$C$51:$U$51</c:f>
              <c:numCache>
                <c:formatCode>General</c:formatCode>
                <c:ptCount val="19"/>
                <c:pt idx="0">
                  <c:v>0</c:v>
                </c:pt>
                <c:pt idx="1">
                  <c:v>0</c:v>
                </c:pt>
                <c:pt idx="2">
                  <c:v>0</c:v>
                </c:pt>
                <c:pt idx="3">
                  <c:v>42</c:v>
                </c:pt>
                <c:pt idx="4">
                  <c:v>120</c:v>
                </c:pt>
                <c:pt idx="5">
                  <c:v>84</c:v>
                </c:pt>
                <c:pt idx="6">
                  <c:v>93</c:v>
                </c:pt>
                <c:pt idx="7">
                  <c:v>105</c:v>
                </c:pt>
                <c:pt idx="8">
                  <c:v>88</c:v>
                </c:pt>
                <c:pt idx="9">
                  <c:v>93</c:v>
                </c:pt>
                <c:pt idx="10">
                  <c:v>77</c:v>
                </c:pt>
                <c:pt idx="11">
                  <c:v>58</c:v>
                </c:pt>
                <c:pt idx="12">
                  <c:v>47</c:v>
                </c:pt>
                <c:pt idx="13">
                  <c:v>26</c:v>
                </c:pt>
                <c:pt idx="14">
                  <c:v>27</c:v>
                </c:pt>
                <c:pt idx="15">
                  <c:v>17</c:v>
                </c:pt>
                <c:pt idx="16">
                  <c:v>15</c:v>
                </c:pt>
                <c:pt idx="17">
                  <c:v>14</c:v>
                </c:pt>
                <c:pt idx="18">
                  <c:v>13</c:v>
                </c:pt>
              </c:numCache>
            </c:numRef>
          </c:val>
        </c:ser>
        <c:ser>
          <c:idx val="1"/>
          <c:order val="1"/>
          <c:tx>
            <c:strRef>
              <c:f>'Age Leeds2'!$B$52</c:f>
              <c:strCache>
                <c:ptCount val="1"/>
                <c:pt idx="0">
                  <c:v>Female</c:v>
                </c:pt>
              </c:strCache>
            </c:strRef>
          </c:tx>
          <c:marker>
            <c:symbol val="none"/>
          </c:marker>
          <c:cat>
            <c:strRef>
              <c:f>'Age Leeds2'!$C$50:$U$50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'Age Leeds2'!$C$52:$U$52</c:f>
              <c:numCache>
                <c:formatCode>General</c:formatCode>
                <c:ptCount val="19"/>
                <c:pt idx="0">
                  <c:v>0</c:v>
                </c:pt>
                <c:pt idx="1">
                  <c:v>0</c:v>
                </c:pt>
                <c:pt idx="2">
                  <c:v>1</c:v>
                </c:pt>
                <c:pt idx="3">
                  <c:v>81</c:v>
                </c:pt>
                <c:pt idx="4">
                  <c:v>237</c:v>
                </c:pt>
                <c:pt idx="5">
                  <c:v>186</c:v>
                </c:pt>
                <c:pt idx="6">
                  <c:v>147</c:v>
                </c:pt>
                <c:pt idx="7">
                  <c:v>191</c:v>
                </c:pt>
                <c:pt idx="8">
                  <c:v>192</c:v>
                </c:pt>
                <c:pt idx="9">
                  <c:v>170</c:v>
                </c:pt>
                <c:pt idx="10">
                  <c:v>131</c:v>
                </c:pt>
                <c:pt idx="11">
                  <c:v>115</c:v>
                </c:pt>
                <c:pt idx="12">
                  <c:v>46</c:v>
                </c:pt>
                <c:pt idx="13">
                  <c:v>28</c:v>
                </c:pt>
                <c:pt idx="14">
                  <c:v>27</c:v>
                </c:pt>
                <c:pt idx="15">
                  <c:v>17</c:v>
                </c:pt>
                <c:pt idx="16">
                  <c:v>24</c:v>
                </c:pt>
                <c:pt idx="17">
                  <c:v>20</c:v>
                </c:pt>
                <c:pt idx="18">
                  <c:v>18</c:v>
                </c:pt>
              </c:numCache>
            </c:numRef>
          </c:val>
        </c:ser>
        <c:ser>
          <c:idx val="2"/>
          <c:order val="2"/>
          <c:tx>
            <c:strRef>
              <c:f>'Age Leeds2'!$B$53</c:f>
              <c:strCache>
                <c:ptCount val="1"/>
                <c:pt idx="0">
                  <c:v>Total</c:v>
                </c:pt>
              </c:strCache>
            </c:strRef>
          </c:tx>
          <c:marker>
            <c:symbol val="none"/>
          </c:marker>
          <c:cat>
            <c:strRef>
              <c:f>'Age Leeds2'!$C$50:$U$50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'Age Leeds2'!$C$53:$U$53</c:f>
              <c:numCache>
                <c:formatCode>General</c:formatCode>
                <c:ptCount val="19"/>
                <c:pt idx="0">
                  <c:v>0</c:v>
                </c:pt>
                <c:pt idx="1">
                  <c:v>0</c:v>
                </c:pt>
                <c:pt idx="2">
                  <c:v>1</c:v>
                </c:pt>
                <c:pt idx="3">
                  <c:v>123</c:v>
                </c:pt>
                <c:pt idx="4">
                  <c:v>357</c:v>
                </c:pt>
                <c:pt idx="5">
                  <c:v>270</c:v>
                </c:pt>
                <c:pt idx="6">
                  <c:v>240</c:v>
                </c:pt>
                <c:pt idx="7">
                  <c:v>296</c:v>
                </c:pt>
                <c:pt idx="8">
                  <c:v>280</c:v>
                </c:pt>
                <c:pt idx="9">
                  <c:v>263</c:v>
                </c:pt>
                <c:pt idx="10">
                  <c:v>208</c:v>
                </c:pt>
                <c:pt idx="11">
                  <c:v>173</c:v>
                </c:pt>
                <c:pt idx="12">
                  <c:v>93</c:v>
                </c:pt>
                <c:pt idx="13">
                  <c:v>54</c:v>
                </c:pt>
                <c:pt idx="14">
                  <c:v>54</c:v>
                </c:pt>
                <c:pt idx="15">
                  <c:v>34</c:v>
                </c:pt>
                <c:pt idx="16">
                  <c:v>39</c:v>
                </c:pt>
                <c:pt idx="17">
                  <c:v>34</c:v>
                </c:pt>
                <c:pt idx="18">
                  <c:v>31</c:v>
                </c:pt>
              </c:numCache>
            </c:numRef>
          </c:val>
        </c:ser>
        <c:marker val="1"/>
        <c:axId val="149986304"/>
        <c:axId val="149992192"/>
      </c:lineChart>
      <c:catAx>
        <c:axId val="149986304"/>
        <c:scaling>
          <c:orientation val="minMax"/>
        </c:scaling>
        <c:axPos val="b"/>
        <c:tickLblPos val="nextTo"/>
        <c:crossAx val="149992192"/>
        <c:crosses val="autoZero"/>
        <c:auto val="1"/>
        <c:lblAlgn val="ctr"/>
        <c:lblOffset val="100"/>
      </c:catAx>
      <c:valAx>
        <c:axId val="149992192"/>
        <c:scaling>
          <c:orientation val="minMax"/>
        </c:scaling>
        <c:axPos val="l"/>
        <c:majorGridlines/>
        <c:numFmt formatCode="General" sourceLinked="1"/>
        <c:tickLblPos val="nextTo"/>
        <c:crossAx val="149986304"/>
        <c:crosses val="autoZero"/>
        <c:crossBetween val="between"/>
      </c:valAx>
    </c:plotArea>
    <c:legend>
      <c:legendPos val="r"/>
      <c:layout/>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600"/>
            </a:pPr>
            <a:r>
              <a:rPr lang="en-GB" sz="1600"/>
              <a:t>Population of Leeds, Leeds PCT and other PCT's by marital status</a:t>
            </a:r>
          </a:p>
        </c:rich>
      </c:tx>
      <c:layout>
        <c:manualLayout>
          <c:xMode val="edge"/>
          <c:yMode val="edge"/>
          <c:x val="0.14573600174978141"/>
          <c:y val="1.8518518518518583E-2"/>
        </c:manualLayout>
      </c:layout>
    </c:title>
    <c:plotArea>
      <c:layout/>
      <c:barChart>
        <c:barDir val="col"/>
        <c:grouping val="clustered"/>
        <c:ser>
          <c:idx val="1"/>
          <c:order val="0"/>
          <c:tx>
            <c:v>Leeds Population</c:v>
          </c:tx>
          <c:cat>
            <c:strRef>
              <c:f>AgeDistAndMaritalLeeds!$I$50:$I$54</c:f>
              <c:strCache>
                <c:ptCount val="5"/>
                <c:pt idx="0">
                  <c:v>Divorced</c:v>
                </c:pt>
                <c:pt idx="1">
                  <c:v>Married/civil partner</c:v>
                </c:pt>
                <c:pt idx="2">
                  <c:v>Separated</c:v>
                </c:pt>
                <c:pt idx="3">
                  <c:v>Single</c:v>
                </c:pt>
                <c:pt idx="4">
                  <c:v>Widowed</c:v>
                </c:pt>
              </c:strCache>
            </c:strRef>
          </c:cat>
          <c:val>
            <c:numRef>
              <c:f>AgeDistAndMaritalLeeds!$K$40:$K$44</c:f>
              <c:numCache>
                <c:formatCode>0.00%</c:formatCode>
                <c:ptCount val="5"/>
                <c:pt idx="0">
                  <c:v>6.3693945876978436E-2</c:v>
                </c:pt>
                <c:pt idx="1">
                  <c:v>0.42720222996140417</c:v>
                </c:pt>
                <c:pt idx="2">
                  <c:v>2.1836721983669271E-2</c:v>
                </c:pt>
                <c:pt idx="3">
                  <c:v>0.42630001127773515</c:v>
                </c:pt>
                <c:pt idx="4">
                  <c:v>6.0967090900215938E-2</c:v>
                </c:pt>
              </c:numCache>
            </c:numRef>
          </c:val>
        </c:ser>
        <c:ser>
          <c:idx val="0"/>
          <c:order val="1"/>
          <c:tx>
            <c:v>Service users from Leeds PCT</c:v>
          </c:tx>
          <c:cat>
            <c:strRef>
              <c:f>AgeDistAndMaritalLeeds!$I$50:$I$54</c:f>
              <c:strCache>
                <c:ptCount val="5"/>
                <c:pt idx="0">
                  <c:v>Divorced</c:v>
                </c:pt>
                <c:pt idx="1">
                  <c:v>Married/civil partner</c:v>
                </c:pt>
                <c:pt idx="2">
                  <c:v>Separated</c:v>
                </c:pt>
                <c:pt idx="3">
                  <c:v>Single</c:v>
                </c:pt>
                <c:pt idx="4">
                  <c:v>Widowed</c:v>
                </c:pt>
              </c:strCache>
            </c:strRef>
          </c:cat>
          <c:val>
            <c:numRef>
              <c:f>AgeDistAndMaritalLeeds!$K$50:$K$54</c:f>
              <c:numCache>
                <c:formatCode>0.00%</c:formatCode>
                <c:ptCount val="5"/>
                <c:pt idx="0">
                  <c:v>7.3095653771937885E-2</c:v>
                </c:pt>
                <c:pt idx="1">
                  <c:v>0.31627308646512903</c:v>
                </c:pt>
                <c:pt idx="2">
                  <c:v>3.1149499218965392E-2</c:v>
                </c:pt>
                <c:pt idx="3">
                  <c:v>0.40388679592024551</c:v>
                </c:pt>
                <c:pt idx="4">
                  <c:v>0.17559496462372506</c:v>
                </c:pt>
              </c:numCache>
            </c:numRef>
          </c:val>
        </c:ser>
        <c:ser>
          <c:idx val="2"/>
          <c:order val="2"/>
          <c:tx>
            <c:v>Service users from PCT other than Leeds</c:v>
          </c:tx>
          <c:val>
            <c:numRef>
              <c:f>AgeDistAndMaritalLeeds!$K$59:$K$63</c:f>
              <c:numCache>
                <c:formatCode>0.00%</c:formatCode>
                <c:ptCount val="5"/>
                <c:pt idx="0">
                  <c:v>7.0571291406625103E-2</c:v>
                </c:pt>
                <c:pt idx="1">
                  <c:v>0.33221315410465796</c:v>
                </c:pt>
                <c:pt idx="2">
                  <c:v>4.4167066730676913E-2</c:v>
                </c:pt>
                <c:pt idx="3">
                  <c:v>0.50792126740278465</c:v>
                </c:pt>
                <c:pt idx="4">
                  <c:v>4.5127220355256903E-2</c:v>
                </c:pt>
              </c:numCache>
            </c:numRef>
          </c:val>
        </c:ser>
        <c:axId val="149904384"/>
        <c:axId val="149906176"/>
      </c:barChart>
      <c:catAx>
        <c:axId val="149904384"/>
        <c:scaling>
          <c:orientation val="minMax"/>
        </c:scaling>
        <c:axPos val="b"/>
        <c:numFmt formatCode="General" sourceLinked="1"/>
        <c:tickLblPos val="nextTo"/>
        <c:txPr>
          <a:bodyPr rot="-5400000" vert="horz"/>
          <a:lstStyle/>
          <a:p>
            <a:pPr>
              <a:defRPr/>
            </a:pPr>
            <a:endParaRPr lang="en-US"/>
          </a:p>
        </c:txPr>
        <c:crossAx val="149906176"/>
        <c:crosses val="autoZero"/>
        <c:auto val="1"/>
        <c:lblAlgn val="ctr"/>
        <c:lblOffset val="100"/>
      </c:catAx>
      <c:valAx>
        <c:axId val="149906176"/>
        <c:scaling>
          <c:orientation val="minMax"/>
        </c:scaling>
        <c:axPos val="l"/>
        <c:majorGridlines/>
        <c:numFmt formatCode="0.00%" sourceLinked="1"/>
        <c:tickLblPos val="nextTo"/>
        <c:crossAx val="149904384"/>
        <c:crosses val="autoZero"/>
        <c:crossBetween val="between"/>
      </c:valAx>
    </c:plotArea>
    <c:legend>
      <c:legendPos val="r"/>
      <c:layout/>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a:t>Population</a:t>
            </a:r>
            <a:r>
              <a:rPr lang="en-GB" sz="1600" baseline="0"/>
              <a:t> of Leeds, Leeds PCT and other PCT's by ethnicity</a:t>
            </a:r>
          </a:p>
        </c:rich>
      </c:tx>
    </c:title>
    <c:plotArea>
      <c:layout/>
      <c:barChart>
        <c:barDir val="col"/>
        <c:grouping val="clustered"/>
        <c:ser>
          <c:idx val="0"/>
          <c:order val="0"/>
          <c:tx>
            <c:strRef>
              <c:f>Sheet1!$F$53</c:f>
              <c:strCache>
                <c:ptCount val="1"/>
                <c:pt idx="0">
                  <c:v>Leeds Population</c:v>
                </c:pt>
              </c:strCache>
            </c:strRef>
          </c:tx>
          <c:cat>
            <c:multiLvlStrRef>
              <c:f>Sheet1!$D$54:$E$68</c:f>
              <c:multiLvlStrCache>
                <c:ptCount val="15"/>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Chinese</c:v>
                  </c:pt>
                  <c:pt idx="12">
                    <c:v>Other</c:v>
                  </c:pt>
                  <c:pt idx="13">
                    <c:v>Irish</c:v>
                  </c:pt>
                  <c:pt idx="14">
                    <c:v>Other</c:v>
                  </c:pt>
                </c:lvl>
                <c:lvl>
                  <c:pt idx="0">
                    <c:v>Asian/Asian British</c:v>
                  </c:pt>
                  <c:pt idx="4">
                    <c:v>Black/Black British</c:v>
                  </c:pt>
                  <c:pt idx="7">
                    <c:v>Mixed</c:v>
                  </c:pt>
                  <c:pt idx="11">
                    <c:v>Other</c:v>
                  </c:pt>
                  <c:pt idx="13">
                    <c:v>White</c:v>
                  </c:pt>
                </c:lvl>
              </c:multiLvlStrCache>
            </c:multiLvlStrRef>
          </c:cat>
          <c:val>
            <c:numRef>
              <c:f>Sheet1!$F$54:$F$68</c:f>
              <c:numCache>
                <c:formatCode>0.0%</c:formatCode>
                <c:ptCount val="15"/>
                <c:pt idx="0">
                  <c:v>5.8976559745038326E-3</c:v>
                </c:pt>
                <c:pt idx="1">
                  <c:v>2.1464167614789472E-2</c:v>
                </c:pt>
                <c:pt idx="2">
                  <c:v>1.2316945780687571E-2</c:v>
                </c:pt>
                <c:pt idx="3">
                  <c:v>2.9930071791186778E-2</c:v>
                </c:pt>
                <c:pt idx="4">
                  <c:v>1.9819424206737438E-2</c:v>
                </c:pt>
                <c:pt idx="5">
                  <c:v>8.9529398457721034E-3</c:v>
                </c:pt>
                <c:pt idx="6">
                  <c:v>5.6834135079209805E-3</c:v>
                </c:pt>
                <c:pt idx="7">
                  <c:v>4.550989041697439E-3</c:v>
                </c:pt>
                <c:pt idx="8">
                  <c:v>6.5284070873004784E-3</c:v>
                </c:pt>
                <c:pt idx="9">
                  <c:v>3.3174314856584002E-3</c:v>
                </c:pt>
                <c:pt idx="10">
                  <c:v>1.1727446322947241E-2</c:v>
                </c:pt>
                <c:pt idx="11">
                  <c:v>7.8950344983599163E-3</c:v>
                </c:pt>
                <c:pt idx="12">
                  <c:v>1.0951649068178341E-2</c:v>
                </c:pt>
                <c:pt idx="13">
                  <c:v>9.356141506483881E-3</c:v>
                </c:pt>
                <c:pt idx="14">
                  <c:v>3.0262746428737792E-2</c:v>
                </c:pt>
              </c:numCache>
            </c:numRef>
          </c:val>
        </c:ser>
        <c:ser>
          <c:idx val="1"/>
          <c:order val="1"/>
          <c:tx>
            <c:strRef>
              <c:f>Sheet1!$G$53</c:f>
              <c:strCache>
                <c:ptCount val="1"/>
                <c:pt idx="0">
                  <c:v>Service users from Leeds PCT</c:v>
                </c:pt>
              </c:strCache>
            </c:strRef>
          </c:tx>
          <c:cat>
            <c:multiLvlStrRef>
              <c:f>Sheet1!$D$54:$E$68</c:f>
              <c:multiLvlStrCache>
                <c:ptCount val="15"/>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Chinese</c:v>
                  </c:pt>
                  <c:pt idx="12">
                    <c:v>Other</c:v>
                  </c:pt>
                  <c:pt idx="13">
                    <c:v>Irish</c:v>
                  </c:pt>
                  <c:pt idx="14">
                    <c:v>Other</c:v>
                  </c:pt>
                </c:lvl>
                <c:lvl>
                  <c:pt idx="0">
                    <c:v>Asian/Asian British</c:v>
                  </c:pt>
                  <c:pt idx="4">
                    <c:v>Black/Black British</c:v>
                  </c:pt>
                  <c:pt idx="7">
                    <c:v>Mixed</c:v>
                  </c:pt>
                  <c:pt idx="11">
                    <c:v>Other</c:v>
                  </c:pt>
                  <c:pt idx="13">
                    <c:v>White</c:v>
                  </c:pt>
                </c:lvl>
              </c:multiLvlStrCache>
            </c:multiLvlStrRef>
          </c:cat>
          <c:val>
            <c:numRef>
              <c:f>Sheet1!$G$54:$G$68</c:f>
              <c:numCache>
                <c:formatCode>0.0%</c:formatCode>
                <c:ptCount val="15"/>
                <c:pt idx="0">
                  <c:v>1.8673689250658441E-3</c:v>
                </c:pt>
                <c:pt idx="1">
                  <c:v>1.235336365812784E-2</c:v>
                </c:pt>
                <c:pt idx="2">
                  <c:v>1.1060569786928489E-2</c:v>
                </c:pt>
                <c:pt idx="3">
                  <c:v>1.7045726598036867E-2</c:v>
                </c:pt>
                <c:pt idx="4">
                  <c:v>1.0438113478573138E-2</c:v>
                </c:pt>
                <c:pt idx="5">
                  <c:v>1.3981326310749343E-2</c:v>
                </c:pt>
                <c:pt idx="6">
                  <c:v>3.2559253052430012E-3</c:v>
                </c:pt>
                <c:pt idx="7">
                  <c:v>3.6389753411539484E-3</c:v>
                </c:pt>
                <c:pt idx="8">
                  <c:v>2.0588939430213082E-3</c:v>
                </c:pt>
                <c:pt idx="9">
                  <c:v>2.0588939430213082E-3</c:v>
                </c:pt>
                <c:pt idx="10">
                  <c:v>5.5542255207086423E-3</c:v>
                </c:pt>
                <c:pt idx="11">
                  <c:v>2.2025377064879342E-3</c:v>
                </c:pt>
                <c:pt idx="12">
                  <c:v>1.1395738568350501E-2</c:v>
                </c:pt>
                <c:pt idx="13">
                  <c:v>1.2209719894661243E-2</c:v>
                </c:pt>
                <c:pt idx="14">
                  <c:v>2.8010533875987547E-2</c:v>
                </c:pt>
              </c:numCache>
            </c:numRef>
          </c:val>
        </c:ser>
        <c:ser>
          <c:idx val="2"/>
          <c:order val="2"/>
          <c:tx>
            <c:strRef>
              <c:f>Sheet1!$H$53</c:f>
              <c:strCache>
                <c:ptCount val="1"/>
                <c:pt idx="0">
                  <c:v>Service users from PCT other than Leeds</c:v>
                </c:pt>
              </c:strCache>
            </c:strRef>
          </c:tx>
          <c:cat>
            <c:multiLvlStrRef>
              <c:f>Sheet1!$D$54:$E$68</c:f>
              <c:multiLvlStrCache>
                <c:ptCount val="15"/>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Chinese</c:v>
                  </c:pt>
                  <c:pt idx="12">
                    <c:v>Other</c:v>
                  </c:pt>
                  <c:pt idx="13">
                    <c:v>Irish</c:v>
                  </c:pt>
                  <c:pt idx="14">
                    <c:v>Other</c:v>
                  </c:pt>
                </c:lvl>
                <c:lvl>
                  <c:pt idx="0">
                    <c:v>Asian/Asian British</c:v>
                  </c:pt>
                  <c:pt idx="4">
                    <c:v>Black/Black British</c:v>
                  </c:pt>
                  <c:pt idx="7">
                    <c:v>Mixed</c:v>
                  </c:pt>
                  <c:pt idx="11">
                    <c:v>Other</c:v>
                  </c:pt>
                  <c:pt idx="13">
                    <c:v>White</c:v>
                  </c:pt>
                </c:lvl>
              </c:multiLvlStrCache>
            </c:multiLvlStrRef>
          </c:cat>
          <c:val>
            <c:numRef>
              <c:f>Sheet1!$H$54:$H$68</c:f>
              <c:numCache>
                <c:formatCode>0.0%</c:formatCode>
                <c:ptCount val="15"/>
                <c:pt idx="0">
                  <c:v>1.9203072491598724E-3</c:v>
                </c:pt>
                <c:pt idx="1">
                  <c:v>1.0561689870379259E-2</c:v>
                </c:pt>
                <c:pt idx="2">
                  <c:v>6.2409985597695634E-3</c:v>
                </c:pt>
                <c:pt idx="3">
                  <c:v>1.8722995679308723E-2</c:v>
                </c:pt>
                <c:pt idx="4">
                  <c:v>5.2808449351896538E-3</c:v>
                </c:pt>
                <c:pt idx="5">
                  <c:v>3.8406144983197388E-3</c:v>
                </c:pt>
                <c:pt idx="6">
                  <c:v>9.6015362457993979E-4</c:v>
                </c:pt>
                <c:pt idx="7">
                  <c:v>4.3206913106096983E-3</c:v>
                </c:pt>
                <c:pt idx="8">
                  <c:v>1.4402304368699001E-3</c:v>
                </c:pt>
                <c:pt idx="9">
                  <c:v>9.6015362457993979E-4</c:v>
                </c:pt>
                <c:pt idx="10">
                  <c:v>3.3605376860297749E-3</c:v>
                </c:pt>
                <c:pt idx="11">
                  <c:v>9.6015362457993979E-4</c:v>
                </c:pt>
                <c:pt idx="12">
                  <c:v>1.1521843494959237E-2</c:v>
                </c:pt>
                <c:pt idx="13">
                  <c:v>4.3206913106096983E-3</c:v>
                </c:pt>
                <c:pt idx="14">
                  <c:v>2.016322611617859E-2</c:v>
                </c:pt>
              </c:numCache>
            </c:numRef>
          </c:val>
        </c:ser>
        <c:axId val="150017920"/>
        <c:axId val="150019456"/>
      </c:barChart>
      <c:catAx>
        <c:axId val="150017920"/>
        <c:scaling>
          <c:orientation val="minMax"/>
        </c:scaling>
        <c:axPos val="b"/>
        <c:tickLblPos val="nextTo"/>
        <c:crossAx val="150019456"/>
        <c:crosses val="autoZero"/>
        <c:auto val="1"/>
        <c:lblAlgn val="ctr"/>
        <c:lblOffset val="100"/>
      </c:catAx>
      <c:valAx>
        <c:axId val="150019456"/>
        <c:scaling>
          <c:orientation val="minMax"/>
        </c:scaling>
        <c:axPos val="l"/>
        <c:majorGridlines/>
        <c:numFmt formatCode="0.0%" sourceLinked="1"/>
        <c:tickLblPos val="nextTo"/>
        <c:crossAx val="15001792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b="1" i="0" baseline="0"/>
              <a:t>Service users by age intervals and gender</a:t>
            </a:r>
          </a:p>
        </c:rich>
      </c:tx>
    </c:title>
    <c:plotArea>
      <c:layout/>
      <c:barChart>
        <c:barDir val="col"/>
        <c:grouping val="clustered"/>
        <c:ser>
          <c:idx val="0"/>
          <c:order val="0"/>
          <c:tx>
            <c:strRef>
              <c:f>'Age intervals'!$C$13</c:f>
              <c:strCache>
                <c:ptCount val="1"/>
                <c:pt idx="0">
                  <c:v>Male</c:v>
                </c:pt>
              </c:strCache>
            </c:strRef>
          </c:tx>
          <c:cat>
            <c:strRef>
              <c:f>'Age intervals'!$B$2:$B$11</c:f>
              <c:strCache>
                <c:ptCount val="10"/>
                <c:pt idx="0">
                  <c:v>0-10</c:v>
                </c:pt>
                <c:pt idx="1">
                  <c:v>11-20</c:v>
                </c:pt>
                <c:pt idx="2">
                  <c:v>21-30</c:v>
                </c:pt>
                <c:pt idx="3">
                  <c:v>31-40</c:v>
                </c:pt>
                <c:pt idx="4">
                  <c:v>41-50</c:v>
                </c:pt>
                <c:pt idx="5">
                  <c:v>51-60</c:v>
                </c:pt>
                <c:pt idx="6">
                  <c:v>61-70</c:v>
                </c:pt>
                <c:pt idx="7">
                  <c:v>71-80</c:v>
                </c:pt>
                <c:pt idx="8">
                  <c:v>81-90</c:v>
                </c:pt>
                <c:pt idx="9">
                  <c:v>91+</c:v>
                </c:pt>
              </c:strCache>
            </c:strRef>
          </c:cat>
          <c:val>
            <c:numRef>
              <c:f>'Age intervals'!$A$12:$A$21</c:f>
              <c:numCache>
                <c:formatCode>General</c:formatCode>
                <c:ptCount val="10"/>
                <c:pt idx="0">
                  <c:v>0</c:v>
                </c:pt>
                <c:pt idx="1">
                  <c:v>491</c:v>
                </c:pt>
                <c:pt idx="2">
                  <c:v>1917</c:v>
                </c:pt>
                <c:pt idx="3">
                  <c:v>2010</c:v>
                </c:pt>
                <c:pt idx="4">
                  <c:v>1964</c:v>
                </c:pt>
                <c:pt idx="5">
                  <c:v>1304</c:v>
                </c:pt>
                <c:pt idx="6">
                  <c:v>873</c:v>
                </c:pt>
                <c:pt idx="7">
                  <c:v>1259</c:v>
                </c:pt>
                <c:pt idx="8">
                  <c:v>1331</c:v>
                </c:pt>
                <c:pt idx="9">
                  <c:v>220</c:v>
                </c:pt>
              </c:numCache>
            </c:numRef>
          </c:val>
        </c:ser>
        <c:ser>
          <c:idx val="1"/>
          <c:order val="1"/>
          <c:tx>
            <c:strRef>
              <c:f>'Age intervals'!$C$3</c:f>
              <c:strCache>
                <c:ptCount val="1"/>
                <c:pt idx="0">
                  <c:v>Female</c:v>
                </c:pt>
              </c:strCache>
            </c:strRef>
          </c:tx>
          <c:cat>
            <c:strRef>
              <c:f>'Age intervals'!$B$2:$B$11</c:f>
              <c:strCache>
                <c:ptCount val="10"/>
                <c:pt idx="0">
                  <c:v>0-10</c:v>
                </c:pt>
                <c:pt idx="1">
                  <c:v>11-20</c:v>
                </c:pt>
                <c:pt idx="2">
                  <c:v>21-30</c:v>
                </c:pt>
                <c:pt idx="3">
                  <c:v>31-40</c:v>
                </c:pt>
                <c:pt idx="4">
                  <c:v>41-50</c:v>
                </c:pt>
                <c:pt idx="5">
                  <c:v>51-60</c:v>
                </c:pt>
                <c:pt idx="6">
                  <c:v>61-70</c:v>
                </c:pt>
                <c:pt idx="7">
                  <c:v>71-80</c:v>
                </c:pt>
                <c:pt idx="8">
                  <c:v>81-90</c:v>
                </c:pt>
                <c:pt idx="9">
                  <c:v>91+</c:v>
                </c:pt>
              </c:strCache>
            </c:strRef>
          </c:cat>
          <c:val>
            <c:numRef>
              <c:f>'Age intervals'!$A$2:$A$11</c:f>
              <c:numCache>
                <c:formatCode>General</c:formatCode>
                <c:ptCount val="10"/>
                <c:pt idx="0">
                  <c:v>0</c:v>
                </c:pt>
                <c:pt idx="1">
                  <c:v>697</c:v>
                </c:pt>
                <c:pt idx="2">
                  <c:v>2379</c:v>
                </c:pt>
                <c:pt idx="3">
                  <c:v>2162</c:v>
                </c:pt>
                <c:pt idx="4">
                  <c:v>2346</c:v>
                </c:pt>
                <c:pt idx="5">
                  <c:v>1554</c:v>
                </c:pt>
                <c:pt idx="6">
                  <c:v>1084</c:v>
                </c:pt>
                <c:pt idx="7">
                  <c:v>1760</c:v>
                </c:pt>
                <c:pt idx="8">
                  <c:v>2626</c:v>
                </c:pt>
                <c:pt idx="9">
                  <c:v>716</c:v>
                </c:pt>
              </c:numCache>
            </c:numRef>
          </c:val>
        </c:ser>
        <c:axId val="148982400"/>
        <c:axId val="148988288"/>
      </c:barChart>
      <c:catAx>
        <c:axId val="148982400"/>
        <c:scaling>
          <c:orientation val="minMax"/>
        </c:scaling>
        <c:axPos val="b"/>
        <c:tickLblPos val="nextTo"/>
        <c:crossAx val="148988288"/>
        <c:crosses val="autoZero"/>
        <c:auto val="1"/>
        <c:lblAlgn val="ctr"/>
        <c:lblOffset val="100"/>
      </c:catAx>
      <c:valAx>
        <c:axId val="148988288"/>
        <c:scaling>
          <c:orientation val="minMax"/>
        </c:scaling>
        <c:axPos val="l"/>
        <c:majorGridlines/>
        <c:numFmt formatCode="General" sourceLinked="1"/>
        <c:tickLblPos val="nextTo"/>
        <c:crossAx val="14898240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a:t>Service users by marital</a:t>
            </a:r>
            <a:r>
              <a:rPr lang="en-GB" sz="1600" baseline="0"/>
              <a:t> status and gender</a:t>
            </a:r>
          </a:p>
        </c:rich>
      </c:tx>
      <c:layout>
        <c:manualLayout>
          <c:xMode val="edge"/>
          <c:yMode val="edge"/>
          <c:x val="0.14872221722692541"/>
          <c:y val="2.7210884353741478E-2"/>
        </c:manualLayout>
      </c:layout>
    </c:title>
    <c:plotArea>
      <c:layout>
        <c:manualLayout>
          <c:layoutTarget val="inner"/>
          <c:xMode val="edge"/>
          <c:yMode val="edge"/>
          <c:x val="0.13005579033452788"/>
          <c:y val="0.14569393111575341"/>
          <c:w val="0.71066579177602796"/>
          <c:h val="0.53592629046369755"/>
        </c:manualLayout>
      </c:layout>
      <c:barChart>
        <c:barDir val="col"/>
        <c:grouping val="clustered"/>
        <c:ser>
          <c:idx val="1"/>
          <c:order val="0"/>
          <c:tx>
            <c:strRef>
              <c:f>MaritalStatus!$B$9</c:f>
              <c:strCache>
                <c:ptCount val="1"/>
                <c:pt idx="0">
                  <c:v>Male</c:v>
                </c:pt>
              </c:strCache>
            </c:strRef>
          </c:tx>
          <c:spPr>
            <a:solidFill>
              <a:schemeClr val="accent1"/>
            </a:solidFill>
          </c:spPr>
          <c:cat>
            <c:strRef>
              <c:f>MaritalStatus!$C$2:$C$8</c:f>
              <c:strCache>
                <c:ptCount val="7"/>
                <c:pt idx="0">
                  <c:v>Divorced</c:v>
                </c:pt>
                <c:pt idx="1">
                  <c:v>Married/civil partner</c:v>
                </c:pt>
                <c:pt idx="2">
                  <c:v>Not disclosed</c:v>
                </c:pt>
                <c:pt idx="3">
                  <c:v>Separated</c:v>
                </c:pt>
                <c:pt idx="4">
                  <c:v>Single</c:v>
                </c:pt>
                <c:pt idx="5">
                  <c:v>Unknown</c:v>
                </c:pt>
                <c:pt idx="6">
                  <c:v>Widowed</c:v>
                </c:pt>
              </c:strCache>
            </c:strRef>
          </c:cat>
          <c:val>
            <c:numRef>
              <c:f>MaritalStatus!$A$9:$A$15</c:f>
              <c:numCache>
                <c:formatCode>General</c:formatCode>
                <c:ptCount val="7"/>
                <c:pt idx="0">
                  <c:v>591</c:v>
                </c:pt>
                <c:pt idx="1">
                  <c:v>3310</c:v>
                </c:pt>
                <c:pt idx="2">
                  <c:v>18</c:v>
                </c:pt>
                <c:pt idx="3">
                  <c:v>340</c:v>
                </c:pt>
                <c:pt idx="4">
                  <c:v>5084</c:v>
                </c:pt>
                <c:pt idx="5">
                  <c:v>1172</c:v>
                </c:pt>
                <c:pt idx="6">
                  <c:v>854</c:v>
                </c:pt>
              </c:numCache>
            </c:numRef>
          </c:val>
        </c:ser>
        <c:ser>
          <c:idx val="0"/>
          <c:order val="1"/>
          <c:tx>
            <c:strRef>
              <c:f>MaritalStatus!$B$2</c:f>
              <c:strCache>
                <c:ptCount val="1"/>
                <c:pt idx="0">
                  <c:v>Female</c:v>
                </c:pt>
              </c:strCache>
            </c:strRef>
          </c:tx>
          <c:spPr>
            <a:solidFill>
              <a:srgbClr val="C00000"/>
            </a:solidFill>
          </c:spPr>
          <c:cat>
            <c:strRef>
              <c:f>MaritalStatus!$C$2:$C$8</c:f>
              <c:strCache>
                <c:ptCount val="7"/>
                <c:pt idx="0">
                  <c:v>Divorced</c:v>
                </c:pt>
                <c:pt idx="1">
                  <c:v>Married/civil partner</c:v>
                </c:pt>
                <c:pt idx="2">
                  <c:v>Not disclosed</c:v>
                </c:pt>
                <c:pt idx="3">
                  <c:v>Separated</c:v>
                </c:pt>
                <c:pt idx="4">
                  <c:v>Single</c:v>
                </c:pt>
                <c:pt idx="5">
                  <c:v>Unknown</c:v>
                </c:pt>
                <c:pt idx="6">
                  <c:v>Widowed</c:v>
                </c:pt>
              </c:strCache>
            </c:strRef>
          </c:cat>
          <c:val>
            <c:numRef>
              <c:f>MaritalStatus!$A$2:$A$8</c:f>
              <c:numCache>
                <c:formatCode>General</c:formatCode>
                <c:ptCount val="7"/>
                <c:pt idx="0">
                  <c:v>1164</c:v>
                </c:pt>
                <c:pt idx="1">
                  <c:v>4289</c:v>
                </c:pt>
                <c:pt idx="2">
                  <c:v>31</c:v>
                </c:pt>
                <c:pt idx="3">
                  <c:v>435</c:v>
                </c:pt>
                <c:pt idx="4">
                  <c:v>4890</c:v>
                </c:pt>
                <c:pt idx="5">
                  <c:v>1450</c:v>
                </c:pt>
                <c:pt idx="6">
                  <c:v>3065</c:v>
                </c:pt>
              </c:numCache>
            </c:numRef>
          </c:val>
        </c:ser>
        <c:axId val="149104512"/>
        <c:axId val="149106048"/>
      </c:barChart>
      <c:catAx>
        <c:axId val="149104512"/>
        <c:scaling>
          <c:orientation val="minMax"/>
        </c:scaling>
        <c:axPos val="b"/>
        <c:tickLblPos val="nextTo"/>
        <c:txPr>
          <a:bodyPr rot="-5400000" vert="horz"/>
          <a:lstStyle/>
          <a:p>
            <a:pPr>
              <a:defRPr/>
            </a:pPr>
            <a:endParaRPr lang="en-US"/>
          </a:p>
        </c:txPr>
        <c:crossAx val="149106048"/>
        <c:crosses val="autoZero"/>
        <c:auto val="1"/>
        <c:lblAlgn val="ctr"/>
        <c:lblOffset val="100"/>
      </c:catAx>
      <c:valAx>
        <c:axId val="149106048"/>
        <c:scaling>
          <c:orientation val="minMax"/>
        </c:scaling>
        <c:axPos val="l"/>
        <c:majorGridlines/>
        <c:numFmt formatCode="General" sourceLinked="1"/>
        <c:tickLblPos val="nextTo"/>
        <c:crossAx val="14910451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a:t>Service</a:t>
            </a:r>
            <a:r>
              <a:rPr lang="en-GB" sz="1600" baseline="0"/>
              <a:t> users by recorded employment status and gender</a:t>
            </a:r>
          </a:p>
        </c:rich>
      </c:tx>
    </c:title>
    <c:plotArea>
      <c:layout/>
      <c:barChart>
        <c:barDir val="col"/>
        <c:grouping val="clustered"/>
        <c:ser>
          <c:idx val="1"/>
          <c:order val="0"/>
          <c:tx>
            <c:strRef>
              <c:f>Employment!$B$13</c:f>
              <c:strCache>
                <c:ptCount val="1"/>
                <c:pt idx="0">
                  <c:v>Male</c:v>
                </c:pt>
              </c:strCache>
            </c:strRef>
          </c:tx>
          <c:cat>
            <c:strRef>
              <c:f>Employment!$C$2:$C$11</c:f>
              <c:strCache>
                <c:ptCount val="10"/>
                <c:pt idx="0">
                  <c:v>Education &amp; not seeking work</c:v>
                </c:pt>
                <c:pt idx="1">
                  <c:v>Employed</c:v>
                </c:pt>
                <c:pt idx="2">
                  <c:v>Homemaker</c:v>
                </c:pt>
                <c:pt idx="3">
                  <c:v>Long term sick/disabled</c:v>
                </c:pt>
                <c:pt idx="4">
                  <c:v>Not receiving benefits &amp; not seeking work</c:v>
                </c:pt>
                <c:pt idx="5">
                  <c:v>Not stated</c:v>
                </c:pt>
                <c:pt idx="6">
                  <c:v>Retired</c:v>
                </c:pt>
                <c:pt idx="7">
                  <c:v>Unemployed &amp; seeking work</c:v>
                </c:pt>
                <c:pt idx="8">
                  <c:v>Unknown</c:v>
                </c:pt>
                <c:pt idx="9">
                  <c:v>Unpaid voluntary work not seeking work</c:v>
                </c:pt>
              </c:strCache>
            </c:strRef>
          </c:cat>
          <c:val>
            <c:numRef>
              <c:f>Employment!$A$13:$A$22</c:f>
              <c:numCache>
                <c:formatCode>General</c:formatCode>
                <c:ptCount val="10"/>
                <c:pt idx="0">
                  <c:v>133</c:v>
                </c:pt>
                <c:pt idx="1">
                  <c:v>831</c:v>
                </c:pt>
                <c:pt idx="2">
                  <c:v>15</c:v>
                </c:pt>
                <c:pt idx="3">
                  <c:v>1111</c:v>
                </c:pt>
                <c:pt idx="4">
                  <c:v>564</c:v>
                </c:pt>
                <c:pt idx="5">
                  <c:v>25</c:v>
                </c:pt>
                <c:pt idx="6">
                  <c:v>1652</c:v>
                </c:pt>
                <c:pt idx="7">
                  <c:v>529</c:v>
                </c:pt>
                <c:pt idx="8">
                  <c:v>72</c:v>
                </c:pt>
                <c:pt idx="9">
                  <c:v>20</c:v>
                </c:pt>
              </c:numCache>
            </c:numRef>
          </c:val>
        </c:ser>
        <c:ser>
          <c:idx val="0"/>
          <c:order val="1"/>
          <c:tx>
            <c:strRef>
              <c:f>Employment!$B$2</c:f>
              <c:strCache>
                <c:ptCount val="1"/>
                <c:pt idx="0">
                  <c:v>Female</c:v>
                </c:pt>
              </c:strCache>
            </c:strRef>
          </c:tx>
          <c:cat>
            <c:strRef>
              <c:f>Employment!$C$2:$C$12</c:f>
              <c:strCache>
                <c:ptCount val="11"/>
                <c:pt idx="0">
                  <c:v>Education &amp; not seeking work</c:v>
                </c:pt>
                <c:pt idx="1">
                  <c:v>Employed</c:v>
                </c:pt>
                <c:pt idx="2">
                  <c:v>Homemaker</c:v>
                </c:pt>
                <c:pt idx="3">
                  <c:v>Long term sick/disabled</c:v>
                </c:pt>
                <c:pt idx="4">
                  <c:v>Not receiving benefits &amp; not seeking work</c:v>
                </c:pt>
                <c:pt idx="5">
                  <c:v>Not stated</c:v>
                </c:pt>
                <c:pt idx="6">
                  <c:v>Retired</c:v>
                </c:pt>
                <c:pt idx="7">
                  <c:v>Unemployed &amp; seeking work</c:v>
                </c:pt>
                <c:pt idx="8">
                  <c:v>Unknown</c:v>
                </c:pt>
                <c:pt idx="9">
                  <c:v>Unpaid voluntary work not seeking work</c:v>
                </c:pt>
                <c:pt idx="10">
                  <c:v>Blank</c:v>
                </c:pt>
              </c:strCache>
            </c:strRef>
          </c:cat>
          <c:val>
            <c:numRef>
              <c:f>Employment!$A$2:$A$11</c:f>
              <c:numCache>
                <c:formatCode>General</c:formatCode>
                <c:ptCount val="10"/>
                <c:pt idx="0">
                  <c:v>326</c:v>
                </c:pt>
                <c:pt idx="1">
                  <c:v>1363</c:v>
                </c:pt>
                <c:pt idx="2">
                  <c:v>266</c:v>
                </c:pt>
                <c:pt idx="3">
                  <c:v>1157</c:v>
                </c:pt>
                <c:pt idx="4">
                  <c:v>456</c:v>
                </c:pt>
                <c:pt idx="5">
                  <c:v>24</c:v>
                </c:pt>
                <c:pt idx="6">
                  <c:v>2815</c:v>
                </c:pt>
                <c:pt idx="7">
                  <c:v>384</c:v>
                </c:pt>
                <c:pt idx="8">
                  <c:v>91</c:v>
                </c:pt>
                <c:pt idx="9">
                  <c:v>37</c:v>
                </c:pt>
              </c:numCache>
            </c:numRef>
          </c:val>
        </c:ser>
        <c:axId val="149131648"/>
        <c:axId val="149133184"/>
      </c:barChart>
      <c:catAx>
        <c:axId val="149131648"/>
        <c:scaling>
          <c:orientation val="minMax"/>
        </c:scaling>
        <c:axPos val="b"/>
        <c:tickLblPos val="nextTo"/>
        <c:txPr>
          <a:bodyPr rot="-5400000" vert="horz"/>
          <a:lstStyle/>
          <a:p>
            <a:pPr>
              <a:defRPr/>
            </a:pPr>
            <a:endParaRPr lang="en-US"/>
          </a:p>
        </c:txPr>
        <c:crossAx val="149133184"/>
        <c:crosses val="autoZero"/>
        <c:auto val="1"/>
        <c:lblAlgn val="ctr"/>
        <c:lblOffset val="100"/>
      </c:catAx>
      <c:valAx>
        <c:axId val="149133184"/>
        <c:scaling>
          <c:orientation val="minMax"/>
        </c:scaling>
        <c:axPos val="l"/>
        <c:majorGridlines/>
        <c:numFmt formatCode="General" sourceLinked="1"/>
        <c:tickLblPos val="nextTo"/>
        <c:crossAx val="14913164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b="1" i="0" baseline="0"/>
              <a:t>Service users by recorded employment status and gender - working age</a:t>
            </a:r>
            <a:endParaRPr lang="en-GB" sz="1600"/>
          </a:p>
        </c:rich>
      </c:tx>
    </c:title>
    <c:plotArea>
      <c:layout/>
      <c:barChart>
        <c:barDir val="col"/>
        <c:grouping val="clustered"/>
        <c:ser>
          <c:idx val="1"/>
          <c:order val="0"/>
          <c:tx>
            <c:strRef>
              <c:f>'Employment - working age'!$B$16</c:f>
              <c:strCache>
                <c:ptCount val="1"/>
                <c:pt idx="0">
                  <c:v>Male</c:v>
                </c:pt>
              </c:strCache>
            </c:strRef>
          </c:tx>
          <c:spPr>
            <a:solidFill>
              <a:schemeClr val="accent1"/>
            </a:solidFill>
          </c:spPr>
          <c:cat>
            <c:strRef>
              <c:f>'Employment - working age'!$C$5:$C$14</c:f>
              <c:strCache>
                <c:ptCount val="10"/>
                <c:pt idx="0">
                  <c:v>Education &amp; not seeking work</c:v>
                </c:pt>
                <c:pt idx="1">
                  <c:v>Employed</c:v>
                </c:pt>
                <c:pt idx="2">
                  <c:v>Homemaker</c:v>
                </c:pt>
                <c:pt idx="3">
                  <c:v>Long term sick/disabled</c:v>
                </c:pt>
                <c:pt idx="4">
                  <c:v>Not receiving benefits &amp; not seeking work</c:v>
                </c:pt>
                <c:pt idx="5">
                  <c:v>Not stated</c:v>
                </c:pt>
                <c:pt idx="6">
                  <c:v>Retired</c:v>
                </c:pt>
                <c:pt idx="7">
                  <c:v>Unemployed &amp; seeking work</c:v>
                </c:pt>
                <c:pt idx="8">
                  <c:v>Unknown</c:v>
                </c:pt>
                <c:pt idx="9">
                  <c:v>Unpaid voluntary work not seeking work</c:v>
                </c:pt>
              </c:strCache>
            </c:strRef>
          </c:cat>
          <c:val>
            <c:numRef>
              <c:f>'Employment - working age'!$A$15:$A$24</c:f>
              <c:numCache>
                <c:formatCode>General</c:formatCode>
                <c:ptCount val="10"/>
                <c:pt idx="0">
                  <c:v>128</c:v>
                </c:pt>
                <c:pt idx="1">
                  <c:v>817</c:v>
                </c:pt>
                <c:pt idx="2">
                  <c:v>15</c:v>
                </c:pt>
                <c:pt idx="3">
                  <c:v>1098</c:v>
                </c:pt>
                <c:pt idx="4">
                  <c:v>557</c:v>
                </c:pt>
                <c:pt idx="5">
                  <c:v>25</c:v>
                </c:pt>
                <c:pt idx="6">
                  <c:v>99</c:v>
                </c:pt>
                <c:pt idx="7">
                  <c:v>527</c:v>
                </c:pt>
                <c:pt idx="8">
                  <c:v>68</c:v>
                </c:pt>
                <c:pt idx="9">
                  <c:v>19</c:v>
                </c:pt>
              </c:numCache>
            </c:numRef>
          </c:val>
        </c:ser>
        <c:ser>
          <c:idx val="0"/>
          <c:order val="1"/>
          <c:tx>
            <c:strRef>
              <c:f>'Employment - working age'!$B$5</c:f>
              <c:strCache>
                <c:ptCount val="1"/>
                <c:pt idx="0">
                  <c:v>Female</c:v>
                </c:pt>
              </c:strCache>
            </c:strRef>
          </c:tx>
          <c:spPr>
            <a:solidFill>
              <a:srgbClr val="C00000"/>
            </a:solidFill>
          </c:spPr>
          <c:cat>
            <c:strRef>
              <c:f>'Employment - working age'!$C$5:$C$14</c:f>
              <c:strCache>
                <c:ptCount val="10"/>
                <c:pt idx="0">
                  <c:v>Education &amp; not seeking work</c:v>
                </c:pt>
                <c:pt idx="1">
                  <c:v>Employed</c:v>
                </c:pt>
                <c:pt idx="2">
                  <c:v>Homemaker</c:v>
                </c:pt>
                <c:pt idx="3">
                  <c:v>Long term sick/disabled</c:v>
                </c:pt>
                <c:pt idx="4">
                  <c:v>Not receiving benefits &amp; not seeking work</c:v>
                </c:pt>
                <c:pt idx="5">
                  <c:v>Not stated</c:v>
                </c:pt>
                <c:pt idx="6">
                  <c:v>Retired</c:v>
                </c:pt>
                <c:pt idx="7">
                  <c:v>Unemployed &amp; seeking work</c:v>
                </c:pt>
                <c:pt idx="8">
                  <c:v>Unknown</c:v>
                </c:pt>
                <c:pt idx="9">
                  <c:v>Unpaid voluntary work not seeking work</c:v>
                </c:pt>
              </c:strCache>
            </c:strRef>
          </c:cat>
          <c:val>
            <c:numRef>
              <c:f>'Employment - working age'!$A$5:$A$14</c:f>
              <c:numCache>
                <c:formatCode>General</c:formatCode>
                <c:ptCount val="10"/>
                <c:pt idx="0">
                  <c:v>318</c:v>
                </c:pt>
                <c:pt idx="1">
                  <c:v>1354</c:v>
                </c:pt>
                <c:pt idx="2">
                  <c:v>257</c:v>
                </c:pt>
                <c:pt idx="3">
                  <c:v>1139</c:v>
                </c:pt>
                <c:pt idx="4">
                  <c:v>444</c:v>
                </c:pt>
                <c:pt idx="5">
                  <c:v>24</c:v>
                </c:pt>
                <c:pt idx="6">
                  <c:v>145</c:v>
                </c:pt>
                <c:pt idx="7">
                  <c:v>378</c:v>
                </c:pt>
                <c:pt idx="8">
                  <c:v>89</c:v>
                </c:pt>
                <c:pt idx="9">
                  <c:v>35</c:v>
                </c:pt>
              </c:numCache>
            </c:numRef>
          </c:val>
        </c:ser>
        <c:axId val="149154048"/>
        <c:axId val="149045248"/>
      </c:barChart>
      <c:catAx>
        <c:axId val="149154048"/>
        <c:scaling>
          <c:orientation val="minMax"/>
        </c:scaling>
        <c:axPos val="b"/>
        <c:tickLblPos val="nextTo"/>
        <c:txPr>
          <a:bodyPr rot="-5400000" vert="horz"/>
          <a:lstStyle/>
          <a:p>
            <a:pPr>
              <a:defRPr/>
            </a:pPr>
            <a:endParaRPr lang="en-US"/>
          </a:p>
        </c:txPr>
        <c:crossAx val="149045248"/>
        <c:crosses val="autoZero"/>
        <c:auto val="1"/>
        <c:lblAlgn val="ctr"/>
        <c:lblOffset val="100"/>
      </c:catAx>
      <c:valAx>
        <c:axId val="149045248"/>
        <c:scaling>
          <c:orientation val="minMax"/>
        </c:scaling>
        <c:axPos val="l"/>
        <c:majorGridlines/>
        <c:numFmt formatCode="General" sourceLinked="1"/>
        <c:tickLblPos val="nextTo"/>
        <c:crossAx val="149154048"/>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a:t>Service</a:t>
            </a:r>
            <a:r>
              <a:rPr lang="en-GB" sz="1600" baseline="0"/>
              <a:t> users by accommodation status and gender</a:t>
            </a:r>
            <a:endParaRPr lang="en-GB" sz="1600"/>
          </a:p>
        </c:rich>
      </c:tx>
      <c:layout>
        <c:manualLayout>
          <c:xMode val="edge"/>
          <c:yMode val="edge"/>
          <c:x val="0.12749859774869091"/>
          <c:y val="1.8467220683287374E-2"/>
        </c:manualLayout>
      </c:layout>
    </c:title>
    <c:plotArea>
      <c:layout>
        <c:manualLayout>
          <c:layoutTarget val="inner"/>
          <c:xMode val="edge"/>
          <c:yMode val="edge"/>
          <c:x val="8.7573949003454624E-2"/>
          <c:y val="0.14478382370496298"/>
          <c:w val="0.77508213155398964"/>
          <c:h val="0.28570421795828788"/>
        </c:manualLayout>
      </c:layout>
      <c:barChart>
        <c:barDir val="col"/>
        <c:grouping val="clustered"/>
        <c:ser>
          <c:idx val="0"/>
          <c:order val="0"/>
          <c:tx>
            <c:strRef>
              <c:f>Accommodation!$C$15</c:f>
              <c:strCache>
                <c:ptCount val="1"/>
                <c:pt idx="0">
                  <c:v>Male</c:v>
                </c:pt>
              </c:strCache>
            </c:strRef>
          </c:tx>
          <c:cat>
            <c:strRef>
              <c:f>Accommodation!$B$2:$B$13</c:f>
              <c:strCache>
                <c:ptCount val="12"/>
                <c:pt idx="0">
                  <c:v>Accommodation with criminal justice support</c:v>
                </c:pt>
                <c:pt idx="1">
                  <c:v>Accommodation with mental health care support</c:v>
                </c:pt>
                <c:pt idx="2">
                  <c:v>Accommodation with other care support </c:v>
                </c:pt>
                <c:pt idx="3">
                  <c:v>Acute/long stay healthcare residential facility/hospital</c:v>
                </c:pt>
                <c:pt idx="4">
                  <c:v>Homeless</c:v>
                </c:pt>
                <c:pt idx="5">
                  <c:v>Mobile accommodation</c:v>
                </c:pt>
                <c:pt idx="6">
                  <c:v>Other</c:v>
                </c:pt>
                <c:pt idx="7">
                  <c:v>Owner occupier</c:v>
                </c:pt>
                <c:pt idx="8">
                  <c:v>Sheltered Housing</c:v>
                </c:pt>
                <c:pt idx="9">
                  <c:v>Tenant - Housing Association</c:v>
                </c:pt>
                <c:pt idx="10">
                  <c:v>Tenant - Local Authority</c:v>
                </c:pt>
                <c:pt idx="11">
                  <c:v>Tenant - private landlord</c:v>
                </c:pt>
              </c:strCache>
            </c:strRef>
          </c:cat>
          <c:val>
            <c:numRef>
              <c:f>Accommodation!$A$15:$A$26</c:f>
              <c:numCache>
                <c:formatCode>General</c:formatCode>
                <c:ptCount val="12"/>
                <c:pt idx="0">
                  <c:v>263</c:v>
                </c:pt>
                <c:pt idx="1">
                  <c:v>190</c:v>
                </c:pt>
                <c:pt idx="2">
                  <c:v>138</c:v>
                </c:pt>
                <c:pt idx="3">
                  <c:v>18</c:v>
                </c:pt>
                <c:pt idx="4">
                  <c:v>129</c:v>
                </c:pt>
                <c:pt idx="5">
                  <c:v>8</c:v>
                </c:pt>
                <c:pt idx="6">
                  <c:v>2645</c:v>
                </c:pt>
                <c:pt idx="7">
                  <c:v>1360</c:v>
                </c:pt>
                <c:pt idx="8">
                  <c:v>114</c:v>
                </c:pt>
                <c:pt idx="9">
                  <c:v>473</c:v>
                </c:pt>
                <c:pt idx="10">
                  <c:v>497</c:v>
                </c:pt>
                <c:pt idx="11">
                  <c:v>564</c:v>
                </c:pt>
              </c:numCache>
            </c:numRef>
          </c:val>
        </c:ser>
        <c:ser>
          <c:idx val="1"/>
          <c:order val="1"/>
          <c:tx>
            <c:strRef>
              <c:f>Accommodation!$C$2</c:f>
              <c:strCache>
                <c:ptCount val="1"/>
                <c:pt idx="0">
                  <c:v>Female</c:v>
                </c:pt>
              </c:strCache>
            </c:strRef>
          </c:tx>
          <c:cat>
            <c:strRef>
              <c:f>Accommodation!$B$2:$B$13</c:f>
              <c:strCache>
                <c:ptCount val="12"/>
                <c:pt idx="0">
                  <c:v>Accommodation with criminal justice support</c:v>
                </c:pt>
                <c:pt idx="1">
                  <c:v>Accommodation with mental health care support</c:v>
                </c:pt>
                <c:pt idx="2">
                  <c:v>Accommodation with other care support </c:v>
                </c:pt>
                <c:pt idx="3">
                  <c:v>Acute/long stay healthcare residential facility/hospital</c:v>
                </c:pt>
                <c:pt idx="4">
                  <c:v>Homeless</c:v>
                </c:pt>
                <c:pt idx="5">
                  <c:v>Mobile accommodation</c:v>
                </c:pt>
                <c:pt idx="6">
                  <c:v>Other</c:v>
                </c:pt>
                <c:pt idx="7">
                  <c:v>Owner occupier</c:v>
                </c:pt>
                <c:pt idx="8">
                  <c:v>Sheltered Housing</c:v>
                </c:pt>
                <c:pt idx="9">
                  <c:v>Tenant - Housing Association</c:v>
                </c:pt>
                <c:pt idx="10">
                  <c:v>Tenant - Local Authority</c:v>
                </c:pt>
                <c:pt idx="11">
                  <c:v>Tenant - private landlord</c:v>
                </c:pt>
              </c:strCache>
            </c:strRef>
          </c:cat>
          <c:val>
            <c:numRef>
              <c:f>Accommodation!$A$2:$A$13</c:f>
              <c:numCache>
                <c:formatCode>General</c:formatCode>
                <c:ptCount val="12"/>
                <c:pt idx="0">
                  <c:v>24</c:v>
                </c:pt>
                <c:pt idx="1">
                  <c:v>225</c:v>
                </c:pt>
                <c:pt idx="2">
                  <c:v>227</c:v>
                </c:pt>
                <c:pt idx="3">
                  <c:v>18</c:v>
                </c:pt>
                <c:pt idx="4">
                  <c:v>49</c:v>
                </c:pt>
                <c:pt idx="5">
                  <c:v>6</c:v>
                </c:pt>
                <c:pt idx="6">
                  <c:v>3276</c:v>
                </c:pt>
                <c:pt idx="7">
                  <c:v>2327</c:v>
                </c:pt>
                <c:pt idx="8">
                  <c:v>253</c:v>
                </c:pt>
                <c:pt idx="9">
                  <c:v>747</c:v>
                </c:pt>
                <c:pt idx="10">
                  <c:v>625</c:v>
                </c:pt>
                <c:pt idx="11">
                  <c:v>826</c:v>
                </c:pt>
              </c:numCache>
            </c:numRef>
          </c:val>
        </c:ser>
        <c:axId val="149062400"/>
        <c:axId val="149063936"/>
      </c:barChart>
      <c:catAx>
        <c:axId val="149062400"/>
        <c:scaling>
          <c:orientation val="minMax"/>
        </c:scaling>
        <c:axPos val="b"/>
        <c:tickLblPos val="nextTo"/>
        <c:txPr>
          <a:bodyPr rot="-5400000" vert="horz"/>
          <a:lstStyle/>
          <a:p>
            <a:pPr>
              <a:defRPr/>
            </a:pPr>
            <a:endParaRPr lang="en-US"/>
          </a:p>
        </c:txPr>
        <c:crossAx val="149063936"/>
        <c:crosses val="autoZero"/>
        <c:auto val="1"/>
        <c:lblAlgn val="ctr"/>
        <c:lblOffset val="100"/>
      </c:catAx>
      <c:valAx>
        <c:axId val="149063936"/>
        <c:scaling>
          <c:orientation val="minMax"/>
        </c:scaling>
        <c:axPos val="l"/>
        <c:majorGridlines/>
        <c:numFmt formatCode="General" sourceLinked="1"/>
        <c:tickLblPos val="nextTo"/>
        <c:crossAx val="149062400"/>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b="1" i="0" baseline="0"/>
              <a:t>Service Users by Ethnicity and Gender</a:t>
            </a:r>
          </a:p>
        </c:rich>
      </c:tx>
      <c:layout/>
    </c:title>
    <c:plotArea>
      <c:layout/>
      <c:barChart>
        <c:barDir val="col"/>
        <c:grouping val="clustered"/>
        <c:ser>
          <c:idx val="0"/>
          <c:order val="0"/>
          <c:tx>
            <c:strRef>
              <c:f>Ethnicity1!$F$95</c:f>
              <c:strCache>
                <c:ptCount val="1"/>
                <c:pt idx="0">
                  <c:v>Male</c:v>
                </c:pt>
              </c:strCache>
            </c:strRef>
          </c:tx>
          <c:cat>
            <c:multiLvlStrRef>
              <c:f>Ethnicity1!$C$96:$D$111</c:f>
              <c:multiLvlStrCache>
                <c:ptCount val="16"/>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Not stated</c:v>
                  </c:pt>
                  <c:pt idx="12">
                    <c:v>Chinese</c:v>
                  </c:pt>
                  <c:pt idx="13">
                    <c:v>Other</c:v>
                  </c:pt>
                  <c:pt idx="14">
                    <c:v>Irish</c:v>
                  </c:pt>
                  <c:pt idx="15">
                    <c:v>Other</c:v>
                  </c:pt>
                </c:lvl>
                <c:lvl>
                  <c:pt idx="0">
                    <c:v>Asian/Asian British</c:v>
                  </c:pt>
                  <c:pt idx="4">
                    <c:v>Black/Black British</c:v>
                  </c:pt>
                  <c:pt idx="7">
                    <c:v>Mixed</c:v>
                  </c:pt>
                  <c:pt idx="11">
                    <c:v>Missing</c:v>
                  </c:pt>
                  <c:pt idx="12">
                    <c:v>Other</c:v>
                  </c:pt>
                  <c:pt idx="14">
                    <c:v>White</c:v>
                  </c:pt>
                </c:lvl>
              </c:multiLvlStrCache>
            </c:multiLvlStrRef>
          </c:cat>
          <c:val>
            <c:numRef>
              <c:f>Ethnicity1!$F$96:$F$111</c:f>
              <c:numCache>
                <c:formatCode>General</c:formatCode>
                <c:ptCount val="16"/>
                <c:pt idx="0">
                  <c:v>20</c:v>
                </c:pt>
                <c:pt idx="1">
                  <c:v>126</c:v>
                </c:pt>
                <c:pt idx="2">
                  <c:v>146</c:v>
                </c:pt>
                <c:pt idx="3">
                  <c:v>202</c:v>
                </c:pt>
                <c:pt idx="4">
                  <c:v>121</c:v>
                </c:pt>
                <c:pt idx="5">
                  <c:v>147</c:v>
                </c:pt>
                <c:pt idx="6">
                  <c:v>39</c:v>
                </c:pt>
                <c:pt idx="7">
                  <c:v>32</c:v>
                </c:pt>
                <c:pt idx="8">
                  <c:v>26</c:v>
                </c:pt>
                <c:pt idx="9">
                  <c:v>18</c:v>
                </c:pt>
                <c:pt idx="10">
                  <c:v>54</c:v>
                </c:pt>
                <c:pt idx="11">
                  <c:v>19</c:v>
                </c:pt>
                <c:pt idx="12">
                  <c:v>14</c:v>
                </c:pt>
                <c:pt idx="13">
                  <c:v>139</c:v>
                </c:pt>
                <c:pt idx="14">
                  <c:v>126</c:v>
                </c:pt>
                <c:pt idx="15">
                  <c:v>268</c:v>
                </c:pt>
              </c:numCache>
            </c:numRef>
          </c:val>
        </c:ser>
        <c:ser>
          <c:idx val="1"/>
          <c:order val="1"/>
          <c:tx>
            <c:strRef>
              <c:f>Ethnicity1!$E$95</c:f>
              <c:strCache>
                <c:ptCount val="1"/>
                <c:pt idx="0">
                  <c:v>Female</c:v>
                </c:pt>
              </c:strCache>
            </c:strRef>
          </c:tx>
          <c:cat>
            <c:multiLvlStrRef>
              <c:f>Ethnicity1!$C$96:$D$111</c:f>
              <c:multiLvlStrCache>
                <c:ptCount val="16"/>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Not stated</c:v>
                  </c:pt>
                  <c:pt idx="12">
                    <c:v>Chinese</c:v>
                  </c:pt>
                  <c:pt idx="13">
                    <c:v>Other</c:v>
                  </c:pt>
                  <c:pt idx="14">
                    <c:v>Irish</c:v>
                  </c:pt>
                  <c:pt idx="15">
                    <c:v>Other</c:v>
                  </c:pt>
                </c:lvl>
                <c:lvl>
                  <c:pt idx="0">
                    <c:v>Asian/Asian British</c:v>
                  </c:pt>
                  <c:pt idx="4">
                    <c:v>Black/Black British</c:v>
                  </c:pt>
                  <c:pt idx="7">
                    <c:v>Mixed</c:v>
                  </c:pt>
                  <c:pt idx="11">
                    <c:v>Missing</c:v>
                  </c:pt>
                  <c:pt idx="12">
                    <c:v>Other</c:v>
                  </c:pt>
                  <c:pt idx="14">
                    <c:v>White</c:v>
                  </c:pt>
                </c:lvl>
              </c:multiLvlStrCache>
            </c:multiLvlStrRef>
          </c:cat>
          <c:val>
            <c:numRef>
              <c:f>Ethnicity1!$E$96:$E$111</c:f>
              <c:numCache>
                <c:formatCode>General</c:formatCode>
                <c:ptCount val="16"/>
                <c:pt idx="0">
                  <c:v>24</c:v>
                </c:pt>
                <c:pt idx="1">
                  <c:v>155</c:v>
                </c:pt>
                <c:pt idx="2">
                  <c:v>101</c:v>
                </c:pt>
                <c:pt idx="3">
                  <c:v>198</c:v>
                </c:pt>
                <c:pt idx="4">
                  <c:v>111</c:v>
                </c:pt>
                <c:pt idx="5">
                  <c:v>157</c:v>
                </c:pt>
                <c:pt idx="6">
                  <c:v>33</c:v>
                </c:pt>
                <c:pt idx="7">
                  <c:v>54</c:v>
                </c:pt>
                <c:pt idx="8">
                  <c:v>22</c:v>
                </c:pt>
                <c:pt idx="9">
                  <c:v>27</c:v>
                </c:pt>
                <c:pt idx="10">
                  <c:v>69</c:v>
                </c:pt>
                <c:pt idx="11">
                  <c:v>30</c:v>
                </c:pt>
                <c:pt idx="12">
                  <c:v>35</c:v>
                </c:pt>
                <c:pt idx="13">
                  <c:v>125</c:v>
                </c:pt>
                <c:pt idx="14">
                  <c:v>140</c:v>
                </c:pt>
                <c:pt idx="15">
                  <c:v>375</c:v>
                </c:pt>
              </c:numCache>
            </c:numRef>
          </c:val>
        </c:ser>
        <c:axId val="149084416"/>
        <c:axId val="149159936"/>
      </c:barChart>
      <c:catAx>
        <c:axId val="149084416"/>
        <c:scaling>
          <c:orientation val="minMax"/>
        </c:scaling>
        <c:axPos val="b"/>
        <c:tickLblPos val="nextTo"/>
        <c:crossAx val="149159936"/>
        <c:crosses val="autoZero"/>
        <c:auto val="1"/>
        <c:lblAlgn val="ctr"/>
        <c:lblOffset val="100"/>
      </c:catAx>
      <c:valAx>
        <c:axId val="149159936"/>
        <c:scaling>
          <c:orientation val="minMax"/>
        </c:scaling>
        <c:axPos val="l"/>
        <c:majorGridlines/>
        <c:numFmt formatCode="General" sourceLinked="1"/>
        <c:tickLblPos val="nextTo"/>
        <c:crossAx val="149084416"/>
        <c:crosses val="autoZero"/>
        <c:crossBetween val="between"/>
      </c:valAx>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600" b="1" i="0" baseline="0"/>
              <a:t>Service users aged 0-64 by ethnicity and gender</a:t>
            </a:r>
          </a:p>
        </c:rich>
      </c:tx>
      <c:layout/>
    </c:title>
    <c:plotArea>
      <c:layout/>
      <c:barChart>
        <c:barDir val="col"/>
        <c:grouping val="clustered"/>
        <c:ser>
          <c:idx val="0"/>
          <c:order val="0"/>
          <c:tx>
            <c:strRef>
              <c:f>'Ethnicity 0-64'!$C$113</c:f>
              <c:strCache>
                <c:ptCount val="1"/>
                <c:pt idx="0">
                  <c:v>Male</c:v>
                </c:pt>
              </c:strCache>
            </c:strRef>
          </c:tx>
          <c:cat>
            <c:multiLvlStrRef>
              <c:f>'Ethnicity 0-64'!$A$114:$B$129</c:f>
              <c:multiLvlStrCache>
                <c:ptCount val="16"/>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Not stated</c:v>
                  </c:pt>
                  <c:pt idx="12">
                    <c:v>Chinese</c:v>
                  </c:pt>
                  <c:pt idx="13">
                    <c:v>Other</c:v>
                  </c:pt>
                  <c:pt idx="14">
                    <c:v>Irish</c:v>
                  </c:pt>
                  <c:pt idx="15">
                    <c:v>Other</c:v>
                  </c:pt>
                </c:lvl>
                <c:lvl>
                  <c:pt idx="0">
                    <c:v>Asian/Asian British</c:v>
                  </c:pt>
                  <c:pt idx="4">
                    <c:v>Black/Black British</c:v>
                  </c:pt>
                  <c:pt idx="7">
                    <c:v>Mixed</c:v>
                  </c:pt>
                  <c:pt idx="11">
                    <c:v>Missing</c:v>
                  </c:pt>
                  <c:pt idx="12">
                    <c:v>Other</c:v>
                  </c:pt>
                  <c:pt idx="14">
                    <c:v>White</c:v>
                  </c:pt>
                </c:lvl>
              </c:multiLvlStrCache>
            </c:multiLvlStrRef>
          </c:cat>
          <c:val>
            <c:numRef>
              <c:f>'Ethnicity 0-64'!$C$114:$C$129</c:f>
              <c:numCache>
                <c:formatCode>General</c:formatCode>
                <c:ptCount val="16"/>
                <c:pt idx="0">
                  <c:v>17</c:v>
                </c:pt>
                <c:pt idx="1">
                  <c:v>97</c:v>
                </c:pt>
                <c:pt idx="2">
                  <c:v>139</c:v>
                </c:pt>
                <c:pt idx="3">
                  <c:v>175</c:v>
                </c:pt>
                <c:pt idx="4">
                  <c:v>116</c:v>
                </c:pt>
                <c:pt idx="5">
                  <c:v>112</c:v>
                </c:pt>
                <c:pt idx="6">
                  <c:v>39</c:v>
                </c:pt>
                <c:pt idx="7">
                  <c:v>29</c:v>
                </c:pt>
                <c:pt idx="8">
                  <c:v>25</c:v>
                </c:pt>
                <c:pt idx="9">
                  <c:v>16</c:v>
                </c:pt>
                <c:pt idx="10">
                  <c:v>53</c:v>
                </c:pt>
                <c:pt idx="11">
                  <c:v>17</c:v>
                </c:pt>
                <c:pt idx="12">
                  <c:v>8</c:v>
                </c:pt>
                <c:pt idx="13">
                  <c:v>132</c:v>
                </c:pt>
                <c:pt idx="14">
                  <c:v>64</c:v>
                </c:pt>
                <c:pt idx="15">
                  <c:v>214</c:v>
                </c:pt>
              </c:numCache>
            </c:numRef>
          </c:val>
        </c:ser>
        <c:ser>
          <c:idx val="1"/>
          <c:order val="1"/>
          <c:tx>
            <c:strRef>
              <c:f>'Ethnicity 0-64'!$D$113</c:f>
              <c:strCache>
                <c:ptCount val="1"/>
                <c:pt idx="0">
                  <c:v>Female</c:v>
                </c:pt>
              </c:strCache>
            </c:strRef>
          </c:tx>
          <c:cat>
            <c:multiLvlStrRef>
              <c:f>'Ethnicity 0-64'!$A$114:$B$129</c:f>
              <c:multiLvlStrCache>
                <c:ptCount val="16"/>
                <c:lvl>
                  <c:pt idx="0">
                    <c:v>Bangladeshi</c:v>
                  </c:pt>
                  <c:pt idx="1">
                    <c:v>Indian</c:v>
                  </c:pt>
                  <c:pt idx="2">
                    <c:v>Other</c:v>
                  </c:pt>
                  <c:pt idx="3">
                    <c:v>Pakistani</c:v>
                  </c:pt>
                  <c:pt idx="4">
                    <c:v>African</c:v>
                  </c:pt>
                  <c:pt idx="5">
                    <c:v>Caribbean</c:v>
                  </c:pt>
                  <c:pt idx="6">
                    <c:v>Other</c:v>
                  </c:pt>
                  <c:pt idx="7">
                    <c:v>Other</c:v>
                  </c:pt>
                  <c:pt idx="8">
                    <c:v>White and Asian</c:v>
                  </c:pt>
                  <c:pt idx="9">
                    <c:v>White and Black African</c:v>
                  </c:pt>
                  <c:pt idx="10">
                    <c:v>White and Black Caribbean</c:v>
                  </c:pt>
                  <c:pt idx="11">
                    <c:v>Not stated</c:v>
                  </c:pt>
                  <c:pt idx="12">
                    <c:v>Chinese</c:v>
                  </c:pt>
                  <c:pt idx="13">
                    <c:v>Other</c:v>
                  </c:pt>
                  <c:pt idx="14">
                    <c:v>Irish</c:v>
                  </c:pt>
                  <c:pt idx="15">
                    <c:v>Other</c:v>
                  </c:pt>
                </c:lvl>
                <c:lvl>
                  <c:pt idx="0">
                    <c:v>Asian/Asian British</c:v>
                  </c:pt>
                  <c:pt idx="4">
                    <c:v>Black/Black British</c:v>
                  </c:pt>
                  <c:pt idx="7">
                    <c:v>Mixed</c:v>
                  </c:pt>
                  <c:pt idx="11">
                    <c:v>Missing</c:v>
                  </c:pt>
                  <c:pt idx="12">
                    <c:v>Other</c:v>
                  </c:pt>
                  <c:pt idx="14">
                    <c:v>White</c:v>
                  </c:pt>
                </c:lvl>
              </c:multiLvlStrCache>
            </c:multiLvlStrRef>
          </c:cat>
          <c:val>
            <c:numRef>
              <c:f>'Ethnicity 0-64'!$D$114:$D$129</c:f>
              <c:numCache>
                <c:formatCode>General</c:formatCode>
                <c:ptCount val="16"/>
                <c:pt idx="0">
                  <c:v>21</c:v>
                </c:pt>
                <c:pt idx="1">
                  <c:v>113</c:v>
                </c:pt>
                <c:pt idx="2">
                  <c:v>88</c:v>
                </c:pt>
                <c:pt idx="3">
                  <c:v>170</c:v>
                </c:pt>
                <c:pt idx="4">
                  <c:v>105</c:v>
                </c:pt>
                <c:pt idx="5">
                  <c:v>105</c:v>
                </c:pt>
                <c:pt idx="6">
                  <c:v>23</c:v>
                </c:pt>
                <c:pt idx="7">
                  <c:v>51</c:v>
                </c:pt>
                <c:pt idx="8">
                  <c:v>21</c:v>
                </c:pt>
                <c:pt idx="9">
                  <c:v>27</c:v>
                </c:pt>
                <c:pt idx="10">
                  <c:v>65</c:v>
                </c:pt>
                <c:pt idx="11">
                  <c:v>28</c:v>
                </c:pt>
                <c:pt idx="12">
                  <c:v>29</c:v>
                </c:pt>
                <c:pt idx="13">
                  <c:v>112</c:v>
                </c:pt>
                <c:pt idx="14">
                  <c:v>70</c:v>
                </c:pt>
                <c:pt idx="15">
                  <c:v>262</c:v>
                </c:pt>
              </c:numCache>
            </c:numRef>
          </c:val>
        </c:ser>
        <c:axId val="149175680"/>
        <c:axId val="149193856"/>
      </c:barChart>
      <c:catAx>
        <c:axId val="149175680"/>
        <c:scaling>
          <c:orientation val="minMax"/>
        </c:scaling>
        <c:axPos val="b"/>
        <c:tickLblPos val="nextTo"/>
        <c:crossAx val="149193856"/>
        <c:crosses val="autoZero"/>
        <c:auto val="1"/>
        <c:lblAlgn val="ctr"/>
        <c:lblOffset val="100"/>
      </c:catAx>
      <c:valAx>
        <c:axId val="149193856"/>
        <c:scaling>
          <c:orientation val="minMax"/>
        </c:scaling>
        <c:axPos val="l"/>
        <c:majorGridlines/>
        <c:numFmt formatCode="General" sourceLinked="1"/>
        <c:tickLblPos val="nextTo"/>
        <c:crossAx val="149175680"/>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98EC2-AF27-4C01-A0C7-83875BEB0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35</Pages>
  <Words>6519</Words>
  <Characters>37159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2011-12 Mental Health Minimum Data Set Analysis</vt:lpstr>
    </vt:vector>
  </TitlesOfParts>
  <Company>Leeds and York Partnership NHS Foundation Trust</Company>
  <LinksUpToDate>false</LinksUpToDate>
  <CharactersWithSpaces>43591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2011-12 Mental Health Minimum Data Set Analysis</dc:title>
  <dc:subject>Full Report</dc:subject>
  <dc:creator>Jennifer Lake</dc:creator>
  <cp:keywords/>
  <dc:description/>
  <cp:lastModifiedBy>LakeJen</cp:lastModifiedBy>
  <cp:revision>30</cp:revision>
  <dcterms:created xsi:type="dcterms:W3CDTF">2013-03-04T10:52:00Z</dcterms:created>
  <dcterms:modified xsi:type="dcterms:W3CDTF">2013-04-11T10:31:00Z</dcterms:modified>
</cp:coreProperties>
</file>